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E2C9B" w14:textId="0160DEE8" w:rsidR="00FB57B3" w:rsidRPr="004B2EB8" w:rsidRDefault="004B2EB8" w:rsidP="004B2EB8">
      <w:pPr>
        <w:pStyle w:val="Tytu"/>
      </w:pPr>
      <w:r w:rsidRPr="004B2EB8">
        <w:t>PROCEDURA REKRUTACJI</w:t>
      </w:r>
    </w:p>
    <w:p w14:paraId="6FB2F5CA" w14:textId="0EC8E9DD" w:rsidR="009E5451" w:rsidRPr="000F34DE" w:rsidRDefault="00FB57B3" w:rsidP="00895624">
      <w:pPr>
        <w:spacing w:line="360" w:lineRule="auto"/>
        <w:ind w:right="-1"/>
        <w:rPr>
          <w:rFonts w:asciiTheme="minorHAnsi" w:hAnsiTheme="minorHAnsi" w:cstheme="minorHAnsi"/>
          <w:bCs/>
          <w:iCs/>
        </w:rPr>
      </w:pPr>
      <w:r w:rsidRPr="000F34DE">
        <w:rPr>
          <w:rFonts w:asciiTheme="minorHAnsi" w:hAnsiTheme="minorHAnsi" w:cstheme="minorHAnsi"/>
        </w:rPr>
        <w:t>do projektu Miasta Nowego Sącza</w:t>
      </w:r>
      <w:r w:rsidR="000F34DE">
        <w:rPr>
          <w:rFonts w:asciiTheme="minorHAnsi" w:hAnsiTheme="minorHAnsi" w:cstheme="minorHAnsi"/>
        </w:rPr>
        <w:t xml:space="preserve"> </w:t>
      </w:r>
      <w:r w:rsidRPr="000F34DE">
        <w:rPr>
          <w:rFonts w:asciiTheme="minorHAnsi" w:hAnsiTheme="minorHAnsi" w:cstheme="minorHAnsi"/>
        </w:rPr>
        <w:t>/</w:t>
      </w:r>
      <w:r w:rsidR="000F34DE">
        <w:rPr>
          <w:rFonts w:asciiTheme="minorHAnsi" w:hAnsiTheme="minorHAnsi" w:cstheme="minorHAnsi"/>
        </w:rPr>
        <w:t xml:space="preserve"> </w:t>
      </w:r>
      <w:r w:rsidRPr="000F34DE">
        <w:rPr>
          <w:rFonts w:asciiTheme="minorHAnsi" w:hAnsiTheme="minorHAnsi" w:cstheme="minorHAnsi"/>
        </w:rPr>
        <w:t>Sądeckiego Urzędu Pracy pn.</w:t>
      </w:r>
      <w:r w:rsidRPr="000F34DE">
        <w:rPr>
          <w:rFonts w:asciiTheme="minorHAnsi" w:hAnsiTheme="minorHAnsi" w:cstheme="minorHAnsi"/>
          <w:b/>
          <w:sz w:val="28"/>
          <w:szCs w:val="26"/>
        </w:rPr>
        <w:t xml:space="preserve"> </w:t>
      </w:r>
      <w:r w:rsidRPr="000F34DE">
        <w:rPr>
          <w:rFonts w:asciiTheme="minorHAnsi" w:hAnsiTheme="minorHAnsi" w:cstheme="minorHAnsi"/>
          <w:b/>
          <w:bCs/>
        </w:rPr>
        <w:t>„</w:t>
      </w:r>
      <w:r w:rsidR="00143725" w:rsidRPr="000F34DE">
        <w:rPr>
          <w:rFonts w:asciiTheme="minorHAnsi" w:hAnsiTheme="minorHAnsi" w:cstheme="minorHAnsi"/>
          <w:b/>
        </w:rPr>
        <w:t>Aktywizacja</w:t>
      </w:r>
      <w:r w:rsidR="0071109F" w:rsidRPr="000F34DE">
        <w:rPr>
          <w:rFonts w:asciiTheme="minorHAnsi" w:hAnsiTheme="minorHAnsi" w:cstheme="minorHAnsi"/>
          <w:b/>
        </w:rPr>
        <w:t xml:space="preserve"> zawodowa</w:t>
      </w:r>
      <w:r w:rsidR="00143725" w:rsidRPr="000F34DE">
        <w:rPr>
          <w:rFonts w:asciiTheme="minorHAnsi" w:hAnsiTheme="minorHAnsi" w:cstheme="minorHAnsi"/>
          <w:b/>
        </w:rPr>
        <w:t xml:space="preserve"> osób w Mieście Nowym Sączu (</w:t>
      </w:r>
      <w:r w:rsidR="00A76935" w:rsidRPr="000F34DE">
        <w:rPr>
          <w:rFonts w:asciiTheme="minorHAnsi" w:hAnsiTheme="minorHAnsi" w:cstheme="minorHAnsi"/>
          <w:b/>
        </w:rPr>
        <w:t>I</w:t>
      </w:r>
      <w:r w:rsidR="00472F3C" w:rsidRPr="000F34DE">
        <w:rPr>
          <w:rFonts w:asciiTheme="minorHAnsi" w:hAnsiTheme="minorHAnsi" w:cstheme="minorHAnsi"/>
          <w:b/>
        </w:rPr>
        <w:t>V</w:t>
      </w:r>
      <w:r w:rsidR="00143725" w:rsidRPr="000F34DE">
        <w:rPr>
          <w:rFonts w:asciiTheme="minorHAnsi" w:hAnsiTheme="minorHAnsi" w:cstheme="minorHAnsi"/>
          <w:b/>
        </w:rPr>
        <w:t>)</w:t>
      </w:r>
      <w:r w:rsidRPr="000F34DE">
        <w:rPr>
          <w:rFonts w:asciiTheme="minorHAnsi" w:hAnsiTheme="minorHAnsi" w:cstheme="minorHAnsi"/>
          <w:b/>
          <w:bCs/>
        </w:rPr>
        <w:t>”</w:t>
      </w:r>
      <w:r w:rsidR="00B87B6B" w:rsidRPr="000F34D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0F34DE">
        <w:rPr>
          <w:rFonts w:asciiTheme="minorHAnsi" w:hAnsiTheme="minorHAnsi" w:cstheme="minorHAnsi"/>
          <w:bCs/>
          <w:iCs/>
        </w:rPr>
        <w:t>współfinansowanego ze środków Unii Europejskiej w ramach Europejskiego Funduszu Społecznego</w:t>
      </w:r>
      <w:r w:rsidR="0071109F" w:rsidRPr="000F34DE">
        <w:rPr>
          <w:rFonts w:asciiTheme="minorHAnsi" w:hAnsiTheme="minorHAnsi" w:cstheme="minorHAnsi"/>
          <w:bCs/>
          <w:iCs/>
        </w:rPr>
        <w:t xml:space="preserve"> Plus</w:t>
      </w:r>
      <w:r w:rsidRPr="000F34DE">
        <w:rPr>
          <w:rFonts w:asciiTheme="minorHAnsi" w:hAnsiTheme="minorHAnsi" w:cstheme="minorHAnsi"/>
          <w:bCs/>
          <w:iCs/>
        </w:rPr>
        <w:t>.</w:t>
      </w:r>
    </w:p>
    <w:p w14:paraId="07F4BB5D" w14:textId="1D6AB18F" w:rsidR="00FB57B3" w:rsidRPr="00F33FEB" w:rsidRDefault="0021401A" w:rsidP="00895624">
      <w:pPr>
        <w:pStyle w:val="Nagwek1"/>
        <w:spacing w:line="360" w:lineRule="auto"/>
        <w:ind w:right="-1"/>
      </w:pPr>
      <w:r w:rsidRPr="00F33FEB">
        <w:t>Przepisy ogólne</w:t>
      </w:r>
    </w:p>
    <w:p w14:paraId="57A5231C" w14:textId="5AA331D0" w:rsidR="00143725" w:rsidRPr="000F34DE" w:rsidRDefault="00FB57B3" w:rsidP="00895624">
      <w:pPr>
        <w:pStyle w:val="Default"/>
        <w:widowControl w:val="0"/>
        <w:numPr>
          <w:ilvl w:val="0"/>
          <w:numId w:val="13"/>
        </w:numPr>
        <w:tabs>
          <w:tab w:val="clear" w:pos="1800"/>
        </w:tabs>
        <w:suppressAutoHyphens/>
        <w:autoSpaceDN/>
        <w:adjustRightInd/>
        <w:spacing w:line="360" w:lineRule="auto"/>
        <w:ind w:left="426" w:right="-1" w:hanging="426"/>
        <w:rPr>
          <w:rFonts w:asciiTheme="minorHAnsi" w:hAnsiTheme="minorHAnsi" w:cstheme="minorHAnsi"/>
          <w:color w:val="auto"/>
        </w:rPr>
      </w:pPr>
      <w:r w:rsidRPr="000F34DE">
        <w:rPr>
          <w:rFonts w:asciiTheme="minorHAnsi" w:hAnsiTheme="minorHAnsi" w:cstheme="minorHAnsi"/>
          <w:color w:val="auto"/>
        </w:rPr>
        <w:t xml:space="preserve">Procedura określa </w:t>
      </w:r>
      <w:r w:rsidR="0054603E" w:rsidRPr="000F34DE">
        <w:rPr>
          <w:rFonts w:asciiTheme="minorHAnsi" w:hAnsiTheme="minorHAnsi" w:cstheme="minorHAnsi"/>
          <w:color w:val="auto"/>
        </w:rPr>
        <w:t>etapy</w:t>
      </w:r>
      <w:r w:rsidRPr="000F34DE">
        <w:rPr>
          <w:rFonts w:asciiTheme="minorHAnsi" w:hAnsiTheme="minorHAnsi" w:cstheme="minorHAnsi"/>
          <w:color w:val="auto"/>
        </w:rPr>
        <w:t xml:space="preserve"> rekrutacji uczestników projektu</w:t>
      </w:r>
      <w:r w:rsidRPr="000F34DE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="00143725" w:rsidRPr="000F34DE">
        <w:rPr>
          <w:rFonts w:asciiTheme="minorHAnsi" w:eastAsiaTheme="minorHAnsi" w:hAnsiTheme="minorHAnsi" w:cstheme="minorHAnsi"/>
          <w:color w:val="auto"/>
          <w:lang w:eastAsia="en-US"/>
        </w:rPr>
        <w:t>„</w:t>
      </w:r>
      <w:r w:rsidR="00143725" w:rsidRPr="000F34DE">
        <w:rPr>
          <w:rFonts w:asciiTheme="minorHAnsi" w:hAnsiTheme="minorHAnsi" w:cstheme="minorHAnsi"/>
          <w:b/>
          <w:color w:val="auto"/>
        </w:rPr>
        <w:t>Aktywizacja</w:t>
      </w:r>
      <w:r w:rsidR="00F942D3" w:rsidRPr="000F34DE">
        <w:rPr>
          <w:rFonts w:asciiTheme="minorHAnsi" w:hAnsiTheme="minorHAnsi" w:cstheme="minorHAnsi"/>
          <w:b/>
          <w:color w:val="auto"/>
        </w:rPr>
        <w:t xml:space="preserve"> zawodowa</w:t>
      </w:r>
      <w:r w:rsidR="00143725" w:rsidRPr="000F34DE">
        <w:rPr>
          <w:rFonts w:asciiTheme="minorHAnsi" w:hAnsiTheme="minorHAnsi" w:cstheme="minorHAnsi"/>
          <w:b/>
          <w:color w:val="auto"/>
        </w:rPr>
        <w:t xml:space="preserve"> osób </w:t>
      </w:r>
      <w:r w:rsidR="00F942D3" w:rsidRPr="000F34DE">
        <w:rPr>
          <w:rFonts w:asciiTheme="minorHAnsi" w:hAnsiTheme="minorHAnsi" w:cstheme="minorHAnsi"/>
          <w:b/>
          <w:color w:val="auto"/>
        </w:rPr>
        <w:t>w </w:t>
      </w:r>
      <w:r w:rsidR="00143725" w:rsidRPr="000F34DE">
        <w:rPr>
          <w:rFonts w:asciiTheme="minorHAnsi" w:hAnsiTheme="minorHAnsi" w:cstheme="minorHAnsi"/>
          <w:b/>
          <w:color w:val="auto"/>
        </w:rPr>
        <w:t>Mieście Nowym Sączu (</w:t>
      </w:r>
      <w:r w:rsidR="00CE071A" w:rsidRPr="000F34DE">
        <w:rPr>
          <w:rFonts w:asciiTheme="minorHAnsi" w:hAnsiTheme="minorHAnsi" w:cstheme="minorHAnsi"/>
          <w:b/>
          <w:color w:val="auto"/>
        </w:rPr>
        <w:t>I</w:t>
      </w:r>
      <w:r w:rsidR="00472F3C" w:rsidRPr="000F34DE">
        <w:rPr>
          <w:rFonts w:asciiTheme="minorHAnsi" w:hAnsiTheme="minorHAnsi" w:cstheme="minorHAnsi"/>
          <w:b/>
          <w:color w:val="auto"/>
        </w:rPr>
        <w:t>V</w:t>
      </w:r>
      <w:r w:rsidR="00143725" w:rsidRPr="000F34DE">
        <w:rPr>
          <w:rFonts w:asciiTheme="minorHAnsi" w:hAnsiTheme="minorHAnsi" w:cstheme="minorHAnsi"/>
          <w:b/>
          <w:color w:val="auto"/>
        </w:rPr>
        <w:t>)”</w:t>
      </w:r>
      <w:r w:rsidR="00143725" w:rsidRPr="000F34DE">
        <w:rPr>
          <w:rFonts w:asciiTheme="minorHAnsi" w:hAnsiTheme="minorHAnsi" w:cstheme="minorHAnsi"/>
          <w:color w:val="auto"/>
        </w:rPr>
        <w:t xml:space="preserve"> </w:t>
      </w:r>
      <w:r w:rsidRPr="000F34DE">
        <w:rPr>
          <w:rFonts w:asciiTheme="minorHAnsi" w:hAnsiTheme="minorHAnsi" w:cstheme="minorHAnsi"/>
          <w:color w:val="auto"/>
        </w:rPr>
        <w:t>współfinansowanego ze środków Europejskiego Funduszu Społecznego</w:t>
      </w:r>
      <w:r w:rsidR="00F942D3" w:rsidRPr="000F34DE">
        <w:rPr>
          <w:rFonts w:asciiTheme="minorHAnsi" w:hAnsiTheme="minorHAnsi" w:cstheme="minorHAnsi"/>
          <w:color w:val="auto"/>
        </w:rPr>
        <w:t xml:space="preserve"> Plus </w:t>
      </w:r>
      <w:r w:rsidRPr="000F34DE">
        <w:rPr>
          <w:rFonts w:asciiTheme="minorHAnsi" w:hAnsiTheme="minorHAnsi" w:cstheme="minorHAnsi"/>
          <w:color w:val="auto"/>
        </w:rPr>
        <w:t xml:space="preserve">w ramach </w:t>
      </w:r>
      <w:r w:rsidR="00F942D3" w:rsidRPr="000F34DE">
        <w:rPr>
          <w:rFonts w:asciiTheme="minorHAnsi" w:hAnsiTheme="minorHAnsi" w:cstheme="minorHAnsi"/>
          <w:b/>
          <w:bCs/>
          <w:color w:val="auto"/>
        </w:rPr>
        <w:t xml:space="preserve">Programu Fundusze Europejskie dla Małopolski 2021-2027, </w:t>
      </w:r>
      <w:r w:rsidR="00F942D3" w:rsidRPr="000F34DE">
        <w:rPr>
          <w:rFonts w:asciiTheme="minorHAnsi" w:hAnsiTheme="minorHAnsi" w:cstheme="minorHAnsi"/>
          <w:b/>
          <w:color w:val="auto"/>
        </w:rPr>
        <w:t>Priorytet 6, Działanie 6.1 Aktywizacja zawodowa – projekty powiatowych urzędów pracy.</w:t>
      </w:r>
    </w:p>
    <w:p w14:paraId="7540C914" w14:textId="000554C5" w:rsidR="00FB57B3" w:rsidRPr="000F34DE" w:rsidRDefault="00FB57B3" w:rsidP="00895624">
      <w:pPr>
        <w:pStyle w:val="Default"/>
        <w:widowControl w:val="0"/>
        <w:numPr>
          <w:ilvl w:val="0"/>
          <w:numId w:val="13"/>
        </w:numPr>
        <w:tabs>
          <w:tab w:val="clear" w:pos="1800"/>
        </w:tabs>
        <w:suppressAutoHyphens/>
        <w:autoSpaceDN/>
        <w:adjustRightInd/>
        <w:spacing w:line="360" w:lineRule="auto"/>
        <w:ind w:left="426" w:right="-1" w:hanging="426"/>
        <w:rPr>
          <w:rFonts w:asciiTheme="minorHAnsi" w:hAnsiTheme="minorHAnsi" w:cstheme="minorHAnsi"/>
          <w:color w:val="auto"/>
        </w:rPr>
      </w:pPr>
      <w:r w:rsidRPr="000F34DE">
        <w:rPr>
          <w:rFonts w:asciiTheme="minorHAnsi" w:hAnsiTheme="minorHAnsi" w:cstheme="minorHAnsi"/>
          <w:color w:val="auto"/>
        </w:rPr>
        <w:t xml:space="preserve">Wnioskodawcą i realizatorem projektu </w:t>
      </w:r>
      <w:r w:rsidR="00143725" w:rsidRPr="000F34DE">
        <w:rPr>
          <w:rFonts w:asciiTheme="minorHAnsi" w:eastAsiaTheme="minorHAnsi" w:hAnsiTheme="minorHAnsi" w:cstheme="minorHAnsi"/>
          <w:color w:val="auto"/>
          <w:lang w:eastAsia="en-US"/>
        </w:rPr>
        <w:t>„</w:t>
      </w:r>
      <w:r w:rsidR="00143725" w:rsidRPr="000F34DE">
        <w:rPr>
          <w:rFonts w:asciiTheme="minorHAnsi" w:hAnsiTheme="minorHAnsi" w:cstheme="minorHAnsi"/>
          <w:color w:val="auto"/>
        </w:rPr>
        <w:t xml:space="preserve">Aktywizacja </w:t>
      </w:r>
      <w:r w:rsidR="00F942D3" w:rsidRPr="000F34DE">
        <w:rPr>
          <w:rFonts w:asciiTheme="minorHAnsi" w:hAnsiTheme="minorHAnsi" w:cstheme="minorHAnsi"/>
          <w:color w:val="auto"/>
        </w:rPr>
        <w:t xml:space="preserve">zawodowa </w:t>
      </w:r>
      <w:r w:rsidR="00143725" w:rsidRPr="000F34DE">
        <w:rPr>
          <w:rFonts w:asciiTheme="minorHAnsi" w:hAnsiTheme="minorHAnsi" w:cstheme="minorHAnsi"/>
          <w:color w:val="auto"/>
        </w:rPr>
        <w:t>osób w Mieście Nowym Sączu (</w:t>
      </w:r>
      <w:r w:rsidR="00CE071A" w:rsidRPr="000F34DE">
        <w:rPr>
          <w:rFonts w:asciiTheme="minorHAnsi" w:hAnsiTheme="minorHAnsi" w:cstheme="minorHAnsi"/>
          <w:color w:val="auto"/>
        </w:rPr>
        <w:t>I</w:t>
      </w:r>
      <w:r w:rsidR="00472F3C" w:rsidRPr="000F34DE">
        <w:rPr>
          <w:rFonts w:asciiTheme="minorHAnsi" w:hAnsiTheme="minorHAnsi" w:cstheme="minorHAnsi"/>
          <w:color w:val="auto"/>
        </w:rPr>
        <w:t>V</w:t>
      </w:r>
      <w:r w:rsidR="00143725" w:rsidRPr="000F34DE">
        <w:rPr>
          <w:rFonts w:asciiTheme="minorHAnsi" w:hAnsiTheme="minorHAnsi" w:cstheme="minorHAnsi"/>
          <w:color w:val="auto"/>
        </w:rPr>
        <w:t xml:space="preserve">)” </w:t>
      </w:r>
      <w:r w:rsidRPr="000F34DE">
        <w:rPr>
          <w:rFonts w:asciiTheme="minorHAnsi" w:hAnsiTheme="minorHAnsi" w:cstheme="minorHAnsi"/>
          <w:color w:val="auto"/>
        </w:rPr>
        <w:t>jest Miasto Nowy Sącz</w:t>
      </w:r>
      <w:r w:rsidR="000F34DE">
        <w:rPr>
          <w:rFonts w:asciiTheme="minorHAnsi" w:hAnsiTheme="minorHAnsi" w:cstheme="minorHAnsi"/>
          <w:color w:val="auto"/>
        </w:rPr>
        <w:t xml:space="preserve"> </w:t>
      </w:r>
      <w:r w:rsidR="007A1E05" w:rsidRPr="000F34DE">
        <w:rPr>
          <w:rFonts w:asciiTheme="minorHAnsi" w:hAnsiTheme="minorHAnsi" w:cstheme="minorHAnsi"/>
          <w:color w:val="auto"/>
        </w:rPr>
        <w:t>/</w:t>
      </w:r>
      <w:r w:rsidR="000F34DE">
        <w:rPr>
          <w:rFonts w:asciiTheme="minorHAnsi" w:hAnsiTheme="minorHAnsi" w:cstheme="minorHAnsi"/>
          <w:color w:val="auto"/>
        </w:rPr>
        <w:t xml:space="preserve"> </w:t>
      </w:r>
      <w:r w:rsidRPr="000F34DE">
        <w:rPr>
          <w:rFonts w:asciiTheme="minorHAnsi" w:hAnsiTheme="minorHAnsi" w:cstheme="minorHAnsi"/>
          <w:color w:val="auto"/>
        </w:rPr>
        <w:t>Sądecki Urząd Pracy.</w:t>
      </w:r>
    </w:p>
    <w:p w14:paraId="516EF149" w14:textId="77777777" w:rsidR="00FB57B3" w:rsidRPr="000F34DE" w:rsidRDefault="00FB57B3" w:rsidP="00895624">
      <w:pPr>
        <w:pStyle w:val="Default"/>
        <w:widowControl w:val="0"/>
        <w:numPr>
          <w:ilvl w:val="0"/>
          <w:numId w:val="13"/>
        </w:numPr>
        <w:tabs>
          <w:tab w:val="clear" w:pos="1800"/>
        </w:tabs>
        <w:suppressAutoHyphens/>
        <w:autoSpaceDN/>
        <w:adjustRightInd/>
        <w:spacing w:line="360" w:lineRule="auto"/>
        <w:ind w:left="426" w:right="-1" w:hanging="426"/>
        <w:rPr>
          <w:rFonts w:asciiTheme="minorHAnsi" w:hAnsiTheme="minorHAnsi" w:cstheme="minorHAnsi"/>
          <w:color w:val="auto"/>
        </w:rPr>
      </w:pPr>
      <w:r w:rsidRPr="000F34DE">
        <w:rPr>
          <w:rFonts w:asciiTheme="minorHAnsi" w:hAnsiTheme="minorHAnsi" w:cstheme="minorHAnsi"/>
          <w:color w:val="auto"/>
        </w:rPr>
        <w:t>Obszar realizacji projektu to Miasto Nowy Sącz.</w:t>
      </w:r>
    </w:p>
    <w:p w14:paraId="282B6273" w14:textId="762EE09A" w:rsidR="00FB57B3" w:rsidRPr="000F34DE" w:rsidRDefault="00FB57B3" w:rsidP="00895624">
      <w:pPr>
        <w:pStyle w:val="Default"/>
        <w:widowControl w:val="0"/>
        <w:numPr>
          <w:ilvl w:val="0"/>
          <w:numId w:val="13"/>
        </w:numPr>
        <w:tabs>
          <w:tab w:val="clear" w:pos="1800"/>
        </w:tabs>
        <w:suppressAutoHyphens/>
        <w:autoSpaceDN/>
        <w:adjustRightInd/>
        <w:spacing w:line="360" w:lineRule="auto"/>
        <w:ind w:left="426" w:right="-1" w:hanging="426"/>
        <w:rPr>
          <w:rFonts w:asciiTheme="minorHAnsi" w:hAnsiTheme="minorHAnsi" w:cstheme="minorHAnsi"/>
          <w:color w:val="auto"/>
        </w:rPr>
      </w:pPr>
      <w:r w:rsidRPr="000F34DE">
        <w:rPr>
          <w:rFonts w:asciiTheme="minorHAnsi" w:hAnsiTheme="minorHAnsi" w:cstheme="minorHAnsi"/>
          <w:color w:val="auto"/>
        </w:rPr>
        <w:t xml:space="preserve">Okres realizacji projektu </w:t>
      </w:r>
      <w:r w:rsidR="00F942D3" w:rsidRPr="000F34DE">
        <w:rPr>
          <w:rFonts w:asciiTheme="minorHAnsi" w:eastAsiaTheme="minorHAnsi" w:hAnsiTheme="minorHAnsi" w:cstheme="minorHAnsi"/>
          <w:color w:val="auto"/>
          <w:lang w:eastAsia="en-US"/>
        </w:rPr>
        <w:t>„Aktywizacja zawodowa osób w Mieście Nowym Sączu (</w:t>
      </w:r>
      <w:r w:rsidR="00994190" w:rsidRPr="000F34DE">
        <w:rPr>
          <w:rFonts w:asciiTheme="minorHAnsi" w:eastAsiaTheme="minorHAnsi" w:hAnsiTheme="minorHAnsi" w:cstheme="minorHAnsi"/>
          <w:color w:val="auto"/>
          <w:lang w:eastAsia="en-US"/>
        </w:rPr>
        <w:t>I</w:t>
      </w:r>
      <w:r w:rsidR="00604B5E" w:rsidRPr="000F34DE">
        <w:rPr>
          <w:rFonts w:asciiTheme="minorHAnsi" w:eastAsiaTheme="minorHAnsi" w:hAnsiTheme="minorHAnsi" w:cstheme="minorHAnsi"/>
          <w:color w:val="auto"/>
          <w:lang w:eastAsia="en-US"/>
        </w:rPr>
        <w:t>V</w:t>
      </w:r>
      <w:r w:rsidR="00F942D3" w:rsidRPr="000F34DE">
        <w:rPr>
          <w:rFonts w:asciiTheme="minorHAnsi" w:eastAsiaTheme="minorHAnsi" w:hAnsiTheme="minorHAnsi" w:cstheme="minorHAnsi"/>
          <w:color w:val="auto"/>
          <w:lang w:eastAsia="en-US"/>
        </w:rPr>
        <w:t>)”</w:t>
      </w:r>
      <w:r w:rsidR="00143725" w:rsidRPr="000F34DE">
        <w:rPr>
          <w:rFonts w:asciiTheme="minorHAnsi" w:hAnsiTheme="minorHAnsi" w:cstheme="minorHAnsi"/>
          <w:color w:val="auto"/>
        </w:rPr>
        <w:t xml:space="preserve"> </w:t>
      </w:r>
      <w:r w:rsidRPr="000F34DE">
        <w:rPr>
          <w:rFonts w:asciiTheme="minorHAnsi" w:hAnsiTheme="minorHAnsi" w:cstheme="minorHAnsi"/>
          <w:color w:val="auto"/>
        </w:rPr>
        <w:t>to: 01.0</w:t>
      </w:r>
      <w:r w:rsidR="00A76935" w:rsidRPr="000F34DE">
        <w:rPr>
          <w:rFonts w:asciiTheme="minorHAnsi" w:hAnsiTheme="minorHAnsi" w:cstheme="minorHAnsi"/>
          <w:color w:val="auto"/>
        </w:rPr>
        <w:t>1</w:t>
      </w:r>
      <w:r w:rsidRPr="000F34DE">
        <w:rPr>
          <w:rFonts w:asciiTheme="minorHAnsi" w:hAnsiTheme="minorHAnsi" w:cstheme="minorHAnsi"/>
          <w:color w:val="auto"/>
        </w:rPr>
        <w:t>.20</w:t>
      </w:r>
      <w:r w:rsidR="00CE071A" w:rsidRPr="000F34DE">
        <w:rPr>
          <w:rFonts w:asciiTheme="minorHAnsi" w:hAnsiTheme="minorHAnsi" w:cstheme="minorHAnsi"/>
          <w:color w:val="auto"/>
        </w:rPr>
        <w:t>2</w:t>
      </w:r>
      <w:r w:rsidR="00472F3C" w:rsidRPr="000F34DE">
        <w:rPr>
          <w:rFonts w:asciiTheme="minorHAnsi" w:hAnsiTheme="minorHAnsi" w:cstheme="minorHAnsi"/>
          <w:color w:val="auto"/>
        </w:rPr>
        <w:t>6</w:t>
      </w:r>
      <w:r w:rsidRPr="000F34DE">
        <w:rPr>
          <w:rFonts w:asciiTheme="minorHAnsi" w:hAnsiTheme="minorHAnsi" w:cstheme="minorHAnsi"/>
          <w:color w:val="auto"/>
        </w:rPr>
        <w:t xml:space="preserve"> r. do </w:t>
      </w:r>
      <w:r w:rsidR="00D72A82" w:rsidRPr="000F34DE">
        <w:rPr>
          <w:rFonts w:asciiTheme="minorHAnsi" w:hAnsiTheme="minorHAnsi" w:cstheme="minorHAnsi"/>
          <w:color w:val="auto"/>
        </w:rPr>
        <w:t>3</w:t>
      </w:r>
      <w:r w:rsidR="00F942D3" w:rsidRPr="000F34DE">
        <w:rPr>
          <w:rFonts w:asciiTheme="minorHAnsi" w:hAnsiTheme="minorHAnsi" w:cstheme="minorHAnsi"/>
          <w:color w:val="auto"/>
        </w:rPr>
        <w:t>0</w:t>
      </w:r>
      <w:r w:rsidRPr="000F34DE">
        <w:rPr>
          <w:rFonts w:asciiTheme="minorHAnsi" w:hAnsiTheme="minorHAnsi" w:cstheme="minorHAnsi"/>
          <w:color w:val="auto"/>
        </w:rPr>
        <w:t>.</w:t>
      </w:r>
      <w:r w:rsidR="00F942D3" w:rsidRPr="000F34DE">
        <w:rPr>
          <w:rFonts w:asciiTheme="minorHAnsi" w:hAnsiTheme="minorHAnsi" w:cstheme="minorHAnsi"/>
          <w:color w:val="auto"/>
        </w:rPr>
        <w:t>06</w:t>
      </w:r>
      <w:r w:rsidRPr="000F34DE">
        <w:rPr>
          <w:rFonts w:asciiTheme="minorHAnsi" w:hAnsiTheme="minorHAnsi" w:cstheme="minorHAnsi"/>
          <w:color w:val="auto"/>
        </w:rPr>
        <w:t>.20</w:t>
      </w:r>
      <w:r w:rsidR="003D09CC" w:rsidRPr="000F34DE">
        <w:rPr>
          <w:rFonts w:asciiTheme="minorHAnsi" w:hAnsiTheme="minorHAnsi" w:cstheme="minorHAnsi"/>
          <w:color w:val="auto"/>
        </w:rPr>
        <w:t>2</w:t>
      </w:r>
      <w:r w:rsidR="00472F3C" w:rsidRPr="000F34DE">
        <w:rPr>
          <w:rFonts w:asciiTheme="minorHAnsi" w:hAnsiTheme="minorHAnsi" w:cstheme="minorHAnsi"/>
          <w:color w:val="auto"/>
        </w:rPr>
        <w:t>7</w:t>
      </w:r>
      <w:r w:rsidRPr="000F34DE">
        <w:rPr>
          <w:rFonts w:asciiTheme="minorHAnsi" w:hAnsiTheme="minorHAnsi" w:cstheme="minorHAnsi"/>
          <w:color w:val="auto"/>
        </w:rPr>
        <w:t xml:space="preserve"> r.</w:t>
      </w:r>
    </w:p>
    <w:p w14:paraId="236CA2F5" w14:textId="4DBCF15A" w:rsidR="00FB57B3" w:rsidRPr="000F34DE" w:rsidRDefault="00FB57B3" w:rsidP="00895624">
      <w:pPr>
        <w:pStyle w:val="Default"/>
        <w:widowControl w:val="0"/>
        <w:numPr>
          <w:ilvl w:val="0"/>
          <w:numId w:val="13"/>
        </w:numPr>
        <w:tabs>
          <w:tab w:val="clear" w:pos="1800"/>
        </w:tabs>
        <w:suppressAutoHyphens/>
        <w:autoSpaceDN/>
        <w:adjustRightInd/>
        <w:spacing w:line="360" w:lineRule="auto"/>
        <w:ind w:left="426" w:right="-1" w:hanging="426"/>
        <w:rPr>
          <w:rFonts w:asciiTheme="minorHAnsi" w:hAnsiTheme="minorHAnsi" w:cstheme="minorHAnsi"/>
          <w:color w:val="auto"/>
        </w:rPr>
      </w:pPr>
      <w:r w:rsidRPr="000F34DE">
        <w:rPr>
          <w:rFonts w:asciiTheme="minorHAnsi" w:hAnsiTheme="minorHAnsi" w:cstheme="minorHAnsi"/>
          <w:color w:val="auto"/>
        </w:rPr>
        <w:t>W ramach projektu wdrożone zostaną zadania bezpośrednio skierowane do jego uczestników:</w:t>
      </w:r>
      <w:r w:rsidR="002E45D6" w:rsidRPr="000F34DE">
        <w:rPr>
          <w:rFonts w:asciiTheme="minorHAnsi" w:hAnsiTheme="minorHAnsi" w:cstheme="minorHAnsi"/>
          <w:color w:val="auto"/>
        </w:rPr>
        <w:t xml:space="preserve"> </w:t>
      </w:r>
      <w:r w:rsidR="00081458" w:rsidRPr="000F34DE">
        <w:rPr>
          <w:rFonts w:asciiTheme="minorHAnsi" w:hAnsiTheme="minorHAnsi" w:cstheme="minorHAnsi"/>
          <w:color w:val="auto"/>
        </w:rPr>
        <w:t xml:space="preserve">pośrednictwo pracy, poradnictwo zawodowe, </w:t>
      </w:r>
      <w:r w:rsidRPr="000F34DE">
        <w:rPr>
          <w:rFonts w:asciiTheme="minorHAnsi" w:hAnsiTheme="minorHAnsi" w:cstheme="minorHAnsi"/>
          <w:color w:val="auto"/>
        </w:rPr>
        <w:t>staż, szkole</w:t>
      </w:r>
      <w:r w:rsidR="00F942D3" w:rsidRPr="000F34DE">
        <w:rPr>
          <w:rFonts w:asciiTheme="minorHAnsi" w:hAnsiTheme="minorHAnsi" w:cstheme="minorHAnsi"/>
          <w:color w:val="auto"/>
        </w:rPr>
        <w:t>nia</w:t>
      </w:r>
      <w:r w:rsidRPr="000F34DE">
        <w:rPr>
          <w:rFonts w:asciiTheme="minorHAnsi" w:hAnsiTheme="minorHAnsi" w:cstheme="minorHAnsi"/>
          <w:color w:val="auto"/>
        </w:rPr>
        <w:t>,</w:t>
      </w:r>
      <w:r w:rsidR="003D09CC" w:rsidRPr="000F34DE">
        <w:rPr>
          <w:rFonts w:asciiTheme="minorHAnsi" w:hAnsiTheme="minorHAnsi" w:cstheme="minorHAnsi"/>
          <w:color w:val="auto"/>
        </w:rPr>
        <w:t xml:space="preserve"> przyznawane jednorazowo</w:t>
      </w:r>
      <w:r w:rsidR="00143725" w:rsidRPr="000F34DE">
        <w:rPr>
          <w:rFonts w:asciiTheme="minorHAnsi" w:hAnsiTheme="minorHAnsi" w:cstheme="minorHAnsi"/>
          <w:color w:val="auto"/>
        </w:rPr>
        <w:t xml:space="preserve"> </w:t>
      </w:r>
      <w:r w:rsidRPr="000F34DE">
        <w:rPr>
          <w:rFonts w:asciiTheme="minorHAnsi" w:hAnsiTheme="minorHAnsi" w:cstheme="minorHAnsi"/>
          <w:color w:val="auto"/>
        </w:rPr>
        <w:t xml:space="preserve">środki na podjęcie działalności gospodarczej, </w:t>
      </w:r>
      <w:r w:rsidR="007A1E05" w:rsidRPr="000F34DE">
        <w:rPr>
          <w:rFonts w:asciiTheme="minorHAnsi" w:hAnsiTheme="minorHAnsi" w:cstheme="minorHAnsi"/>
          <w:color w:val="auto"/>
        </w:rPr>
        <w:t>prace interwencyjne,</w:t>
      </w:r>
      <w:r w:rsidRPr="000F34DE">
        <w:rPr>
          <w:rFonts w:asciiTheme="minorHAnsi" w:hAnsiTheme="minorHAnsi" w:cstheme="minorHAnsi"/>
          <w:color w:val="auto"/>
        </w:rPr>
        <w:t xml:space="preserve"> </w:t>
      </w:r>
      <w:r w:rsidR="00393C4E" w:rsidRPr="000F34DE">
        <w:rPr>
          <w:rFonts w:asciiTheme="minorHAnsi" w:hAnsiTheme="minorHAnsi" w:cstheme="minorHAnsi"/>
          <w:color w:val="auto"/>
        </w:rPr>
        <w:t>refundacja kosztów wyposażenia l</w:t>
      </w:r>
      <w:r w:rsidR="00081458" w:rsidRPr="000F34DE">
        <w:rPr>
          <w:rFonts w:asciiTheme="minorHAnsi" w:hAnsiTheme="minorHAnsi" w:cstheme="minorHAnsi"/>
          <w:color w:val="auto"/>
        </w:rPr>
        <w:t>ub doposażenia stanowiska pracy</w:t>
      </w:r>
      <w:r w:rsidR="00F942D3" w:rsidRPr="000F34DE">
        <w:rPr>
          <w:rFonts w:asciiTheme="minorHAnsi" w:hAnsiTheme="minorHAnsi" w:cstheme="minorHAnsi"/>
          <w:color w:val="auto"/>
        </w:rPr>
        <w:t>, bon na zasiedlenie.</w:t>
      </w:r>
    </w:p>
    <w:p w14:paraId="34382E68" w14:textId="78AC45C9" w:rsidR="002660C4" w:rsidRPr="000F34DE" w:rsidRDefault="0021401A" w:rsidP="00895624">
      <w:pPr>
        <w:pStyle w:val="Nagwek1"/>
        <w:spacing w:line="360" w:lineRule="auto"/>
        <w:ind w:right="-1"/>
      </w:pPr>
      <w:r w:rsidRPr="000F34DE">
        <w:t>Definicje</w:t>
      </w:r>
    </w:p>
    <w:p w14:paraId="794A1354" w14:textId="3370233E" w:rsidR="002660C4" w:rsidRPr="000F34DE" w:rsidRDefault="002660C4" w:rsidP="00895624">
      <w:pPr>
        <w:pStyle w:val="Default"/>
        <w:widowControl w:val="0"/>
        <w:numPr>
          <w:ilvl w:val="0"/>
          <w:numId w:val="14"/>
        </w:numPr>
        <w:tabs>
          <w:tab w:val="clear" w:pos="720"/>
        </w:tabs>
        <w:suppressAutoHyphens/>
        <w:autoSpaceDN/>
        <w:adjustRightInd/>
        <w:spacing w:line="360" w:lineRule="auto"/>
        <w:ind w:left="426" w:right="-1" w:hanging="426"/>
        <w:rPr>
          <w:rFonts w:asciiTheme="minorHAnsi" w:hAnsiTheme="minorHAnsi" w:cstheme="minorHAnsi"/>
          <w:color w:val="auto"/>
        </w:rPr>
      </w:pPr>
      <w:r w:rsidRPr="000F34DE">
        <w:rPr>
          <w:rFonts w:asciiTheme="minorHAnsi" w:hAnsiTheme="minorHAnsi" w:cstheme="minorHAnsi"/>
          <w:b/>
          <w:bCs/>
          <w:color w:val="auto"/>
        </w:rPr>
        <w:t xml:space="preserve">Wnioskodawca </w:t>
      </w:r>
      <w:r w:rsidRPr="000F34DE">
        <w:rPr>
          <w:rFonts w:asciiTheme="minorHAnsi" w:hAnsiTheme="minorHAnsi" w:cstheme="minorHAnsi"/>
          <w:color w:val="auto"/>
        </w:rPr>
        <w:t xml:space="preserve">– </w:t>
      </w:r>
      <w:r w:rsidR="00BC2B09" w:rsidRPr="000F34DE">
        <w:rPr>
          <w:rFonts w:asciiTheme="minorHAnsi" w:hAnsiTheme="minorHAnsi" w:cstheme="minorHAnsi"/>
          <w:color w:val="auto"/>
        </w:rPr>
        <w:t>Miasto Nowy Sącz</w:t>
      </w:r>
      <w:r w:rsidR="0068614A">
        <w:rPr>
          <w:rFonts w:asciiTheme="minorHAnsi" w:hAnsiTheme="minorHAnsi" w:cstheme="minorHAnsi"/>
          <w:color w:val="auto"/>
        </w:rPr>
        <w:t xml:space="preserve"> </w:t>
      </w:r>
      <w:r w:rsidR="00BC2B09" w:rsidRPr="000F34DE">
        <w:rPr>
          <w:rFonts w:asciiTheme="minorHAnsi" w:hAnsiTheme="minorHAnsi" w:cstheme="minorHAnsi"/>
          <w:color w:val="auto"/>
        </w:rPr>
        <w:t>/</w:t>
      </w:r>
      <w:r w:rsidR="0068614A">
        <w:rPr>
          <w:rFonts w:asciiTheme="minorHAnsi" w:hAnsiTheme="minorHAnsi" w:cstheme="minorHAnsi"/>
          <w:color w:val="auto"/>
        </w:rPr>
        <w:t xml:space="preserve"> </w:t>
      </w:r>
      <w:r w:rsidR="00BC2B09" w:rsidRPr="000F34DE">
        <w:rPr>
          <w:rFonts w:asciiTheme="minorHAnsi" w:hAnsiTheme="minorHAnsi" w:cstheme="minorHAnsi"/>
          <w:color w:val="auto"/>
        </w:rPr>
        <w:t>Sądecki Urząd Pracy</w:t>
      </w:r>
      <w:r w:rsidR="003958BE" w:rsidRPr="000F34DE">
        <w:rPr>
          <w:rFonts w:asciiTheme="minorHAnsi" w:hAnsiTheme="minorHAnsi" w:cstheme="minorHAnsi"/>
          <w:color w:val="auto"/>
        </w:rPr>
        <w:t>.</w:t>
      </w:r>
    </w:p>
    <w:p w14:paraId="29D46717" w14:textId="714E95C0" w:rsidR="002660C4" w:rsidRPr="000F34DE" w:rsidRDefault="002660C4" w:rsidP="00895624">
      <w:pPr>
        <w:pStyle w:val="Default"/>
        <w:widowControl w:val="0"/>
        <w:numPr>
          <w:ilvl w:val="0"/>
          <w:numId w:val="14"/>
        </w:numPr>
        <w:tabs>
          <w:tab w:val="clear" w:pos="720"/>
        </w:tabs>
        <w:suppressAutoHyphens/>
        <w:autoSpaceDN/>
        <w:adjustRightInd/>
        <w:spacing w:line="360" w:lineRule="auto"/>
        <w:ind w:left="426" w:right="-1" w:hanging="426"/>
        <w:rPr>
          <w:rFonts w:asciiTheme="minorHAnsi" w:hAnsiTheme="minorHAnsi" w:cstheme="minorHAnsi"/>
          <w:color w:val="auto"/>
        </w:rPr>
      </w:pPr>
      <w:r w:rsidRPr="000F34DE">
        <w:rPr>
          <w:rFonts w:asciiTheme="minorHAnsi" w:hAnsiTheme="minorHAnsi" w:cstheme="minorHAnsi"/>
          <w:b/>
          <w:bCs/>
          <w:color w:val="auto"/>
        </w:rPr>
        <w:t xml:space="preserve">Projekt </w:t>
      </w:r>
      <w:r w:rsidRPr="000F34DE">
        <w:rPr>
          <w:rFonts w:asciiTheme="minorHAnsi" w:hAnsiTheme="minorHAnsi" w:cstheme="minorHAnsi"/>
          <w:color w:val="auto"/>
        </w:rPr>
        <w:t xml:space="preserve">– oznacza to projekt pn. </w:t>
      </w:r>
      <w:r w:rsidR="00F942D3" w:rsidRPr="000F34DE">
        <w:rPr>
          <w:rFonts w:asciiTheme="minorHAnsi" w:eastAsiaTheme="minorHAnsi" w:hAnsiTheme="minorHAnsi" w:cstheme="minorHAnsi"/>
          <w:color w:val="auto"/>
          <w:lang w:eastAsia="en-US"/>
        </w:rPr>
        <w:t>„</w:t>
      </w:r>
      <w:r w:rsidR="00F942D3" w:rsidRPr="000F34DE">
        <w:rPr>
          <w:rFonts w:asciiTheme="minorHAnsi" w:hAnsiTheme="minorHAnsi" w:cstheme="minorHAnsi"/>
          <w:color w:val="auto"/>
        </w:rPr>
        <w:t>Aktywizacja zawodowa osób w Mieście Nowym Sączu (</w:t>
      </w:r>
      <w:r w:rsidR="00851D24" w:rsidRPr="000F34DE">
        <w:rPr>
          <w:rFonts w:asciiTheme="minorHAnsi" w:hAnsiTheme="minorHAnsi" w:cstheme="minorHAnsi"/>
          <w:color w:val="auto"/>
        </w:rPr>
        <w:t>I</w:t>
      </w:r>
      <w:r w:rsidR="00472F3C" w:rsidRPr="000F34DE">
        <w:rPr>
          <w:rFonts w:asciiTheme="minorHAnsi" w:hAnsiTheme="minorHAnsi" w:cstheme="minorHAnsi"/>
          <w:color w:val="auto"/>
        </w:rPr>
        <w:t>V</w:t>
      </w:r>
      <w:r w:rsidR="00F942D3" w:rsidRPr="000F34DE">
        <w:rPr>
          <w:rFonts w:asciiTheme="minorHAnsi" w:hAnsiTheme="minorHAnsi" w:cstheme="minorHAnsi"/>
          <w:color w:val="auto"/>
        </w:rPr>
        <w:t>)”</w:t>
      </w:r>
      <w:r w:rsidRPr="000F34DE">
        <w:rPr>
          <w:rFonts w:asciiTheme="minorHAnsi" w:hAnsiTheme="minorHAnsi" w:cstheme="minorHAnsi"/>
          <w:color w:val="auto"/>
        </w:rPr>
        <w:t xml:space="preserve"> przygotowany i realizowany przez Sądecki Urząd Pracy </w:t>
      </w:r>
      <w:r w:rsidR="001A7B65" w:rsidRPr="000F34DE">
        <w:rPr>
          <w:rFonts w:asciiTheme="minorHAnsi" w:hAnsiTheme="minorHAnsi" w:cstheme="minorHAnsi"/>
          <w:color w:val="auto"/>
        </w:rPr>
        <w:t>(SUP)</w:t>
      </w:r>
      <w:r w:rsidRPr="000F34DE">
        <w:rPr>
          <w:rFonts w:asciiTheme="minorHAnsi" w:hAnsiTheme="minorHAnsi" w:cstheme="minorHAnsi"/>
          <w:color w:val="auto"/>
        </w:rPr>
        <w:t>, będący jednostką organizacyjną Miasta Nowego Sącza. Nadzór nad realizacją projektu sprawuje Wojewódzki Urząd Pracy w Krakowie. Projekt jest współfinansowany przez Europejski Fundusz Społeczny</w:t>
      </w:r>
      <w:r w:rsidR="00F942D3" w:rsidRPr="000F34DE">
        <w:rPr>
          <w:rFonts w:asciiTheme="minorHAnsi" w:hAnsiTheme="minorHAnsi" w:cstheme="minorHAnsi"/>
          <w:color w:val="auto"/>
        </w:rPr>
        <w:t xml:space="preserve"> Plus</w:t>
      </w:r>
      <w:r w:rsidRPr="000F34DE">
        <w:rPr>
          <w:rFonts w:asciiTheme="minorHAnsi" w:hAnsiTheme="minorHAnsi" w:cstheme="minorHAnsi"/>
          <w:color w:val="auto"/>
        </w:rPr>
        <w:t xml:space="preserve">, </w:t>
      </w:r>
      <w:r w:rsidR="003958BE" w:rsidRPr="000F34DE">
        <w:rPr>
          <w:rFonts w:asciiTheme="minorHAnsi" w:hAnsiTheme="minorHAnsi" w:cstheme="minorHAnsi"/>
          <w:color w:val="auto"/>
        </w:rPr>
        <w:t xml:space="preserve">w ramach </w:t>
      </w:r>
      <w:r w:rsidR="00F942D3" w:rsidRPr="000F34DE">
        <w:rPr>
          <w:rFonts w:asciiTheme="minorHAnsi" w:hAnsiTheme="minorHAnsi" w:cstheme="minorHAnsi"/>
          <w:bCs/>
          <w:color w:val="auto"/>
        </w:rPr>
        <w:t>Programu Fundusze Europejskie dla Małopolski 2021-2027.</w:t>
      </w:r>
    </w:p>
    <w:p w14:paraId="5483B4A5" w14:textId="5A64FDE4" w:rsidR="005901CD" w:rsidRDefault="002660C4" w:rsidP="00895624">
      <w:pPr>
        <w:pStyle w:val="Default"/>
        <w:widowControl w:val="0"/>
        <w:numPr>
          <w:ilvl w:val="0"/>
          <w:numId w:val="14"/>
        </w:numPr>
        <w:tabs>
          <w:tab w:val="clear" w:pos="720"/>
        </w:tabs>
        <w:suppressAutoHyphens/>
        <w:autoSpaceDN/>
        <w:adjustRightInd/>
        <w:spacing w:line="360" w:lineRule="auto"/>
        <w:ind w:left="426" w:right="-1" w:hanging="426"/>
        <w:rPr>
          <w:rFonts w:asciiTheme="minorHAnsi" w:hAnsiTheme="minorHAnsi" w:cstheme="minorHAnsi"/>
          <w:color w:val="auto"/>
        </w:rPr>
      </w:pPr>
      <w:r w:rsidRPr="000F34DE">
        <w:rPr>
          <w:rFonts w:asciiTheme="minorHAnsi" w:hAnsiTheme="minorHAnsi" w:cstheme="minorHAnsi"/>
          <w:b/>
          <w:bCs/>
          <w:color w:val="auto"/>
        </w:rPr>
        <w:t>Form</w:t>
      </w:r>
      <w:r w:rsidR="0054603E" w:rsidRPr="000F34DE">
        <w:rPr>
          <w:rFonts w:asciiTheme="minorHAnsi" w:hAnsiTheme="minorHAnsi" w:cstheme="minorHAnsi"/>
          <w:b/>
          <w:bCs/>
          <w:color w:val="auto"/>
        </w:rPr>
        <w:t>y</w:t>
      </w:r>
      <w:r w:rsidRPr="000F34DE">
        <w:rPr>
          <w:rFonts w:asciiTheme="minorHAnsi" w:hAnsiTheme="minorHAnsi" w:cstheme="minorHAnsi"/>
          <w:b/>
          <w:bCs/>
          <w:color w:val="auto"/>
        </w:rPr>
        <w:t xml:space="preserve"> wsparcia </w:t>
      </w:r>
      <w:r w:rsidRPr="000F34DE">
        <w:rPr>
          <w:rFonts w:asciiTheme="minorHAnsi" w:hAnsiTheme="minorHAnsi" w:cstheme="minorHAnsi"/>
          <w:bCs/>
          <w:color w:val="auto"/>
        </w:rPr>
        <w:t>–</w:t>
      </w:r>
      <w:r w:rsidR="00715FF9" w:rsidRPr="000F34DE">
        <w:rPr>
          <w:rFonts w:asciiTheme="minorHAnsi" w:hAnsiTheme="minorHAnsi" w:cstheme="minorHAnsi"/>
          <w:color w:val="auto"/>
        </w:rPr>
        <w:t>formy pomocy</w:t>
      </w:r>
      <w:r w:rsidRPr="000F34DE">
        <w:rPr>
          <w:rFonts w:asciiTheme="minorHAnsi" w:hAnsiTheme="minorHAnsi" w:cstheme="minorHAnsi"/>
          <w:color w:val="auto"/>
        </w:rPr>
        <w:t xml:space="preserve"> wymienione w</w:t>
      </w:r>
      <w:r w:rsidR="0096659E" w:rsidRPr="000F34DE">
        <w:rPr>
          <w:rFonts w:asciiTheme="minorHAnsi" w:hAnsiTheme="minorHAnsi" w:cstheme="minorHAnsi"/>
          <w:color w:val="auto"/>
        </w:rPr>
        <w:t> </w:t>
      </w:r>
      <w:r w:rsidRPr="000F34DE">
        <w:rPr>
          <w:rFonts w:asciiTheme="minorHAnsi" w:hAnsiTheme="minorHAnsi" w:cstheme="minorHAnsi"/>
          <w:color w:val="auto"/>
        </w:rPr>
        <w:t xml:space="preserve">ustawie z dnia </w:t>
      </w:r>
      <w:r w:rsidR="00715FF9" w:rsidRPr="000F34DE">
        <w:rPr>
          <w:rFonts w:asciiTheme="minorHAnsi" w:hAnsiTheme="minorHAnsi" w:cstheme="minorHAnsi"/>
          <w:color w:val="auto"/>
        </w:rPr>
        <w:t>20</w:t>
      </w:r>
      <w:r w:rsidRPr="000F34DE">
        <w:rPr>
          <w:rFonts w:asciiTheme="minorHAnsi" w:hAnsiTheme="minorHAnsi" w:cstheme="minorHAnsi"/>
          <w:color w:val="auto"/>
        </w:rPr>
        <w:t>.0</w:t>
      </w:r>
      <w:r w:rsidR="00715FF9" w:rsidRPr="000F34DE">
        <w:rPr>
          <w:rFonts w:asciiTheme="minorHAnsi" w:hAnsiTheme="minorHAnsi" w:cstheme="minorHAnsi"/>
          <w:color w:val="auto"/>
        </w:rPr>
        <w:t>3</w:t>
      </w:r>
      <w:r w:rsidRPr="000F34DE">
        <w:rPr>
          <w:rFonts w:asciiTheme="minorHAnsi" w:hAnsiTheme="minorHAnsi" w:cstheme="minorHAnsi"/>
          <w:color w:val="auto"/>
        </w:rPr>
        <w:t>.20</w:t>
      </w:r>
      <w:r w:rsidR="00715FF9" w:rsidRPr="000F34DE">
        <w:rPr>
          <w:rFonts w:asciiTheme="minorHAnsi" w:hAnsiTheme="minorHAnsi" w:cstheme="minorHAnsi"/>
          <w:color w:val="auto"/>
        </w:rPr>
        <w:t>25</w:t>
      </w:r>
      <w:r w:rsidR="00AE1C12" w:rsidRPr="000F34DE">
        <w:rPr>
          <w:rFonts w:asciiTheme="minorHAnsi" w:hAnsiTheme="minorHAnsi" w:cstheme="minorHAnsi"/>
          <w:color w:val="auto"/>
        </w:rPr>
        <w:t xml:space="preserve"> </w:t>
      </w:r>
      <w:r w:rsidRPr="000F34DE">
        <w:rPr>
          <w:rFonts w:asciiTheme="minorHAnsi" w:hAnsiTheme="minorHAnsi" w:cstheme="minorHAnsi"/>
          <w:color w:val="auto"/>
        </w:rPr>
        <w:t xml:space="preserve">r. o </w:t>
      </w:r>
      <w:r w:rsidR="00715FF9" w:rsidRPr="000F34DE">
        <w:rPr>
          <w:rFonts w:asciiTheme="minorHAnsi" w:hAnsiTheme="minorHAnsi" w:cstheme="minorHAnsi"/>
          <w:color w:val="auto"/>
        </w:rPr>
        <w:t xml:space="preserve"> rynku pracy i</w:t>
      </w:r>
      <w:r w:rsidR="000F34DE">
        <w:rPr>
          <w:rFonts w:asciiTheme="minorHAnsi" w:hAnsiTheme="minorHAnsi" w:cstheme="minorHAnsi"/>
          <w:color w:val="auto"/>
        </w:rPr>
        <w:t xml:space="preserve"> </w:t>
      </w:r>
      <w:r w:rsidR="00715FF9" w:rsidRPr="000F34DE">
        <w:rPr>
          <w:rFonts w:asciiTheme="minorHAnsi" w:hAnsiTheme="minorHAnsi" w:cstheme="minorHAnsi"/>
          <w:color w:val="auto"/>
        </w:rPr>
        <w:t>służbach zatrudnienia</w:t>
      </w:r>
      <w:r w:rsidRPr="000F34DE">
        <w:rPr>
          <w:rFonts w:asciiTheme="minorHAnsi" w:hAnsiTheme="minorHAnsi" w:cstheme="minorHAnsi"/>
          <w:color w:val="auto"/>
        </w:rPr>
        <w:t xml:space="preserve">: </w:t>
      </w:r>
      <w:r w:rsidR="0054603E" w:rsidRPr="000F34DE">
        <w:rPr>
          <w:rFonts w:asciiTheme="minorHAnsi" w:hAnsiTheme="minorHAnsi" w:cstheme="minorHAnsi"/>
          <w:color w:val="auto"/>
        </w:rPr>
        <w:t xml:space="preserve">pośrednictwo pracy, poradnictwo zawodowe, </w:t>
      </w:r>
      <w:r w:rsidRPr="000F34DE">
        <w:rPr>
          <w:rFonts w:asciiTheme="minorHAnsi" w:hAnsiTheme="minorHAnsi" w:cstheme="minorHAnsi"/>
          <w:color w:val="auto"/>
        </w:rPr>
        <w:t>staże,</w:t>
      </w:r>
      <w:r w:rsidR="00BC2B09" w:rsidRPr="000F34DE">
        <w:rPr>
          <w:rFonts w:asciiTheme="minorHAnsi" w:hAnsiTheme="minorHAnsi" w:cstheme="minorHAnsi"/>
          <w:color w:val="auto"/>
        </w:rPr>
        <w:t xml:space="preserve"> </w:t>
      </w:r>
      <w:r w:rsidR="003958BE" w:rsidRPr="000F34DE">
        <w:rPr>
          <w:rFonts w:asciiTheme="minorHAnsi" w:hAnsiTheme="minorHAnsi" w:cstheme="minorHAnsi"/>
          <w:color w:val="auto"/>
        </w:rPr>
        <w:t xml:space="preserve">szkolenia, </w:t>
      </w:r>
      <w:r w:rsidRPr="000F34DE">
        <w:rPr>
          <w:rFonts w:asciiTheme="minorHAnsi" w:hAnsiTheme="minorHAnsi" w:cstheme="minorHAnsi"/>
          <w:color w:val="auto"/>
        </w:rPr>
        <w:t>przyzna</w:t>
      </w:r>
      <w:r w:rsidR="003958BE" w:rsidRPr="000F34DE">
        <w:rPr>
          <w:rFonts w:asciiTheme="minorHAnsi" w:hAnsiTheme="minorHAnsi" w:cstheme="minorHAnsi"/>
          <w:color w:val="auto"/>
        </w:rPr>
        <w:t>wane</w:t>
      </w:r>
      <w:r w:rsidRPr="000F34DE">
        <w:rPr>
          <w:rFonts w:asciiTheme="minorHAnsi" w:hAnsiTheme="minorHAnsi" w:cstheme="minorHAnsi"/>
          <w:color w:val="auto"/>
        </w:rPr>
        <w:t xml:space="preserve"> jednorazow</w:t>
      </w:r>
      <w:r w:rsidR="003958BE" w:rsidRPr="000F34DE">
        <w:rPr>
          <w:rFonts w:asciiTheme="minorHAnsi" w:hAnsiTheme="minorHAnsi" w:cstheme="minorHAnsi"/>
          <w:color w:val="auto"/>
        </w:rPr>
        <w:t>o</w:t>
      </w:r>
      <w:r w:rsidRPr="000F34DE">
        <w:rPr>
          <w:rFonts w:asciiTheme="minorHAnsi" w:hAnsiTheme="minorHAnsi" w:cstheme="minorHAnsi"/>
          <w:color w:val="auto"/>
        </w:rPr>
        <w:t xml:space="preserve"> środk</w:t>
      </w:r>
      <w:r w:rsidR="003958BE" w:rsidRPr="000F34DE">
        <w:rPr>
          <w:rFonts w:asciiTheme="minorHAnsi" w:hAnsiTheme="minorHAnsi" w:cstheme="minorHAnsi"/>
          <w:color w:val="auto"/>
        </w:rPr>
        <w:t>i</w:t>
      </w:r>
      <w:r w:rsidRPr="000F34DE">
        <w:rPr>
          <w:rFonts w:asciiTheme="minorHAnsi" w:hAnsiTheme="minorHAnsi" w:cstheme="minorHAnsi"/>
          <w:color w:val="auto"/>
        </w:rPr>
        <w:t xml:space="preserve"> na podjęcie działalności gospodarczej</w:t>
      </w:r>
      <w:r w:rsidR="003958BE" w:rsidRPr="000F34DE">
        <w:rPr>
          <w:rFonts w:asciiTheme="minorHAnsi" w:hAnsiTheme="minorHAnsi" w:cstheme="minorHAnsi"/>
          <w:color w:val="auto"/>
        </w:rPr>
        <w:t>,</w:t>
      </w:r>
      <w:r w:rsidR="00BC2B09" w:rsidRPr="000F34DE">
        <w:rPr>
          <w:rFonts w:asciiTheme="minorHAnsi" w:hAnsiTheme="minorHAnsi" w:cstheme="minorHAnsi"/>
          <w:color w:val="auto"/>
        </w:rPr>
        <w:t xml:space="preserve"> prace interwencyjne,</w:t>
      </w:r>
      <w:r w:rsidR="00D136BA" w:rsidRPr="000F34DE">
        <w:rPr>
          <w:rFonts w:asciiTheme="minorHAnsi" w:hAnsiTheme="minorHAnsi" w:cstheme="minorHAnsi"/>
          <w:color w:val="auto"/>
        </w:rPr>
        <w:t xml:space="preserve"> refundacja kosztów wyposażenia lub doposażenia stanowiska pracy,</w:t>
      </w:r>
      <w:r w:rsidRPr="000F34DE">
        <w:rPr>
          <w:rFonts w:asciiTheme="minorHAnsi" w:hAnsiTheme="minorHAnsi" w:cstheme="minorHAnsi"/>
          <w:color w:val="auto"/>
        </w:rPr>
        <w:t xml:space="preserve"> </w:t>
      </w:r>
      <w:r w:rsidR="00F942D3" w:rsidRPr="000F34DE">
        <w:rPr>
          <w:rFonts w:asciiTheme="minorHAnsi" w:hAnsiTheme="minorHAnsi" w:cstheme="minorHAnsi"/>
          <w:color w:val="auto"/>
        </w:rPr>
        <w:t xml:space="preserve">bon </w:t>
      </w:r>
      <w:r w:rsidR="0054603E" w:rsidRPr="000F34DE">
        <w:rPr>
          <w:rFonts w:asciiTheme="minorHAnsi" w:hAnsiTheme="minorHAnsi" w:cstheme="minorHAnsi"/>
          <w:color w:val="auto"/>
        </w:rPr>
        <w:t>na zasiedlenie.</w:t>
      </w:r>
    </w:p>
    <w:p w14:paraId="5EE38B54" w14:textId="410BE91D" w:rsidR="002660C4" w:rsidRPr="000F34DE" w:rsidRDefault="005901CD" w:rsidP="005901C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01922FC" w14:textId="6385B119" w:rsidR="009E6310" w:rsidRPr="000F34DE" w:rsidRDefault="002660C4" w:rsidP="00895624">
      <w:pPr>
        <w:pStyle w:val="Default"/>
        <w:widowControl w:val="0"/>
        <w:numPr>
          <w:ilvl w:val="0"/>
          <w:numId w:val="14"/>
        </w:numPr>
        <w:tabs>
          <w:tab w:val="clear" w:pos="720"/>
        </w:tabs>
        <w:suppressAutoHyphens/>
        <w:autoSpaceDN/>
        <w:adjustRightInd/>
        <w:spacing w:line="360" w:lineRule="auto"/>
        <w:ind w:left="426" w:right="-1" w:hanging="426"/>
        <w:rPr>
          <w:rFonts w:asciiTheme="minorHAnsi" w:hAnsiTheme="minorHAnsi" w:cstheme="minorHAnsi"/>
          <w:color w:val="auto"/>
        </w:rPr>
      </w:pPr>
      <w:r w:rsidRPr="000F34DE">
        <w:rPr>
          <w:rFonts w:asciiTheme="minorHAnsi" w:hAnsiTheme="minorHAnsi" w:cstheme="minorHAnsi"/>
          <w:b/>
          <w:color w:val="auto"/>
        </w:rPr>
        <w:lastRenderedPageBreak/>
        <w:t xml:space="preserve">Osoba </w:t>
      </w:r>
      <w:r w:rsidR="002D235D" w:rsidRPr="000F34DE">
        <w:rPr>
          <w:rFonts w:asciiTheme="minorHAnsi" w:hAnsiTheme="minorHAnsi" w:cstheme="minorHAnsi"/>
          <w:b/>
          <w:color w:val="auto"/>
        </w:rPr>
        <w:t xml:space="preserve">młoda w wieku 18-29 lat </w:t>
      </w:r>
      <w:r w:rsidRPr="000F34DE">
        <w:rPr>
          <w:rFonts w:asciiTheme="minorHAnsi" w:hAnsiTheme="minorHAnsi" w:cstheme="minorHAnsi"/>
          <w:color w:val="auto"/>
        </w:rPr>
        <w:t>-</w:t>
      </w:r>
      <w:r w:rsidR="001D1DAB" w:rsidRPr="000F34DE">
        <w:rPr>
          <w:rFonts w:asciiTheme="minorHAnsi" w:hAnsiTheme="minorHAnsi" w:cstheme="minorHAnsi"/>
          <w:color w:val="auto"/>
        </w:rPr>
        <w:t xml:space="preserve"> </w:t>
      </w:r>
      <w:r w:rsidR="001D1DAB" w:rsidRPr="000F34DE">
        <w:rPr>
          <w:rFonts w:asciiTheme="minorHAnsi" w:eastAsia="Arial Unicode MS" w:hAnsiTheme="minorHAnsi" w:cstheme="minorHAnsi"/>
          <w:color w:val="auto"/>
          <w:kern w:val="1"/>
          <w:lang w:eastAsia="en-US"/>
        </w:rPr>
        <w:t xml:space="preserve">osoba, która </w:t>
      </w:r>
      <w:r w:rsidR="004346E4" w:rsidRPr="000F34DE">
        <w:rPr>
          <w:rFonts w:asciiTheme="minorHAnsi" w:eastAsia="Arial Unicode MS" w:hAnsiTheme="minorHAnsi" w:cstheme="minorHAnsi"/>
          <w:color w:val="auto"/>
          <w:kern w:val="1"/>
          <w:lang w:eastAsia="en-US"/>
        </w:rPr>
        <w:t>w dniu</w:t>
      </w:r>
      <w:r w:rsidR="001D1DAB" w:rsidRPr="000F34DE">
        <w:rPr>
          <w:rFonts w:asciiTheme="minorHAnsi" w:eastAsia="Arial Unicode MS" w:hAnsiTheme="minorHAnsi" w:cstheme="minorHAnsi"/>
          <w:color w:val="auto"/>
          <w:kern w:val="1"/>
          <w:lang w:eastAsia="en-US"/>
        </w:rPr>
        <w:t xml:space="preserve"> rozpoczęcia</w:t>
      </w:r>
      <w:r w:rsidR="004346E4" w:rsidRPr="000F34DE">
        <w:rPr>
          <w:rFonts w:asciiTheme="minorHAnsi" w:eastAsia="Arial Unicode MS" w:hAnsiTheme="minorHAnsi" w:cstheme="minorHAnsi"/>
          <w:color w:val="auto"/>
          <w:kern w:val="1"/>
          <w:lang w:eastAsia="en-US"/>
        </w:rPr>
        <w:t xml:space="preserve"> udziału w pierwszej</w:t>
      </w:r>
      <w:r w:rsidR="001D1DAB" w:rsidRPr="000F34DE">
        <w:rPr>
          <w:rFonts w:asciiTheme="minorHAnsi" w:eastAsia="Arial Unicode MS" w:hAnsiTheme="minorHAnsi" w:cstheme="minorHAnsi"/>
          <w:color w:val="auto"/>
          <w:kern w:val="1"/>
          <w:lang w:eastAsia="en-US"/>
        </w:rPr>
        <w:t xml:space="preserve"> form</w:t>
      </w:r>
      <w:r w:rsidR="004346E4" w:rsidRPr="000F34DE">
        <w:rPr>
          <w:rFonts w:asciiTheme="minorHAnsi" w:eastAsia="Arial Unicode MS" w:hAnsiTheme="minorHAnsi" w:cstheme="minorHAnsi"/>
          <w:color w:val="auto"/>
          <w:kern w:val="1"/>
          <w:lang w:eastAsia="en-US"/>
        </w:rPr>
        <w:t>ie</w:t>
      </w:r>
      <w:r w:rsidR="001D1DAB" w:rsidRPr="000F34DE">
        <w:rPr>
          <w:rFonts w:asciiTheme="minorHAnsi" w:eastAsia="Arial Unicode MS" w:hAnsiTheme="minorHAnsi" w:cstheme="minorHAnsi"/>
          <w:color w:val="auto"/>
          <w:kern w:val="1"/>
          <w:lang w:eastAsia="en-US"/>
        </w:rPr>
        <w:t xml:space="preserve"> wsparcia (tj. w danej formie aktywizacji) w ramach projektu </w:t>
      </w:r>
      <w:r w:rsidR="001A7B65" w:rsidRPr="000F34DE">
        <w:rPr>
          <w:rFonts w:asciiTheme="minorHAnsi" w:eastAsia="Arial Unicode MS" w:hAnsiTheme="minorHAnsi" w:cstheme="minorHAnsi"/>
          <w:color w:val="auto"/>
          <w:kern w:val="1"/>
          <w:lang w:eastAsia="en-US"/>
        </w:rPr>
        <w:t xml:space="preserve">nie </w:t>
      </w:r>
      <w:r w:rsidR="004346E4" w:rsidRPr="000F34DE">
        <w:rPr>
          <w:rFonts w:asciiTheme="minorHAnsi" w:eastAsia="Arial Unicode MS" w:hAnsiTheme="minorHAnsi" w:cstheme="minorHAnsi"/>
          <w:color w:val="auto"/>
          <w:kern w:val="1"/>
          <w:lang w:eastAsia="en-US"/>
        </w:rPr>
        <w:t>ukończyła 30 rok</w:t>
      </w:r>
      <w:r w:rsidR="001A7B65" w:rsidRPr="000F34DE">
        <w:rPr>
          <w:rFonts w:asciiTheme="minorHAnsi" w:eastAsia="Arial Unicode MS" w:hAnsiTheme="minorHAnsi" w:cstheme="minorHAnsi"/>
          <w:color w:val="auto"/>
          <w:kern w:val="1"/>
          <w:lang w:eastAsia="en-US"/>
        </w:rPr>
        <w:t>u</w:t>
      </w:r>
      <w:r w:rsidR="001D1DAB" w:rsidRPr="000F34DE">
        <w:rPr>
          <w:rFonts w:asciiTheme="minorHAnsi" w:eastAsia="Arial Unicode MS" w:hAnsiTheme="minorHAnsi" w:cstheme="minorHAnsi"/>
          <w:color w:val="auto"/>
          <w:kern w:val="1"/>
          <w:lang w:eastAsia="en-US"/>
        </w:rPr>
        <w:t xml:space="preserve"> życia</w:t>
      </w:r>
      <w:r w:rsidR="00FB0F2D" w:rsidRPr="000F34DE">
        <w:rPr>
          <w:rFonts w:asciiTheme="minorHAnsi" w:eastAsia="Arial Unicode MS" w:hAnsiTheme="minorHAnsi" w:cstheme="minorHAnsi"/>
          <w:color w:val="auto"/>
          <w:kern w:val="1"/>
          <w:lang w:eastAsia="en-US"/>
        </w:rPr>
        <w:t>.</w:t>
      </w:r>
    </w:p>
    <w:p w14:paraId="5BB60F3B" w14:textId="7F0781F8" w:rsidR="00A134CD" w:rsidRPr="000F34DE" w:rsidRDefault="009E6310" w:rsidP="00895624">
      <w:pPr>
        <w:pStyle w:val="Default"/>
        <w:widowControl w:val="0"/>
        <w:numPr>
          <w:ilvl w:val="0"/>
          <w:numId w:val="14"/>
        </w:numPr>
        <w:tabs>
          <w:tab w:val="clear" w:pos="720"/>
        </w:tabs>
        <w:suppressAutoHyphens/>
        <w:autoSpaceDN/>
        <w:adjustRightInd/>
        <w:spacing w:line="360" w:lineRule="auto"/>
        <w:ind w:left="426" w:right="-1" w:hanging="426"/>
        <w:rPr>
          <w:rFonts w:asciiTheme="minorHAnsi" w:hAnsiTheme="minorHAnsi" w:cstheme="minorHAnsi"/>
          <w:color w:val="auto"/>
        </w:rPr>
      </w:pPr>
      <w:r w:rsidRPr="000F34DE">
        <w:rPr>
          <w:rFonts w:asciiTheme="minorHAnsi" w:hAnsiTheme="minorHAnsi" w:cstheme="minorHAnsi"/>
          <w:b/>
          <w:bCs/>
          <w:color w:val="auto"/>
        </w:rPr>
        <w:t>Osoba młoda (w wieku 18-29 lat), szczególnie należąc</w:t>
      </w:r>
      <w:r w:rsidR="00B26DC4" w:rsidRPr="000F34DE">
        <w:rPr>
          <w:rFonts w:asciiTheme="minorHAnsi" w:hAnsiTheme="minorHAnsi" w:cstheme="minorHAnsi"/>
          <w:b/>
          <w:bCs/>
          <w:color w:val="auto"/>
        </w:rPr>
        <w:t>a</w:t>
      </w:r>
      <w:r w:rsidRPr="000F34DE">
        <w:rPr>
          <w:rFonts w:asciiTheme="minorHAnsi" w:hAnsiTheme="minorHAnsi" w:cstheme="minorHAnsi"/>
          <w:b/>
          <w:bCs/>
          <w:color w:val="auto"/>
        </w:rPr>
        <w:t xml:space="preserve"> do grupy NEET - </w:t>
      </w:r>
      <w:r w:rsidRPr="000F34DE">
        <w:rPr>
          <w:rFonts w:asciiTheme="minorHAnsi" w:hAnsiTheme="minorHAnsi" w:cstheme="minorHAnsi"/>
          <w:color w:val="auto"/>
        </w:rPr>
        <w:t>za osobę z kategorii NEET uznaje się osobę w wieku 15-29 lat, która spełnia łącznie trzy warunki: nie pracuje (tj. jest bezrobotna lub bierna zawodowo), nie kształci się (tj. nie uczestniczy w kształceniu formalnym w trybie stacjonarnym) i nie szkoli (tj. nie uczestniczy w pozaszkolnych zajęciach mających na celu uzyskanie, uzupełnienie lub doskonalenie umiejętności i kwalifikacji zawodowych lub ogólnych, potrzebnych do wykonywania pracy). Do kategorii NEET kwalifikują się osoby, które obecnie nie korzystają  oraz w okresie ostatnich 4 tygodni nie korzystały ze szkoleń finansowanych ze środków publicznych.</w:t>
      </w:r>
    </w:p>
    <w:p w14:paraId="72733CD9" w14:textId="1FB7403A" w:rsidR="00870F58" w:rsidRPr="000F34DE" w:rsidRDefault="002660C4" w:rsidP="00895624">
      <w:pPr>
        <w:pStyle w:val="Default"/>
        <w:widowControl w:val="0"/>
        <w:numPr>
          <w:ilvl w:val="0"/>
          <w:numId w:val="14"/>
        </w:numPr>
        <w:tabs>
          <w:tab w:val="clear" w:pos="720"/>
        </w:tabs>
        <w:suppressAutoHyphens/>
        <w:autoSpaceDN/>
        <w:adjustRightInd/>
        <w:spacing w:line="360" w:lineRule="auto"/>
        <w:ind w:left="426" w:right="-1" w:hanging="426"/>
        <w:rPr>
          <w:rFonts w:asciiTheme="minorHAnsi" w:hAnsiTheme="minorHAnsi" w:cstheme="minorHAnsi"/>
          <w:color w:val="auto"/>
        </w:rPr>
      </w:pPr>
      <w:r w:rsidRPr="000F34DE">
        <w:rPr>
          <w:rFonts w:asciiTheme="minorHAnsi" w:hAnsiTheme="minorHAnsi" w:cstheme="minorHAnsi"/>
          <w:b/>
          <w:color w:val="auto"/>
        </w:rPr>
        <w:t>Osoba długotrwale bezrobotna</w:t>
      </w:r>
      <w:r w:rsidRPr="000F34DE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0F34DE">
        <w:rPr>
          <w:rFonts w:asciiTheme="minorHAnsi" w:hAnsiTheme="minorHAnsi" w:cstheme="minorHAnsi"/>
          <w:color w:val="auto"/>
        </w:rPr>
        <w:t>–</w:t>
      </w:r>
      <w:r w:rsidR="005064B5" w:rsidRPr="000F34DE">
        <w:rPr>
          <w:rFonts w:asciiTheme="minorHAnsi" w:hAnsiTheme="minorHAnsi" w:cstheme="minorHAnsi"/>
          <w:color w:val="auto"/>
        </w:rPr>
        <w:t xml:space="preserve"> </w:t>
      </w:r>
      <w:r w:rsidR="001A7B65" w:rsidRPr="000F34DE">
        <w:rPr>
          <w:rFonts w:asciiTheme="minorHAnsi" w:hAnsiTheme="minorHAnsi" w:cstheme="minorHAnsi"/>
          <w:color w:val="auto"/>
        </w:rPr>
        <w:t>osoba bezrobotna pozostająca w rejestrze SUP przez okres ponad 12 miesięcy w okresie ostatnich 2 lat, z wyłącz</w:t>
      </w:r>
      <w:r w:rsidR="00E62810" w:rsidRPr="000F34DE">
        <w:rPr>
          <w:rFonts w:asciiTheme="minorHAnsi" w:hAnsiTheme="minorHAnsi" w:cstheme="minorHAnsi"/>
          <w:color w:val="auto"/>
        </w:rPr>
        <w:t xml:space="preserve">eniem okresów odbywania stażu </w:t>
      </w:r>
      <w:r w:rsidR="0054603E" w:rsidRPr="000F34DE">
        <w:rPr>
          <w:rFonts w:asciiTheme="minorHAnsi" w:hAnsiTheme="minorHAnsi" w:cstheme="minorHAnsi"/>
          <w:color w:val="auto"/>
        </w:rPr>
        <w:t>(zgodnie z definicją osoby długotrwale bezrobotnej przyjętą w „</w:t>
      </w:r>
      <w:r w:rsidR="0054603E" w:rsidRPr="0068614A">
        <w:rPr>
          <w:rStyle w:val="CytatZnak"/>
          <w:rFonts w:asciiTheme="minorHAnsi" w:hAnsiTheme="minorHAnsi" w:cstheme="minorHAnsi"/>
        </w:rPr>
        <w:t xml:space="preserve">ustawie o </w:t>
      </w:r>
      <w:r w:rsidR="006958B7" w:rsidRPr="0068614A">
        <w:rPr>
          <w:rStyle w:val="CytatZnak"/>
          <w:rFonts w:asciiTheme="minorHAnsi" w:hAnsiTheme="minorHAnsi" w:cstheme="minorHAnsi"/>
        </w:rPr>
        <w:t xml:space="preserve">rynku pracy i </w:t>
      </w:r>
      <w:r w:rsidR="003731EB" w:rsidRPr="0068614A">
        <w:rPr>
          <w:rStyle w:val="CytatZnak"/>
          <w:rFonts w:asciiTheme="minorHAnsi" w:hAnsiTheme="minorHAnsi" w:cstheme="minorHAnsi"/>
        </w:rPr>
        <w:t>s</w:t>
      </w:r>
      <w:r w:rsidR="006958B7" w:rsidRPr="0068614A">
        <w:rPr>
          <w:rStyle w:val="CytatZnak"/>
          <w:rFonts w:asciiTheme="minorHAnsi" w:hAnsiTheme="minorHAnsi" w:cstheme="minorHAnsi"/>
        </w:rPr>
        <w:t>łużbach zatrudnienia</w:t>
      </w:r>
      <w:r w:rsidR="0054603E" w:rsidRPr="000F34DE">
        <w:rPr>
          <w:rFonts w:asciiTheme="minorHAnsi" w:hAnsiTheme="minorHAnsi" w:cstheme="minorHAnsi"/>
          <w:i/>
          <w:color w:val="auto"/>
        </w:rPr>
        <w:t>”)</w:t>
      </w:r>
      <w:r w:rsidR="00E62810" w:rsidRPr="000F34DE">
        <w:rPr>
          <w:rFonts w:asciiTheme="minorHAnsi" w:hAnsiTheme="minorHAnsi" w:cstheme="minorHAnsi"/>
          <w:color w:val="auto"/>
        </w:rPr>
        <w:t>.</w:t>
      </w:r>
    </w:p>
    <w:p w14:paraId="49F238AF" w14:textId="4DFD4241" w:rsidR="001A7B65" w:rsidRPr="000F34DE" w:rsidRDefault="00E62810" w:rsidP="00895624">
      <w:pPr>
        <w:pStyle w:val="Akapitzlist"/>
        <w:widowControl w:val="0"/>
        <w:numPr>
          <w:ilvl w:val="0"/>
          <w:numId w:val="14"/>
        </w:numPr>
        <w:tabs>
          <w:tab w:val="clear" w:pos="720"/>
        </w:tabs>
        <w:suppressAutoHyphens/>
        <w:spacing w:line="360" w:lineRule="auto"/>
        <w:ind w:left="426" w:right="-1" w:hanging="426"/>
        <w:rPr>
          <w:rFonts w:asciiTheme="minorHAnsi" w:hAnsiTheme="minorHAnsi" w:cstheme="minorHAnsi"/>
        </w:rPr>
      </w:pPr>
      <w:r w:rsidRPr="000F34DE">
        <w:rPr>
          <w:rFonts w:asciiTheme="minorHAnsi" w:hAnsiTheme="minorHAnsi" w:cstheme="minorHAnsi"/>
          <w:b/>
          <w:bCs/>
        </w:rPr>
        <w:t>Uczestnicy</w:t>
      </w:r>
      <w:r w:rsidR="00870F58" w:rsidRPr="000F34DE">
        <w:rPr>
          <w:rFonts w:asciiTheme="minorHAnsi" w:hAnsiTheme="minorHAnsi" w:cstheme="minorHAnsi"/>
          <w:b/>
          <w:bCs/>
        </w:rPr>
        <w:t xml:space="preserve"> projektu </w:t>
      </w:r>
      <w:r w:rsidR="00870F58" w:rsidRPr="000F34DE">
        <w:rPr>
          <w:rFonts w:asciiTheme="minorHAnsi" w:hAnsiTheme="minorHAnsi" w:cstheme="minorHAnsi"/>
        </w:rPr>
        <w:t>–</w:t>
      </w:r>
      <w:r w:rsidR="004346E4" w:rsidRPr="000F34DE">
        <w:rPr>
          <w:rFonts w:asciiTheme="minorHAnsi" w:hAnsiTheme="minorHAnsi" w:cstheme="minorHAnsi"/>
        </w:rPr>
        <w:t xml:space="preserve"> </w:t>
      </w:r>
      <w:r w:rsidR="001A7B65" w:rsidRPr="000F34DE">
        <w:rPr>
          <w:rFonts w:asciiTheme="minorHAnsi" w:hAnsiTheme="minorHAnsi" w:cstheme="minorHAnsi"/>
        </w:rPr>
        <w:t>osob</w:t>
      </w:r>
      <w:r w:rsidRPr="000F34DE">
        <w:rPr>
          <w:rFonts w:asciiTheme="minorHAnsi" w:hAnsiTheme="minorHAnsi" w:cstheme="minorHAnsi"/>
        </w:rPr>
        <w:t>y</w:t>
      </w:r>
      <w:r w:rsidR="001A7B65" w:rsidRPr="000F34DE">
        <w:rPr>
          <w:rFonts w:asciiTheme="minorHAnsi" w:hAnsiTheme="minorHAnsi" w:cstheme="minorHAnsi"/>
        </w:rPr>
        <w:t xml:space="preserve"> bezrobotn</w:t>
      </w:r>
      <w:r w:rsidRPr="000F34DE">
        <w:rPr>
          <w:rFonts w:asciiTheme="minorHAnsi" w:hAnsiTheme="minorHAnsi" w:cstheme="minorHAnsi"/>
        </w:rPr>
        <w:t>e</w:t>
      </w:r>
      <w:r w:rsidR="001A7B65" w:rsidRPr="000F34DE">
        <w:rPr>
          <w:rFonts w:asciiTheme="minorHAnsi" w:hAnsiTheme="minorHAnsi" w:cstheme="minorHAnsi"/>
        </w:rPr>
        <w:t xml:space="preserve"> zarejestrowan</w:t>
      </w:r>
      <w:r w:rsidRPr="000F34DE">
        <w:rPr>
          <w:rFonts w:asciiTheme="minorHAnsi" w:hAnsiTheme="minorHAnsi" w:cstheme="minorHAnsi"/>
        </w:rPr>
        <w:t>e</w:t>
      </w:r>
      <w:r w:rsidR="001A7B65" w:rsidRPr="000F34DE">
        <w:rPr>
          <w:rFonts w:asciiTheme="minorHAnsi" w:hAnsiTheme="minorHAnsi" w:cstheme="minorHAnsi"/>
        </w:rPr>
        <w:t xml:space="preserve"> w Sądeckim Urzędzie Pracy, w tym w szczególności:</w:t>
      </w:r>
    </w:p>
    <w:p w14:paraId="6C75621F" w14:textId="77777777" w:rsidR="001A7B65" w:rsidRPr="000F34DE" w:rsidRDefault="001A7B65" w:rsidP="00895624">
      <w:pPr>
        <w:pStyle w:val="Akapitzlist"/>
        <w:widowControl w:val="0"/>
        <w:suppressAutoHyphens/>
        <w:spacing w:line="360" w:lineRule="auto"/>
        <w:ind w:left="709" w:right="-1" w:hanging="283"/>
        <w:rPr>
          <w:rFonts w:asciiTheme="minorHAnsi" w:hAnsiTheme="minorHAnsi" w:cstheme="minorHAnsi"/>
        </w:rPr>
      </w:pPr>
      <w:r w:rsidRPr="000F34DE">
        <w:rPr>
          <w:rFonts w:asciiTheme="minorHAnsi" w:hAnsiTheme="minorHAnsi" w:cstheme="minorHAnsi"/>
        </w:rPr>
        <w:t>a) osoby młode (w wieku 18-29 lat), szczególnie należące do grupy NEET,</w:t>
      </w:r>
    </w:p>
    <w:p w14:paraId="6E422337" w14:textId="77777777" w:rsidR="001A7B65" w:rsidRPr="000F34DE" w:rsidRDefault="001A7B65" w:rsidP="00895624">
      <w:pPr>
        <w:pStyle w:val="Akapitzlist"/>
        <w:widowControl w:val="0"/>
        <w:suppressAutoHyphens/>
        <w:spacing w:line="360" w:lineRule="auto"/>
        <w:ind w:left="709" w:right="-1" w:hanging="283"/>
        <w:rPr>
          <w:rFonts w:asciiTheme="minorHAnsi" w:hAnsiTheme="minorHAnsi" w:cstheme="minorHAnsi"/>
        </w:rPr>
      </w:pPr>
      <w:r w:rsidRPr="000F34DE">
        <w:rPr>
          <w:rFonts w:asciiTheme="minorHAnsi" w:hAnsiTheme="minorHAnsi" w:cstheme="minorHAnsi"/>
        </w:rPr>
        <w:t>b) osoby długotrwale bezrobotne,</w:t>
      </w:r>
    </w:p>
    <w:p w14:paraId="7A4DDACE" w14:textId="77777777" w:rsidR="001A7B65" w:rsidRPr="000F34DE" w:rsidRDefault="001A7B65" w:rsidP="00895624">
      <w:pPr>
        <w:pStyle w:val="Akapitzlist"/>
        <w:widowControl w:val="0"/>
        <w:suppressAutoHyphens/>
        <w:spacing w:line="360" w:lineRule="auto"/>
        <w:ind w:left="709" w:right="-1" w:hanging="283"/>
        <w:rPr>
          <w:rFonts w:asciiTheme="minorHAnsi" w:hAnsiTheme="minorHAnsi" w:cstheme="minorHAnsi"/>
        </w:rPr>
      </w:pPr>
      <w:r w:rsidRPr="000F34DE">
        <w:rPr>
          <w:rFonts w:asciiTheme="minorHAnsi" w:hAnsiTheme="minorHAnsi" w:cstheme="minorHAnsi"/>
        </w:rPr>
        <w:t>c) osoby z niepełnosprawnościami,</w:t>
      </w:r>
    </w:p>
    <w:p w14:paraId="17D00B59" w14:textId="77777777" w:rsidR="001A7B65" w:rsidRPr="000F34DE" w:rsidRDefault="001A7B65" w:rsidP="00895624">
      <w:pPr>
        <w:pStyle w:val="Akapitzlist"/>
        <w:widowControl w:val="0"/>
        <w:suppressAutoHyphens/>
        <w:spacing w:line="360" w:lineRule="auto"/>
        <w:ind w:left="709" w:right="-1" w:hanging="283"/>
        <w:rPr>
          <w:rFonts w:asciiTheme="minorHAnsi" w:hAnsiTheme="minorHAnsi" w:cstheme="minorHAnsi"/>
        </w:rPr>
      </w:pPr>
      <w:r w:rsidRPr="000F34DE">
        <w:rPr>
          <w:rFonts w:asciiTheme="minorHAnsi" w:hAnsiTheme="minorHAnsi" w:cstheme="minorHAnsi"/>
        </w:rPr>
        <w:t>d) osoby w wieku 50 lat i więcej,</w:t>
      </w:r>
    </w:p>
    <w:p w14:paraId="23500836" w14:textId="77777777" w:rsidR="001A7B65" w:rsidRPr="000F34DE" w:rsidRDefault="001A7B65" w:rsidP="00895624">
      <w:pPr>
        <w:pStyle w:val="Akapitzlist"/>
        <w:widowControl w:val="0"/>
        <w:suppressAutoHyphens/>
        <w:spacing w:line="360" w:lineRule="auto"/>
        <w:ind w:left="709" w:right="-1" w:hanging="283"/>
        <w:rPr>
          <w:rFonts w:asciiTheme="minorHAnsi" w:hAnsiTheme="minorHAnsi" w:cstheme="minorHAnsi"/>
        </w:rPr>
      </w:pPr>
      <w:r w:rsidRPr="000F34DE">
        <w:rPr>
          <w:rFonts w:asciiTheme="minorHAnsi" w:hAnsiTheme="minorHAnsi" w:cstheme="minorHAnsi"/>
        </w:rPr>
        <w:t>e) kobiety,</w:t>
      </w:r>
    </w:p>
    <w:p w14:paraId="5057BFE8" w14:textId="77777777" w:rsidR="001A7B65" w:rsidRPr="000F34DE" w:rsidRDefault="001A7B65" w:rsidP="00895624">
      <w:pPr>
        <w:pStyle w:val="Akapitzlist"/>
        <w:widowControl w:val="0"/>
        <w:suppressAutoHyphens/>
        <w:spacing w:line="360" w:lineRule="auto"/>
        <w:ind w:left="709" w:right="-1" w:hanging="283"/>
        <w:rPr>
          <w:rFonts w:asciiTheme="minorHAnsi" w:hAnsiTheme="minorHAnsi" w:cstheme="minorHAnsi"/>
        </w:rPr>
      </w:pPr>
      <w:r w:rsidRPr="000F34DE">
        <w:rPr>
          <w:rFonts w:asciiTheme="minorHAnsi" w:hAnsiTheme="minorHAnsi" w:cstheme="minorHAnsi"/>
        </w:rPr>
        <w:t>f) migranci (w tym z Ukrainy).</w:t>
      </w:r>
    </w:p>
    <w:p w14:paraId="5169FB46" w14:textId="51D0340F" w:rsidR="002660C4" w:rsidRPr="000F34DE" w:rsidRDefault="002660C4" w:rsidP="00895624">
      <w:pPr>
        <w:pStyle w:val="Akapitzlist"/>
        <w:widowControl w:val="0"/>
        <w:numPr>
          <w:ilvl w:val="0"/>
          <w:numId w:val="14"/>
        </w:numPr>
        <w:tabs>
          <w:tab w:val="clear" w:pos="720"/>
        </w:tabs>
        <w:suppressAutoHyphens/>
        <w:spacing w:line="360" w:lineRule="auto"/>
        <w:ind w:left="426" w:right="-1" w:hanging="426"/>
        <w:rPr>
          <w:rFonts w:asciiTheme="minorHAnsi" w:hAnsiTheme="minorHAnsi" w:cstheme="minorHAnsi"/>
        </w:rPr>
      </w:pPr>
      <w:r w:rsidRPr="000F34DE">
        <w:rPr>
          <w:rFonts w:asciiTheme="minorHAnsi" w:hAnsiTheme="minorHAnsi" w:cstheme="minorHAnsi"/>
          <w:b/>
        </w:rPr>
        <w:t>Grupa docelowa</w:t>
      </w:r>
      <w:r w:rsidRPr="000F34DE">
        <w:rPr>
          <w:rFonts w:asciiTheme="minorHAnsi" w:hAnsiTheme="minorHAnsi" w:cstheme="minorHAnsi"/>
          <w:b/>
          <w:bCs/>
        </w:rPr>
        <w:t xml:space="preserve"> </w:t>
      </w:r>
      <w:r w:rsidRPr="000F34DE">
        <w:rPr>
          <w:rFonts w:asciiTheme="minorHAnsi" w:hAnsiTheme="minorHAnsi" w:cstheme="minorHAnsi"/>
        </w:rPr>
        <w:t>– grupa do której skierowany jest projekt.</w:t>
      </w:r>
    </w:p>
    <w:p w14:paraId="69D99E05" w14:textId="77777777" w:rsidR="002660C4" w:rsidRPr="000F34DE" w:rsidRDefault="002660C4" w:rsidP="005901CD">
      <w:pPr>
        <w:pStyle w:val="Default"/>
        <w:widowControl w:val="0"/>
        <w:numPr>
          <w:ilvl w:val="0"/>
          <w:numId w:val="14"/>
        </w:numPr>
        <w:tabs>
          <w:tab w:val="clear" w:pos="720"/>
        </w:tabs>
        <w:suppressAutoHyphens/>
        <w:autoSpaceDN/>
        <w:adjustRightInd/>
        <w:spacing w:line="360" w:lineRule="auto"/>
        <w:ind w:left="426" w:right="-143" w:hanging="426"/>
        <w:rPr>
          <w:rFonts w:asciiTheme="minorHAnsi" w:hAnsiTheme="minorHAnsi" w:cstheme="minorHAnsi"/>
          <w:color w:val="auto"/>
        </w:rPr>
      </w:pPr>
      <w:r w:rsidRPr="000F34DE">
        <w:rPr>
          <w:rFonts w:asciiTheme="minorHAnsi" w:hAnsiTheme="minorHAnsi" w:cstheme="minorHAnsi"/>
          <w:b/>
          <w:bCs/>
          <w:color w:val="auto"/>
        </w:rPr>
        <w:t xml:space="preserve">Deklaracja uczestnictwa w projekcie </w:t>
      </w:r>
      <w:r w:rsidRPr="000F34DE">
        <w:rPr>
          <w:rFonts w:asciiTheme="minorHAnsi" w:hAnsiTheme="minorHAnsi" w:cstheme="minorHAnsi"/>
          <w:color w:val="auto"/>
        </w:rPr>
        <w:t>– dokument stanowiący wyrażenie woli przystąpienia do projektu, zawierający m.in. dane osobowe uczestnika, rodzaj przyznanego wsparcia, pouczenie</w:t>
      </w:r>
      <w:r w:rsidR="009F79E3" w:rsidRPr="000F34DE">
        <w:rPr>
          <w:rFonts w:asciiTheme="minorHAnsi" w:hAnsiTheme="minorHAnsi" w:cstheme="minorHAnsi"/>
          <w:color w:val="auto"/>
        </w:rPr>
        <w:t xml:space="preserve"> </w:t>
      </w:r>
      <w:r w:rsidRPr="000F34DE">
        <w:rPr>
          <w:rFonts w:asciiTheme="minorHAnsi" w:hAnsiTheme="minorHAnsi" w:cstheme="minorHAnsi"/>
          <w:color w:val="auto"/>
        </w:rPr>
        <w:t>o odpowiedzialności za składanie oświadczeń niezgodnych z prawdą (wzór Deklaracji uczestnictwa w projekcie określa zał. nr 1).</w:t>
      </w:r>
    </w:p>
    <w:p w14:paraId="5C900DBE" w14:textId="01FF1763" w:rsidR="00B519DB" w:rsidRPr="000F34DE" w:rsidRDefault="00AE341D" w:rsidP="00895624">
      <w:pPr>
        <w:pStyle w:val="Default"/>
        <w:widowControl w:val="0"/>
        <w:numPr>
          <w:ilvl w:val="0"/>
          <w:numId w:val="14"/>
        </w:numPr>
        <w:tabs>
          <w:tab w:val="clear" w:pos="720"/>
        </w:tabs>
        <w:suppressAutoHyphens/>
        <w:autoSpaceDN/>
        <w:adjustRightInd/>
        <w:spacing w:line="360" w:lineRule="auto"/>
        <w:ind w:left="426" w:right="-1" w:hanging="426"/>
        <w:rPr>
          <w:rFonts w:asciiTheme="minorHAnsi" w:hAnsiTheme="minorHAnsi" w:cstheme="minorHAnsi"/>
          <w:b/>
          <w:bCs/>
          <w:color w:val="auto"/>
        </w:rPr>
      </w:pPr>
      <w:r w:rsidRPr="000F34DE">
        <w:rPr>
          <w:rFonts w:asciiTheme="minorHAnsi" w:hAnsiTheme="minorHAnsi" w:cstheme="minorHAnsi"/>
          <w:b/>
          <w:color w:val="auto"/>
        </w:rPr>
        <w:t xml:space="preserve">Oświadczenie uczestnika projektu </w:t>
      </w:r>
      <w:r w:rsidRPr="000F34DE">
        <w:rPr>
          <w:rFonts w:asciiTheme="minorHAnsi" w:hAnsiTheme="minorHAnsi" w:cstheme="minorHAnsi"/>
          <w:color w:val="auto"/>
        </w:rPr>
        <w:t>-</w:t>
      </w:r>
      <w:r w:rsidRPr="000F34DE">
        <w:rPr>
          <w:rFonts w:asciiTheme="minorHAnsi" w:hAnsiTheme="minorHAnsi" w:cstheme="minorHAnsi"/>
          <w:b/>
          <w:color w:val="auto"/>
        </w:rPr>
        <w:t xml:space="preserve"> </w:t>
      </w:r>
      <w:r w:rsidR="00622AC4" w:rsidRPr="000F34DE">
        <w:rPr>
          <w:rFonts w:asciiTheme="minorHAnsi" w:hAnsiTheme="minorHAnsi" w:cstheme="minorHAnsi"/>
          <w:color w:val="auto"/>
        </w:rPr>
        <w:t>uwzględnia obowi</w:t>
      </w:r>
      <w:r w:rsidR="00266DF0" w:rsidRPr="000F34DE">
        <w:rPr>
          <w:rFonts w:asciiTheme="minorHAnsi" w:hAnsiTheme="minorHAnsi" w:cstheme="minorHAnsi"/>
          <w:color w:val="auto"/>
        </w:rPr>
        <w:t>ązek informacyjny realizowany w</w:t>
      </w:r>
      <w:r w:rsidR="0068614A">
        <w:rPr>
          <w:rFonts w:asciiTheme="minorHAnsi" w:hAnsiTheme="minorHAnsi" w:cstheme="minorHAnsi"/>
          <w:color w:val="auto"/>
        </w:rPr>
        <w:t xml:space="preserve"> </w:t>
      </w:r>
      <w:r w:rsidR="00622AC4" w:rsidRPr="000F34DE">
        <w:rPr>
          <w:rFonts w:asciiTheme="minorHAnsi" w:hAnsiTheme="minorHAnsi" w:cstheme="minorHAnsi"/>
          <w:color w:val="auto"/>
        </w:rPr>
        <w:t>związku z art. 13 i art. 14  Rozporządzenia Parlamentu Europejskiego i Rady (UE) 2016/679 (wzór Oświadczenia uczestnika projektu określa zał. nr 2).</w:t>
      </w:r>
    </w:p>
    <w:p w14:paraId="79C6CAB4" w14:textId="43337DFE" w:rsidR="005901CD" w:rsidRDefault="009F697A" w:rsidP="00895624">
      <w:pPr>
        <w:pStyle w:val="Default"/>
        <w:widowControl w:val="0"/>
        <w:numPr>
          <w:ilvl w:val="0"/>
          <w:numId w:val="14"/>
        </w:numPr>
        <w:tabs>
          <w:tab w:val="clear" w:pos="720"/>
        </w:tabs>
        <w:suppressAutoHyphens/>
        <w:autoSpaceDN/>
        <w:adjustRightInd/>
        <w:spacing w:line="360" w:lineRule="auto"/>
        <w:ind w:left="426" w:right="-1" w:hanging="426"/>
        <w:rPr>
          <w:rFonts w:asciiTheme="minorHAnsi" w:hAnsiTheme="minorHAnsi" w:cstheme="minorHAnsi"/>
          <w:bCs/>
          <w:color w:val="auto"/>
        </w:rPr>
      </w:pPr>
      <w:r w:rsidRPr="000F34DE">
        <w:rPr>
          <w:rFonts w:asciiTheme="minorHAnsi" w:hAnsiTheme="minorHAnsi" w:cstheme="minorHAnsi"/>
          <w:b/>
          <w:color w:val="auto"/>
        </w:rPr>
        <w:t xml:space="preserve">Oświadczenie uczestnika projektu - </w:t>
      </w:r>
      <w:r w:rsidRPr="000F34DE">
        <w:rPr>
          <w:rFonts w:asciiTheme="minorHAnsi" w:hAnsiTheme="minorHAnsi" w:cstheme="minorHAnsi"/>
          <w:bCs/>
          <w:color w:val="auto"/>
        </w:rPr>
        <w:t>dotyczące udziału w innych projektach (wzór Oświadczenia uczestnika projektu określa zał. nr 3).</w:t>
      </w:r>
    </w:p>
    <w:p w14:paraId="2FCF6A73" w14:textId="14D00370" w:rsidR="009F697A" w:rsidRPr="000F34DE" w:rsidRDefault="005901CD" w:rsidP="005901CD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br w:type="page"/>
      </w:r>
    </w:p>
    <w:p w14:paraId="54B11339" w14:textId="48FFF2DE" w:rsidR="003951B7" w:rsidRPr="000F34DE" w:rsidRDefault="0021401A" w:rsidP="00895624">
      <w:pPr>
        <w:pStyle w:val="Nagwek1"/>
        <w:spacing w:line="360" w:lineRule="auto"/>
        <w:ind w:right="-1"/>
      </w:pPr>
      <w:r w:rsidRPr="000F34DE">
        <w:lastRenderedPageBreak/>
        <w:t>Kryteria uczestnictwa w projekcie</w:t>
      </w:r>
    </w:p>
    <w:p w14:paraId="08DEC83B" w14:textId="0C11F801" w:rsidR="004346E4" w:rsidRPr="000F34DE" w:rsidRDefault="003951B7" w:rsidP="00895624">
      <w:pPr>
        <w:pStyle w:val="Default"/>
        <w:widowControl w:val="0"/>
        <w:numPr>
          <w:ilvl w:val="0"/>
          <w:numId w:val="16"/>
        </w:numPr>
        <w:tabs>
          <w:tab w:val="clear" w:pos="1800"/>
          <w:tab w:val="num" w:pos="426"/>
        </w:tabs>
        <w:suppressAutoHyphens/>
        <w:spacing w:line="360" w:lineRule="auto"/>
        <w:ind w:left="426" w:right="-1"/>
        <w:rPr>
          <w:rFonts w:asciiTheme="minorHAnsi" w:hAnsiTheme="minorHAnsi" w:cstheme="minorHAnsi"/>
          <w:color w:val="auto"/>
        </w:rPr>
      </w:pPr>
      <w:r w:rsidRPr="000F34DE">
        <w:rPr>
          <w:rFonts w:asciiTheme="minorHAnsi" w:hAnsiTheme="minorHAnsi" w:cstheme="minorHAnsi"/>
          <w:b/>
          <w:color w:val="auto"/>
        </w:rPr>
        <w:t>Grupą docelową</w:t>
      </w:r>
      <w:r w:rsidRPr="000F34DE">
        <w:rPr>
          <w:rFonts w:asciiTheme="minorHAnsi" w:hAnsiTheme="minorHAnsi" w:cstheme="minorHAnsi"/>
          <w:color w:val="auto"/>
        </w:rPr>
        <w:t xml:space="preserve"> projektu są osoby </w:t>
      </w:r>
      <w:r w:rsidR="00B241A1" w:rsidRPr="000F34DE">
        <w:rPr>
          <w:rFonts w:asciiTheme="minorHAnsi" w:hAnsiTheme="minorHAnsi" w:cstheme="minorHAnsi"/>
          <w:color w:val="auto"/>
        </w:rPr>
        <w:t>bezrobotne zarejestrowane w Sądeckim Urzędzie Pracy, w tym w</w:t>
      </w:r>
      <w:r w:rsidR="000F34DE">
        <w:rPr>
          <w:rFonts w:asciiTheme="minorHAnsi" w:hAnsiTheme="minorHAnsi" w:cstheme="minorHAnsi"/>
          <w:color w:val="auto"/>
        </w:rPr>
        <w:t xml:space="preserve"> </w:t>
      </w:r>
      <w:r w:rsidR="00B241A1" w:rsidRPr="000F34DE">
        <w:rPr>
          <w:rFonts w:asciiTheme="minorHAnsi" w:hAnsiTheme="minorHAnsi" w:cstheme="minorHAnsi"/>
          <w:color w:val="auto"/>
        </w:rPr>
        <w:t>szczególności</w:t>
      </w:r>
      <w:r w:rsidR="004346E4" w:rsidRPr="000F34DE">
        <w:rPr>
          <w:rFonts w:asciiTheme="minorHAnsi" w:hAnsiTheme="minorHAnsi" w:cstheme="minorHAnsi"/>
          <w:color w:val="auto"/>
        </w:rPr>
        <w:t>:</w:t>
      </w:r>
    </w:p>
    <w:p w14:paraId="65B425F2" w14:textId="77777777" w:rsidR="00AB28CC" w:rsidRPr="000F34DE" w:rsidRDefault="00AB28CC" w:rsidP="00895624">
      <w:pPr>
        <w:pStyle w:val="Akapitzlist"/>
        <w:spacing w:line="360" w:lineRule="auto"/>
        <w:ind w:left="426" w:right="-1"/>
        <w:rPr>
          <w:rFonts w:asciiTheme="minorHAnsi" w:hAnsiTheme="minorHAnsi" w:cstheme="minorHAnsi"/>
        </w:rPr>
      </w:pPr>
      <w:r w:rsidRPr="000F34DE">
        <w:rPr>
          <w:rFonts w:asciiTheme="minorHAnsi" w:hAnsiTheme="minorHAnsi" w:cstheme="minorHAnsi"/>
        </w:rPr>
        <w:t>a) osoby młode (w wieku 18-29 lat), szczególnie należące do grupy NEET,</w:t>
      </w:r>
    </w:p>
    <w:p w14:paraId="4B209CB0" w14:textId="77777777" w:rsidR="00AB28CC" w:rsidRPr="000F34DE" w:rsidRDefault="00AB28CC" w:rsidP="00895624">
      <w:pPr>
        <w:pStyle w:val="Akapitzlist"/>
        <w:spacing w:line="360" w:lineRule="auto"/>
        <w:ind w:left="425" w:right="-1"/>
        <w:rPr>
          <w:rFonts w:asciiTheme="minorHAnsi" w:hAnsiTheme="minorHAnsi" w:cstheme="minorHAnsi"/>
        </w:rPr>
      </w:pPr>
      <w:r w:rsidRPr="000F34DE">
        <w:rPr>
          <w:rFonts w:asciiTheme="minorHAnsi" w:hAnsiTheme="minorHAnsi" w:cstheme="minorHAnsi"/>
        </w:rPr>
        <w:t>b) osoby długotrwale bezrobotne,</w:t>
      </w:r>
    </w:p>
    <w:p w14:paraId="3D27FBBB" w14:textId="77777777" w:rsidR="00AB28CC" w:rsidRPr="000F34DE" w:rsidRDefault="00AB28CC" w:rsidP="00895624">
      <w:pPr>
        <w:pStyle w:val="Akapitzlist"/>
        <w:spacing w:line="360" w:lineRule="auto"/>
        <w:ind w:left="426" w:right="-1"/>
        <w:rPr>
          <w:rFonts w:asciiTheme="minorHAnsi" w:hAnsiTheme="minorHAnsi" w:cstheme="minorHAnsi"/>
        </w:rPr>
      </w:pPr>
      <w:r w:rsidRPr="000F34DE">
        <w:rPr>
          <w:rFonts w:asciiTheme="minorHAnsi" w:hAnsiTheme="minorHAnsi" w:cstheme="minorHAnsi"/>
        </w:rPr>
        <w:t>c) osoby z niepełnosprawnościami,</w:t>
      </w:r>
    </w:p>
    <w:p w14:paraId="41F10F13" w14:textId="77777777" w:rsidR="00AB28CC" w:rsidRPr="000F34DE" w:rsidRDefault="00AB28CC" w:rsidP="00895624">
      <w:pPr>
        <w:pStyle w:val="Akapitzlist"/>
        <w:spacing w:line="360" w:lineRule="auto"/>
        <w:ind w:left="426" w:right="-1"/>
        <w:rPr>
          <w:rFonts w:asciiTheme="minorHAnsi" w:hAnsiTheme="minorHAnsi" w:cstheme="minorHAnsi"/>
        </w:rPr>
      </w:pPr>
      <w:r w:rsidRPr="000F34DE">
        <w:rPr>
          <w:rFonts w:asciiTheme="minorHAnsi" w:hAnsiTheme="minorHAnsi" w:cstheme="minorHAnsi"/>
        </w:rPr>
        <w:t>d) osoby w wieku 50 lat i więcej,</w:t>
      </w:r>
    </w:p>
    <w:p w14:paraId="57DC1315" w14:textId="77777777" w:rsidR="00AB28CC" w:rsidRPr="000F34DE" w:rsidRDefault="00AB28CC" w:rsidP="00895624">
      <w:pPr>
        <w:pStyle w:val="Akapitzlist"/>
        <w:spacing w:line="360" w:lineRule="auto"/>
        <w:ind w:left="426" w:right="-1"/>
        <w:rPr>
          <w:rFonts w:asciiTheme="minorHAnsi" w:hAnsiTheme="minorHAnsi" w:cstheme="minorHAnsi"/>
        </w:rPr>
      </w:pPr>
      <w:r w:rsidRPr="000F34DE">
        <w:rPr>
          <w:rFonts w:asciiTheme="minorHAnsi" w:hAnsiTheme="minorHAnsi" w:cstheme="minorHAnsi"/>
        </w:rPr>
        <w:t>e) kobiety,</w:t>
      </w:r>
    </w:p>
    <w:p w14:paraId="30D4FBE6" w14:textId="77777777" w:rsidR="00AB28CC" w:rsidRPr="000F34DE" w:rsidRDefault="00AB28CC" w:rsidP="00895624">
      <w:pPr>
        <w:pStyle w:val="Akapitzlist"/>
        <w:spacing w:line="360" w:lineRule="auto"/>
        <w:ind w:left="426" w:right="-1"/>
        <w:rPr>
          <w:rFonts w:asciiTheme="minorHAnsi" w:hAnsiTheme="minorHAnsi" w:cstheme="minorHAnsi"/>
        </w:rPr>
      </w:pPr>
      <w:r w:rsidRPr="000F34DE">
        <w:rPr>
          <w:rFonts w:asciiTheme="minorHAnsi" w:hAnsiTheme="minorHAnsi" w:cstheme="minorHAnsi"/>
        </w:rPr>
        <w:t>f) migranci (w tym z Ukrainy).</w:t>
      </w:r>
    </w:p>
    <w:p w14:paraId="75D07647" w14:textId="12BB2D23" w:rsidR="00666837" w:rsidRPr="000F34DE" w:rsidRDefault="002C5016" w:rsidP="00895624">
      <w:pPr>
        <w:pStyle w:val="Default"/>
        <w:widowControl w:val="0"/>
        <w:numPr>
          <w:ilvl w:val="0"/>
          <w:numId w:val="16"/>
        </w:numPr>
        <w:tabs>
          <w:tab w:val="clear" w:pos="1800"/>
          <w:tab w:val="num" w:pos="426"/>
        </w:tabs>
        <w:suppressAutoHyphens/>
        <w:autoSpaceDN/>
        <w:adjustRightInd/>
        <w:spacing w:line="360" w:lineRule="auto"/>
        <w:ind w:left="426" w:right="-1"/>
        <w:rPr>
          <w:rFonts w:asciiTheme="minorHAnsi" w:hAnsiTheme="minorHAnsi" w:cstheme="minorHAnsi"/>
          <w:color w:val="auto"/>
        </w:rPr>
      </w:pPr>
      <w:r w:rsidRPr="000F34DE">
        <w:rPr>
          <w:rFonts w:asciiTheme="minorHAnsi" w:hAnsiTheme="minorHAnsi" w:cstheme="minorHAnsi"/>
          <w:color w:val="auto"/>
        </w:rPr>
        <w:t>Do uczestnictwa w projekcie zakwalifikowan</w:t>
      </w:r>
      <w:r w:rsidR="00740C00" w:rsidRPr="000F34DE">
        <w:rPr>
          <w:rFonts w:asciiTheme="minorHAnsi" w:hAnsiTheme="minorHAnsi" w:cstheme="minorHAnsi"/>
          <w:color w:val="auto"/>
        </w:rPr>
        <w:t>ych</w:t>
      </w:r>
      <w:r w:rsidRPr="000F34DE">
        <w:rPr>
          <w:rFonts w:asciiTheme="minorHAnsi" w:hAnsiTheme="minorHAnsi" w:cstheme="minorHAnsi"/>
          <w:color w:val="auto"/>
        </w:rPr>
        <w:t xml:space="preserve"> zostan</w:t>
      </w:r>
      <w:r w:rsidR="00740C00" w:rsidRPr="000F34DE">
        <w:rPr>
          <w:rFonts w:asciiTheme="minorHAnsi" w:hAnsiTheme="minorHAnsi" w:cstheme="minorHAnsi"/>
          <w:color w:val="auto"/>
        </w:rPr>
        <w:t>ie</w:t>
      </w:r>
      <w:r w:rsidRPr="000F34DE">
        <w:rPr>
          <w:rFonts w:asciiTheme="minorHAnsi" w:hAnsiTheme="minorHAnsi" w:cstheme="minorHAnsi"/>
          <w:color w:val="auto"/>
        </w:rPr>
        <w:t xml:space="preserve"> łącznie </w:t>
      </w:r>
      <w:r w:rsidR="00EC6334" w:rsidRPr="000F34DE">
        <w:rPr>
          <w:rFonts w:asciiTheme="minorHAnsi" w:hAnsiTheme="minorHAnsi" w:cstheme="minorHAnsi"/>
          <w:b/>
          <w:color w:val="auto"/>
        </w:rPr>
        <w:t>1</w:t>
      </w:r>
      <w:r w:rsidR="00472F3C" w:rsidRPr="000F34DE">
        <w:rPr>
          <w:rFonts w:asciiTheme="minorHAnsi" w:hAnsiTheme="minorHAnsi" w:cstheme="minorHAnsi"/>
          <w:b/>
          <w:color w:val="auto"/>
        </w:rPr>
        <w:t>0</w:t>
      </w:r>
      <w:r w:rsidR="00EC6334" w:rsidRPr="000F34DE">
        <w:rPr>
          <w:rFonts w:asciiTheme="minorHAnsi" w:hAnsiTheme="minorHAnsi" w:cstheme="minorHAnsi"/>
          <w:b/>
          <w:color w:val="auto"/>
        </w:rPr>
        <w:t>9</w:t>
      </w:r>
      <w:r w:rsidR="00740C00" w:rsidRPr="000F34DE">
        <w:rPr>
          <w:rFonts w:asciiTheme="minorHAnsi" w:hAnsiTheme="minorHAnsi" w:cstheme="minorHAnsi"/>
          <w:b/>
          <w:color w:val="auto"/>
        </w:rPr>
        <w:t xml:space="preserve"> osób</w:t>
      </w:r>
      <w:r w:rsidRPr="000F34DE">
        <w:rPr>
          <w:rFonts w:asciiTheme="minorHAnsi" w:hAnsiTheme="minorHAnsi" w:cstheme="minorHAnsi"/>
          <w:color w:val="auto"/>
        </w:rPr>
        <w:t>.</w:t>
      </w:r>
      <w:r w:rsidR="00F058BF" w:rsidRPr="000F34DE">
        <w:rPr>
          <w:rFonts w:asciiTheme="minorHAnsi" w:hAnsiTheme="minorHAnsi" w:cstheme="minorHAnsi"/>
          <w:color w:val="auto"/>
        </w:rPr>
        <w:t xml:space="preserve"> </w:t>
      </w:r>
      <w:r w:rsidRPr="000F34DE">
        <w:rPr>
          <w:rFonts w:asciiTheme="minorHAnsi" w:hAnsiTheme="minorHAnsi" w:cstheme="minorHAnsi"/>
          <w:color w:val="auto"/>
        </w:rPr>
        <w:t xml:space="preserve">Wśród osób objętych wsparciem </w:t>
      </w:r>
      <w:r w:rsidR="001F693A" w:rsidRPr="000F34DE">
        <w:rPr>
          <w:rFonts w:asciiTheme="minorHAnsi" w:hAnsiTheme="minorHAnsi" w:cstheme="minorHAnsi"/>
          <w:color w:val="auto"/>
        </w:rPr>
        <w:t>będzie</w:t>
      </w:r>
      <w:r w:rsidR="00666837" w:rsidRPr="000F34DE">
        <w:rPr>
          <w:rFonts w:asciiTheme="minorHAnsi" w:hAnsiTheme="minorHAnsi" w:cstheme="minorHAnsi"/>
          <w:color w:val="auto"/>
        </w:rPr>
        <w:t>:</w:t>
      </w:r>
    </w:p>
    <w:p w14:paraId="595665D2" w14:textId="5D7C7103" w:rsidR="00666837" w:rsidRPr="000F34DE" w:rsidRDefault="00823B3B" w:rsidP="00895624">
      <w:pPr>
        <w:pStyle w:val="Akapitzlist"/>
        <w:numPr>
          <w:ilvl w:val="0"/>
          <w:numId w:val="47"/>
        </w:numPr>
        <w:spacing w:line="360" w:lineRule="auto"/>
        <w:ind w:right="-1"/>
      </w:pPr>
      <w:r w:rsidRPr="000F34DE">
        <w:t>26</w:t>
      </w:r>
      <w:r w:rsidR="00666837" w:rsidRPr="000F34DE">
        <w:t xml:space="preserve"> </w:t>
      </w:r>
      <w:r w:rsidR="00EC6334" w:rsidRPr="000F34DE">
        <w:t>osób</w:t>
      </w:r>
      <w:r w:rsidR="000C1E3E" w:rsidRPr="000F34DE">
        <w:t xml:space="preserve"> </w:t>
      </w:r>
      <w:r w:rsidR="00666837" w:rsidRPr="000F34DE">
        <w:t xml:space="preserve">powyżej 50 </w:t>
      </w:r>
      <w:r w:rsidR="00EA44BF" w:rsidRPr="000F34DE">
        <w:t>roku życia,</w:t>
      </w:r>
    </w:p>
    <w:p w14:paraId="628D1602" w14:textId="6F9707D1" w:rsidR="00666837" w:rsidRPr="000F34DE" w:rsidRDefault="00823B3B" w:rsidP="00895624">
      <w:pPr>
        <w:pStyle w:val="Akapitzlist"/>
        <w:numPr>
          <w:ilvl w:val="0"/>
          <w:numId w:val="47"/>
        </w:numPr>
        <w:spacing w:line="360" w:lineRule="auto"/>
        <w:ind w:right="-1"/>
      </w:pPr>
      <w:r w:rsidRPr="000F34DE">
        <w:t>48</w:t>
      </w:r>
      <w:r w:rsidR="00740C00" w:rsidRPr="000F34DE">
        <w:t xml:space="preserve"> </w:t>
      </w:r>
      <w:r w:rsidR="00AB28CC" w:rsidRPr="000F34DE">
        <w:t>os</w:t>
      </w:r>
      <w:r w:rsidRPr="000F34DE">
        <w:t>ób</w:t>
      </w:r>
      <w:r w:rsidR="00740C00" w:rsidRPr="000F34DE">
        <w:t xml:space="preserve"> długotrwale bezrobotn</w:t>
      </w:r>
      <w:r w:rsidRPr="000F34DE">
        <w:t>ych</w:t>
      </w:r>
      <w:r w:rsidR="00666837" w:rsidRPr="000F34DE">
        <w:t>,</w:t>
      </w:r>
    </w:p>
    <w:p w14:paraId="59923A12" w14:textId="64B55121" w:rsidR="00AA6C27" w:rsidRPr="000F34DE" w:rsidRDefault="00823B3B" w:rsidP="00895624">
      <w:pPr>
        <w:pStyle w:val="Akapitzlist"/>
        <w:numPr>
          <w:ilvl w:val="0"/>
          <w:numId w:val="47"/>
        </w:numPr>
        <w:spacing w:line="360" w:lineRule="auto"/>
        <w:ind w:right="-1"/>
      </w:pPr>
      <w:r w:rsidRPr="000F34DE">
        <w:t>7</w:t>
      </w:r>
      <w:r w:rsidR="00666837" w:rsidRPr="000F34DE">
        <w:t xml:space="preserve"> osób z </w:t>
      </w:r>
      <w:r w:rsidR="00ED07D9" w:rsidRPr="000F34DE">
        <w:t>niepełno</w:t>
      </w:r>
      <w:r w:rsidR="00740C00" w:rsidRPr="000F34DE">
        <w:t>sprawnościami</w:t>
      </w:r>
      <w:r w:rsidR="00AB28CC" w:rsidRPr="000F34DE">
        <w:t>,</w:t>
      </w:r>
    </w:p>
    <w:p w14:paraId="59CA9B3B" w14:textId="2D13D34C" w:rsidR="00AB28CC" w:rsidRPr="000F34DE" w:rsidRDefault="00823B3B" w:rsidP="00895624">
      <w:pPr>
        <w:pStyle w:val="Akapitzlist"/>
        <w:numPr>
          <w:ilvl w:val="0"/>
          <w:numId w:val="47"/>
        </w:numPr>
        <w:spacing w:line="360" w:lineRule="auto"/>
        <w:ind w:right="-1"/>
      </w:pPr>
      <w:r w:rsidRPr="000F34DE">
        <w:t>27</w:t>
      </w:r>
      <w:r w:rsidR="00AB28CC" w:rsidRPr="000F34DE">
        <w:t xml:space="preserve"> os</w:t>
      </w:r>
      <w:r w:rsidR="00EC6334" w:rsidRPr="000F34DE">
        <w:t>ób</w:t>
      </w:r>
      <w:r w:rsidR="00AB28CC" w:rsidRPr="000F34DE">
        <w:t xml:space="preserve"> młod</w:t>
      </w:r>
      <w:r w:rsidR="00EC6334" w:rsidRPr="000F34DE">
        <w:t>ych</w:t>
      </w:r>
      <w:r w:rsidR="00AB28CC" w:rsidRPr="000F34DE">
        <w:t xml:space="preserve"> w wieku 18-29 lat.</w:t>
      </w:r>
    </w:p>
    <w:p w14:paraId="4CB20657" w14:textId="77777777" w:rsidR="002C5016" w:rsidRPr="000F34DE" w:rsidRDefault="002C5016" w:rsidP="00895624">
      <w:pPr>
        <w:pStyle w:val="Default"/>
        <w:widowControl w:val="0"/>
        <w:numPr>
          <w:ilvl w:val="0"/>
          <w:numId w:val="16"/>
        </w:numPr>
        <w:tabs>
          <w:tab w:val="clear" w:pos="1800"/>
          <w:tab w:val="num" w:pos="426"/>
        </w:tabs>
        <w:suppressAutoHyphens/>
        <w:autoSpaceDN/>
        <w:adjustRightInd/>
        <w:spacing w:line="360" w:lineRule="auto"/>
        <w:ind w:left="426" w:right="-1"/>
        <w:rPr>
          <w:rFonts w:asciiTheme="minorHAnsi" w:hAnsiTheme="minorHAnsi" w:cstheme="minorHAnsi"/>
          <w:color w:val="auto"/>
        </w:rPr>
      </w:pPr>
      <w:r w:rsidRPr="000F34DE">
        <w:rPr>
          <w:rFonts w:asciiTheme="minorHAnsi" w:hAnsiTheme="minorHAnsi" w:cstheme="minorHAnsi"/>
          <w:color w:val="auto"/>
        </w:rPr>
        <w:t>Liczba osób objętych wsparciem może być zwiększona w przypadku posiadania</w:t>
      </w:r>
      <w:r w:rsidR="00666837" w:rsidRPr="000F34DE">
        <w:rPr>
          <w:rFonts w:asciiTheme="minorHAnsi" w:hAnsiTheme="minorHAnsi" w:cstheme="minorHAnsi"/>
          <w:color w:val="auto"/>
        </w:rPr>
        <w:t xml:space="preserve"> </w:t>
      </w:r>
      <w:r w:rsidRPr="000F34DE">
        <w:rPr>
          <w:rFonts w:asciiTheme="minorHAnsi" w:hAnsiTheme="minorHAnsi" w:cstheme="minorHAnsi"/>
          <w:color w:val="auto"/>
        </w:rPr>
        <w:t xml:space="preserve">w budżecie projektu wolnych </w:t>
      </w:r>
      <w:r w:rsidR="001E6603" w:rsidRPr="000F34DE">
        <w:rPr>
          <w:rFonts w:asciiTheme="minorHAnsi" w:hAnsiTheme="minorHAnsi" w:cstheme="minorHAnsi"/>
          <w:color w:val="auto"/>
        </w:rPr>
        <w:t xml:space="preserve">lub dodatkowych </w:t>
      </w:r>
      <w:r w:rsidRPr="000F34DE">
        <w:rPr>
          <w:rFonts w:asciiTheme="minorHAnsi" w:hAnsiTheme="minorHAnsi" w:cstheme="minorHAnsi"/>
          <w:color w:val="auto"/>
        </w:rPr>
        <w:t>środków, które pozw</w:t>
      </w:r>
      <w:r w:rsidR="00FD0CB9" w:rsidRPr="000F34DE">
        <w:rPr>
          <w:rFonts w:asciiTheme="minorHAnsi" w:hAnsiTheme="minorHAnsi" w:cstheme="minorHAnsi"/>
          <w:color w:val="auto"/>
        </w:rPr>
        <w:t>olą</w:t>
      </w:r>
      <w:r w:rsidRPr="000F34DE">
        <w:rPr>
          <w:rFonts w:asciiTheme="minorHAnsi" w:hAnsiTheme="minorHAnsi" w:cstheme="minorHAnsi"/>
          <w:color w:val="auto"/>
        </w:rPr>
        <w:t xml:space="preserve"> na zwiększenie liczby osób objętych wsparciem w ramach danego zadania. Zmiana l</w:t>
      </w:r>
      <w:r w:rsidR="00266DF0" w:rsidRPr="000F34DE">
        <w:rPr>
          <w:rFonts w:asciiTheme="minorHAnsi" w:hAnsiTheme="minorHAnsi" w:cstheme="minorHAnsi"/>
          <w:color w:val="auto"/>
        </w:rPr>
        <w:t>iczby osób objętych wsparciem w </w:t>
      </w:r>
      <w:r w:rsidRPr="000F34DE">
        <w:rPr>
          <w:rFonts w:asciiTheme="minorHAnsi" w:hAnsiTheme="minorHAnsi" w:cstheme="minorHAnsi"/>
          <w:color w:val="auto"/>
        </w:rPr>
        <w:t xml:space="preserve">danym roku nie wymaga zmiany </w:t>
      </w:r>
      <w:r w:rsidR="001B4FB4" w:rsidRPr="000F34DE">
        <w:rPr>
          <w:rFonts w:asciiTheme="minorHAnsi" w:hAnsiTheme="minorHAnsi" w:cstheme="minorHAnsi"/>
          <w:color w:val="auto"/>
        </w:rPr>
        <w:t>procedury</w:t>
      </w:r>
      <w:r w:rsidRPr="000F34DE">
        <w:rPr>
          <w:rFonts w:asciiTheme="minorHAnsi" w:hAnsiTheme="minorHAnsi" w:cstheme="minorHAnsi"/>
          <w:color w:val="auto"/>
        </w:rPr>
        <w:t xml:space="preserve"> rekrutacji.</w:t>
      </w:r>
    </w:p>
    <w:p w14:paraId="64AA24A0" w14:textId="2D869003" w:rsidR="002C5016" w:rsidRPr="000F34DE" w:rsidRDefault="002C5016" w:rsidP="00895624">
      <w:pPr>
        <w:pStyle w:val="Default"/>
        <w:widowControl w:val="0"/>
        <w:numPr>
          <w:ilvl w:val="0"/>
          <w:numId w:val="16"/>
        </w:numPr>
        <w:tabs>
          <w:tab w:val="clear" w:pos="1800"/>
          <w:tab w:val="num" w:pos="426"/>
        </w:tabs>
        <w:suppressAutoHyphens/>
        <w:autoSpaceDN/>
        <w:adjustRightInd/>
        <w:spacing w:line="360" w:lineRule="auto"/>
        <w:ind w:left="426" w:right="-1"/>
        <w:rPr>
          <w:rFonts w:asciiTheme="minorHAnsi" w:hAnsiTheme="minorHAnsi" w:cstheme="minorHAnsi"/>
          <w:color w:val="auto"/>
        </w:rPr>
      </w:pPr>
      <w:r w:rsidRPr="000F34DE">
        <w:rPr>
          <w:rFonts w:asciiTheme="minorHAnsi" w:hAnsiTheme="minorHAnsi" w:cstheme="minorHAnsi"/>
          <w:b/>
          <w:color w:val="auto"/>
        </w:rPr>
        <w:t>Kryteria rekrutacji</w:t>
      </w:r>
      <w:r w:rsidRPr="000F34DE">
        <w:rPr>
          <w:rFonts w:asciiTheme="minorHAnsi" w:hAnsiTheme="minorHAnsi" w:cstheme="minorHAnsi"/>
          <w:color w:val="auto"/>
        </w:rPr>
        <w:t>:</w:t>
      </w:r>
    </w:p>
    <w:p w14:paraId="6E4BF2FA" w14:textId="77777777" w:rsidR="0092257D" w:rsidRPr="000F34DE" w:rsidRDefault="0092257D" w:rsidP="00895624">
      <w:pPr>
        <w:autoSpaceDE w:val="0"/>
        <w:autoSpaceDN w:val="0"/>
        <w:adjustRightInd w:val="0"/>
        <w:spacing w:line="360" w:lineRule="auto"/>
        <w:ind w:right="-1"/>
        <w:rPr>
          <w:rFonts w:asciiTheme="minorHAnsi" w:hAnsiTheme="minorHAnsi" w:cstheme="minorHAnsi"/>
        </w:rPr>
      </w:pPr>
      <w:r w:rsidRPr="000F34DE">
        <w:rPr>
          <w:rFonts w:asciiTheme="minorHAnsi" w:hAnsiTheme="minorHAnsi" w:cstheme="minorHAnsi"/>
        </w:rPr>
        <w:t xml:space="preserve">Uczestnikami projektu są osoby zarejestrowane w </w:t>
      </w:r>
      <w:r w:rsidR="00FA193E" w:rsidRPr="000F34DE">
        <w:rPr>
          <w:rFonts w:asciiTheme="minorHAnsi" w:hAnsiTheme="minorHAnsi" w:cstheme="minorHAnsi"/>
        </w:rPr>
        <w:t>Sądeckim Urzędzie Pracy</w:t>
      </w:r>
      <w:r w:rsidR="00266DF0" w:rsidRPr="000F34DE">
        <w:rPr>
          <w:rFonts w:asciiTheme="minorHAnsi" w:hAnsiTheme="minorHAnsi" w:cstheme="minorHAnsi"/>
        </w:rPr>
        <w:t xml:space="preserve"> jako bezrobotne, w </w:t>
      </w:r>
      <w:r w:rsidRPr="000F34DE">
        <w:rPr>
          <w:rFonts w:asciiTheme="minorHAnsi" w:hAnsiTheme="minorHAnsi" w:cstheme="minorHAnsi"/>
        </w:rPr>
        <w:t>tym w szczególności:</w:t>
      </w:r>
    </w:p>
    <w:p w14:paraId="72B54D63" w14:textId="77777777" w:rsidR="0092257D" w:rsidRPr="000F34DE" w:rsidRDefault="0092257D" w:rsidP="0089562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right="-1"/>
        <w:rPr>
          <w:rFonts w:asciiTheme="minorHAnsi" w:hAnsiTheme="minorHAnsi" w:cstheme="minorHAnsi"/>
        </w:rPr>
      </w:pPr>
      <w:r w:rsidRPr="000F34DE">
        <w:rPr>
          <w:rFonts w:asciiTheme="minorHAnsi" w:hAnsiTheme="minorHAnsi" w:cstheme="minorHAnsi"/>
        </w:rPr>
        <w:t>osoby młode (w wieku 18-29 lat), szczególnie należące do grupy NEET,</w:t>
      </w:r>
    </w:p>
    <w:p w14:paraId="3066D6D0" w14:textId="77777777" w:rsidR="0092257D" w:rsidRPr="000F34DE" w:rsidRDefault="0092257D" w:rsidP="0089562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right="-1"/>
        <w:rPr>
          <w:rFonts w:asciiTheme="minorHAnsi" w:hAnsiTheme="minorHAnsi" w:cstheme="minorHAnsi"/>
        </w:rPr>
      </w:pPr>
      <w:r w:rsidRPr="000F34DE">
        <w:rPr>
          <w:rFonts w:asciiTheme="minorHAnsi" w:hAnsiTheme="minorHAnsi" w:cstheme="minorHAnsi"/>
        </w:rPr>
        <w:t>osoby długotrwale bezrobotne,</w:t>
      </w:r>
    </w:p>
    <w:p w14:paraId="744BA92C" w14:textId="77777777" w:rsidR="0092257D" w:rsidRPr="000F34DE" w:rsidRDefault="0092257D" w:rsidP="0089562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right="-1"/>
        <w:rPr>
          <w:rFonts w:asciiTheme="minorHAnsi" w:hAnsiTheme="minorHAnsi" w:cstheme="minorHAnsi"/>
        </w:rPr>
      </w:pPr>
      <w:r w:rsidRPr="000F34DE">
        <w:rPr>
          <w:rFonts w:asciiTheme="minorHAnsi" w:hAnsiTheme="minorHAnsi" w:cstheme="minorHAnsi"/>
        </w:rPr>
        <w:t>osoby z niepełnosprawnościami;</w:t>
      </w:r>
    </w:p>
    <w:p w14:paraId="15A6055B" w14:textId="77777777" w:rsidR="0092257D" w:rsidRPr="000F34DE" w:rsidRDefault="0092257D" w:rsidP="0089562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right="-1"/>
        <w:rPr>
          <w:rFonts w:asciiTheme="minorHAnsi" w:hAnsiTheme="minorHAnsi" w:cstheme="minorHAnsi"/>
        </w:rPr>
      </w:pPr>
      <w:r w:rsidRPr="000F34DE">
        <w:rPr>
          <w:rFonts w:asciiTheme="minorHAnsi" w:hAnsiTheme="minorHAnsi" w:cstheme="minorHAnsi"/>
        </w:rPr>
        <w:t>osoby w wieku 50 lat i więcej,</w:t>
      </w:r>
    </w:p>
    <w:p w14:paraId="1D283E04" w14:textId="77777777" w:rsidR="0092257D" w:rsidRPr="000F34DE" w:rsidRDefault="0092257D" w:rsidP="0089562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right="-1"/>
        <w:rPr>
          <w:rFonts w:asciiTheme="minorHAnsi" w:hAnsiTheme="minorHAnsi" w:cstheme="minorHAnsi"/>
        </w:rPr>
      </w:pPr>
      <w:r w:rsidRPr="000F34DE">
        <w:rPr>
          <w:rFonts w:asciiTheme="minorHAnsi" w:hAnsiTheme="minorHAnsi" w:cstheme="minorHAnsi"/>
        </w:rPr>
        <w:t>kobiety,</w:t>
      </w:r>
    </w:p>
    <w:p w14:paraId="2BDFDDA5" w14:textId="77777777" w:rsidR="0092257D" w:rsidRPr="000F34DE" w:rsidRDefault="0092257D" w:rsidP="00895624">
      <w:pPr>
        <w:pStyle w:val="Default"/>
        <w:widowControl w:val="0"/>
        <w:numPr>
          <w:ilvl w:val="0"/>
          <w:numId w:val="42"/>
        </w:numPr>
        <w:suppressAutoHyphens/>
        <w:autoSpaceDN/>
        <w:adjustRightInd/>
        <w:spacing w:line="360" w:lineRule="auto"/>
        <w:ind w:right="-1"/>
        <w:rPr>
          <w:rFonts w:asciiTheme="minorHAnsi" w:hAnsiTheme="minorHAnsi" w:cstheme="minorHAnsi"/>
          <w:color w:val="auto"/>
        </w:rPr>
      </w:pPr>
      <w:r w:rsidRPr="000F34DE">
        <w:rPr>
          <w:rFonts w:asciiTheme="minorHAnsi" w:hAnsiTheme="minorHAnsi" w:cstheme="minorHAnsi"/>
          <w:color w:val="auto"/>
        </w:rPr>
        <w:t>migranci (w tym z Ukrainy).</w:t>
      </w:r>
    </w:p>
    <w:p w14:paraId="4646D3A4" w14:textId="77777777" w:rsidR="0092257D" w:rsidRPr="000F34DE" w:rsidRDefault="0092257D" w:rsidP="00895624">
      <w:pPr>
        <w:autoSpaceDE w:val="0"/>
        <w:autoSpaceDN w:val="0"/>
        <w:adjustRightInd w:val="0"/>
        <w:spacing w:line="360" w:lineRule="auto"/>
        <w:ind w:right="-1"/>
        <w:rPr>
          <w:rFonts w:asciiTheme="minorHAnsi" w:hAnsiTheme="minorHAnsi" w:cstheme="minorHAnsi"/>
          <w:b/>
        </w:rPr>
      </w:pPr>
      <w:r w:rsidRPr="000F34DE">
        <w:rPr>
          <w:rFonts w:asciiTheme="minorHAnsi" w:hAnsiTheme="minorHAnsi" w:cstheme="minorHAnsi"/>
          <w:b/>
        </w:rPr>
        <w:t>Kryteria preferencji:</w:t>
      </w:r>
    </w:p>
    <w:p w14:paraId="2632061C" w14:textId="77777777" w:rsidR="0092257D" w:rsidRPr="000F34DE" w:rsidRDefault="0092257D" w:rsidP="00895624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right="-1"/>
        <w:rPr>
          <w:rFonts w:asciiTheme="minorHAnsi" w:hAnsiTheme="minorHAnsi" w:cstheme="minorHAnsi"/>
        </w:rPr>
      </w:pPr>
      <w:r w:rsidRPr="000F34DE">
        <w:rPr>
          <w:rFonts w:asciiTheme="minorHAnsi" w:hAnsiTheme="minorHAnsi" w:cstheme="minorHAnsi"/>
        </w:rPr>
        <w:t>przynależność do jednej lub więcej z niżej wymienionych kategorii osób bezrobotnych:</w:t>
      </w:r>
    </w:p>
    <w:p w14:paraId="6821173E" w14:textId="77777777" w:rsidR="0092257D" w:rsidRPr="000F34DE" w:rsidRDefault="0092257D" w:rsidP="00895624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line="360" w:lineRule="auto"/>
        <w:ind w:right="-1"/>
        <w:rPr>
          <w:rFonts w:asciiTheme="minorHAnsi" w:hAnsiTheme="minorHAnsi" w:cstheme="minorHAnsi"/>
        </w:rPr>
      </w:pPr>
      <w:r w:rsidRPr="000F34DE">
        <w:rPr>
          <w:rFonts w:asciiTheme="minorHAnsi" w:hAnsiTheme="minorHAnsi" w:cstheme="minorHAnsi"/>
        </w:rPr>
        <w:t>osoby młode (w wieku 18-29 lat), szczególnie należące do grupy NEET</w:t>
      </w:r>
    </w:p>
    <w:p w14:paraId="588592C5" w14:textId="77777777" w:rsidR="0092257D" w:rsidRPr="000F34DE" w:rsidRDefault="0092257D" w:rsidP="00895624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line="360" w:lineRule="auto"/>
        <w:ind w:right="-1"/>
        <w:rPr>
          <w:rFonts w:asciiTheme="minorHAnsi" w:hAnsiTheme="minorHAnsi" w:cstheme="minorHAnsi"/>
        </w:rPr>
      </w:pPr>
      <w:r w:rsidRPr="000F34DE">
        <w:rPr>
          <w:rFonts w:asciiTheme="minorHAnsi" w:hAnsiTheme="minorHAnsi" w:cstheme="minorHAnsi"/>
        </w:rPr>
        <w:t>długotrwale bezrobotne,</w:t>
      </w:r>
    </w:p>
    <w:p w14:paraId="175C62F7" w14:textId="77777777" w:rsidR="0092257D" w:rsidRPr="000F34DE" w:rsidRDefault="0092257D" w:rsidP="00895624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line="360" w:lineRule="auto"/>
        <w:ind w:right="-1"/>
        <w:rPr>
          <w:rFonts w:asciiTheme="minorHAnsi" w:hAnsiTheme="minorHAnsi" w:cstheme="minorHAnsi"/>
        </w:rPr>
      </w:pPr>
      <w:r w:rsidRPr="000F34DE">
        <w:rPr>
          <w:rFonts w:asciiTheme="minorHAnsi" w:hAnsiTheme="minorHAnsi" w:cstheme="minorHAnsi"/>
        </w:rPr>
        <w:t>osoby z niepełnosprawnościami;</w:t>
      </w:r>
    </w:p>
    <w:p w14:paraId="4E4D5793" w14:textId="77777777" w:rsidR="0092257D" w:rsidRPr="000F34DE" w:rsidRDefault="0092257D" w:rsidP="00895624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line="360" w:lineRule="auto"/>
        <w:ind w:right="-1"/>
        <w:rPr>
          <w:rFonts w:asciiTheme="minorHAnsi" w:hAnsiTheme="minorHAnsi" w:cstheme="minorHAnsi"/>
        </w:rPr>
      </w:pPr>
      <w:r w:rsidRPr="000F34DE">
        <w:rPr>
          <w:rFonts w:asciiTheme="minorHAnsi" w:hAnsiTheme="minorHAnsi" w:cstheme="minorHAnsi"/>
        </w:rPr>
        <w:lastRenderedPageBreak/>
        <w:t>osoby w wieku 50 lat i więcej,</w:t>
      </w:r>
    </w:p>
    <w:p w14:paraId="082584F0" w14:textId="77777777" w:rsidR="0092257D" w:rsidRPr="000F34DE" w:rsidRDefault="0092257D" w:rsidP="00895624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right="-1"/>
        <w:rPr>
          <w:rFonts w:asciiTheme="minorHAnsi" w:hAnsiTheme="minorHAnsi" w:cstheme="minorHAnsi"/>
        </w:rPr>
      </w:pPr>
      <w:r w:rsidRPr="000F34DE">
        <w:rPr>
          <w:rFonts w:asciiTheme="minorHAnsi" w:hAnsiTheme="minorHAnsi" w:cstheme="minorHAnsi"/>
        </w:rPr>
        <w:t>przynależność do jednej z niżej wymienionych kategorii:</w:t>
      </w:r>
    </w:p>
    <w:p w14:paraId="22699932" w14:textId="77777777" w:rsidR="0092257D" w:rsidRPr="000F34DE" w:rsidRDefault="0092257D" w:rsidP="00895624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line="360" w:lineRule="auto"/>
        <w:ind w:right="-1"/>
        <w:rPr>
          <w:rFonts w:asciiTheme="minorHAnsi" w:hAnsiTheme="minorHAnsi" w:cstheme="minorHAnsi"/>
        </w:rPr>
      </w:pPr>
      <w:r w:rsidRPr="000F34DE">
        <w:rPr>
          <w:rFonts w:asciiTheme="minorHAnsi" w:hAnsiTheme="minorHAnsi" w:cstheme="minorHAnsi"/>
        </w:rPr>
        <w:t>kobiety,</w:t>
      </w:r>
    </w:p>
    <w:p w14:paraId="4826DADF" w14:textId="77777777" w:rsidR="0092257D" w:rsidRPr="000F34DE" w:rsidRDefault="0092257D" w:rsidP="00895624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line="360" w:lineRule="auto"/>
        <w:ind w:right="-1"/>
        <w:rPr>
          <w:rFonts w:asciiTheme="minorHAnsi" w:hAnsiTheme="minorHAnsi" w:cstheme="minorHAnsi"/>
        </w:rPr>
      </w:pPr>
      <w:r w:rsidRPr="000F34DE">
        <w:rPr>
          <w:rFonts w:asciiTheme="minorHAnsi" w:hAnsiTheme="minorHAnsi" w:cstheme="minorHAnsi"/>
        </w:rPr>
        <w:t>migranci (w tym z Ukrainy),</w:t>
      </w:r>
    </w:p>
    <w:p w14:paraId="15A77056" w14:textId="77777777" w:rsidR="0092257D" w:rsidRPr="000F34DE" w:rsidRDefault="0092257D" w:rsidP="00895624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right="-1"/>
        <w:rPr>
          <w:rFonts w:asciiTheme="minorHAnsi" w:hAnsiTheme="minorHAnsi" w:cstheme="minorHAnsi"/>
        </w:rPr>
      </w:pPr>
      <w:r w:rsidRPr="000F34DE">
        <w:rPr>
          <w:rFonts w:asciiTheme="minorHAnsi" w:hAnsiTheme="minorHAnsi" w:cstheme="minorHAnsi"/>
        </w:rPr>
        <w:t>pozostali bezrobotni.</w:t>
      </w:r>
    </w:p>
    <w:p w14:paraId="538D461E" w14:textId="21FDCE5D" w:rsidR="00666837" w:rsidRPr="000F34DE" w:rsidRDefault="0092257D" w:rsidP="00895624">
      <w:pPr>
        <w:autoSpaceDE w:val="0"/>
        <w:autoSpaceDN w:val="0"/>
        <w:adjustRightInd w:val="0"/>
        <w:spacing w:line="360" w:lineRule="auto"/>
        <w:ind w:left="360" w:right="-1"/>
        <w:rPr>
          <w:rFonts w:asciiTheme="minorHAnsi" w:hAnsiTheme="minorHAnsi" w:cstheme="minorHAnsi"/>
        </w:rPr>
      </w:pPr>
      <w:r w:rsidRPr="000F34DE">
        <w:rPr>
          <w:rFonts w:asciiTheme="minorHAnsi" w:hAnsiTheme="minorHAnsi" w:cstheme="minorHAnsi"/>
        </w:rPr>
        <w:t>W przypadku gdy liczba osób spełniających kryterium kwalifikowalności będzie większa niż liczba miejsc to w pierwszej kolejności do projektu kierowane będą osoby, które przynależą do więcej niż jednej ww. kategorii.</w:t>
      </w:r>
    </w:p>
    <w:p w14:paraId="2674DBA6" w14:textId="25BD2E90" w:rsidR="002C5016" w:rsidRPr="000F34DE" w:rsidRDefault="0021401A" w:rsidP="00895624">
      <w:pPr>
        <w:pStyle w:val="Nagwek1"/>
        <w:spacing w:line="360" w:lineRule="auto"/>
        <w:ind w:right="-1"/>
      </w:pPr>
      <w:r w:rsidRPr="000F34DE">
        <w:t>Rekrutacja do projektu</w:t>
      </w:r>
    </w:p>
    <w:p w14:paraId="6B39DFFC" w14:textId="3D35F925" w:rsidR="000E79CD" w:rsidRPr="000F34DE" w:rsidRDefault="002C5016" w:rsidP="00895624">
      <w:pPr>
        <w:pStyle w:val="Default"/>
        <w:widowControl w:val="0"/>
        <w:numPr>
          <w:ilvl w:val="0"/>
          <w:numId w:val="15"/>
        </w:numPr>
        <w:tabs>
          <w:tab w:val="clear" w:pos="720"/>
          <w:tab w:val="num" w:pos="426"/>
        </w:tabs>
        <w:suppressAutoHyphens/>
        <w:autoSpaceDN/>
        <w:adjustRightInd/>
        <w:spacing w:line="360" w:lineRule="auto"/>
        <w:ind w:left="426" w:right="-1"/>
        <w:rPr>
          <w:rFonts w:asciiTheme="minorHAnsi" w:hAnsiTheme="minorHAnsi" w:cstheme="minorHAnsi"/>
          <w:color w:val="auto"/>
        </w:rPr>
      </w:pPr>
      <w:r w:rsidRPr="000F34DE">
        <w:rPr>
          <w:rFonts w:asciiTheme="minorHAnsi" w:hAnsiTheme="minorHAnsi" w:cstheme="minorHAnsi"/>
          <w:b/>
          <w:bCs/>
          <w:color w:val="auto"/>
        </w:rPr>
        <w:t xml:space="preserve">Rekrutacja do projektu </w:t>
      </w:r>
      <w:r w:rsidRPr="000F34DE">
        <w:rPr>
          <w:rFonts w:asciiTheme="minorHAnsi" w:hAnsiTheme="minorHAnsi" w:cstheme="minorHAnsi"/>
          <w:color w:val="auto"/>
        </w:rPr>
        <w:t>prowadzona będzie w sied</w:t>
      </w:r>
      <w:r w:rsidR="00737F9A" w:rsidRPr="000F34DE">
        <w:rPr>
          <w:rFonts w:asciiTheme="minorHAnsi" w:hAnsiTheme="minorHAnsi" w:cstheme="minorHAnsi"/>
          <w:color w:val="auto"/>
        </w:rPr>
        <w:t xml:space="preserve">zibie Sądeckiego Urzędu Pracy, </w:t>
      </w:r>
      <w:r w:rsidR="003B4395" w:rsidRPr="000F34DE">
        <w:rPr>
          <w:rFonts w:asciiTheme="minorHAnsi" w:hAnsiTheme="minorHAnsi" w:cstheme="minorHAnsi"/>
          <w:color w:val="auto"/>
        </w:rPr>
        <w:t>ul</w:t>
      </w:r>
      <w:r w:rsidR="00AA67AC">
        <w:rPr>
          <w:rFonts w:asciiTheme="minorHAnsi" w:hAnsiTheme="minorHAnsi" w:cstheme="minorHAnsi"/>
          <w:color w:val="auto"/>
        </w:rPr>
        <w:t xml:space="preserve"> </w:t>
      </w:r>
      <w:r w:rsidR="009F79E3" w:rsidRPr="000F34DE">
        <w:rPr>
          <w:rFonts w:asciiTheme="minorHAnsi" w:hAnsiTheme="minorHAnsi" w:cstheme="minorHAnsi"/>
          <w:color w:val="auto"/>
        </w:rPr>
        <w:t>Zielona 55</w:t>
      </w:r>
      <w:r w:rsidRPr="000F34DE">
        <w:rPr>
          <w:rFonts w:asciiTheme="minorHAnsi" w:hAnsiTheme="minorHAnsi" w:cstheme="minorHAnsi"/>
          <w:color w:val="auto"/>
        </w:rPr>
        <w:t xml:space="preserve">, 33-300 Nowy Sącz, </w:t>
      </w:r>
      <w:r w:rsidR="00E62810" w:rsidRPr="000F34DE">
        <w:rPr>
          <w:rFonts w:asciiTheme="minorHAnsi" w:hAnsiTheme="minorHAnsi" w:cstheme="minorHAnsi"/>
          <w:color w:val="auto"/>
        </w:rPr>
        <w:t xml:space="preserve">parter pokój 1, </w:t>
      </w:r>
      <w:r w:rsidRPr="000F34DE">
        <w:rPr>
          <w:rFonts w:asciiTheme="minorHAnsi" w:hAnsiTheme="minorHAnsi" w:cstheme="minorHAnsi"/>
          <w:color w:val="auto"/>
        </w:rPr>
        <w:t>w okresie od 01.0</w:t>
      </w:r>
      <w:r w:rsidR="004C353E" w:rsidRPr="000F34DE">
        <w:rPr>
          <w:rFonts w:asciiTheme="minorHAnsi" w:hAnsiTheme="minorHAnsi" w:cstheme="minorHAnsi"/>
          <w:color w:val="auto"/>
        </w:rPr>
        <w:t>1</w:t>
      </w:r>
      <w:r w:rsidRPr="000F34DE">
        <w:rPr>
          <w:rFonts w:asciiTheme="minorHAnsi" w:hAnsiTheme="minorHAnsi" w:cstheme="minorHAnsi"/>
          <w:color w:val="auto"/>
        </w:rPr>
        <w:t>.20</w:t>
      </w:r>
      <w:r w:rsidR="009F79E3" w:rsidRPr="000F34DE">
        <w:rPr>
          <w:rFonts w:asciiTheme="minorHAnsi" w:hAnsiTheme="minorHAnsi" w:cstheme="minorHAnsi"/>
          <w:color w:val="auto"/>
        </w:rPr>
        <w:t>2</w:t>
      </w:r>
      <w:r w:rsidR="00823B3B" w:rsidRPr="000F34DE">
        <w:rPr>
          <w:rFonts w:asciiTheme="minorHAnsi" w:hAnsiTheme="minorHAnsi" w:cstheme="minorHAnsi"/>
          <w:color w:val="auto"/>
        </w:rPr>
        <w:t>6</w:t>
      </w:r>
      <w:r w:rsidR="00BD5816" w:rsidRPr="000F34DE">
        <w:rPr>
          <w:rFonts w:asciiTheme="minorHAnsi" w:hAnsiTheme="minorHAnsi" w:cstheme="minorHAnsi"/>
          <w:color w:val="auto"/>
        </w:rPr>
        <w:t xml:space="preserve"> </w:t>
      </w:r>
      <w:r w:rsidRPr="000F34DE">
        <w:rPr>
          <w:rFonts w:asciiTheme="minorHAnsi" w:hAnsiTheme="minorHAnsi" w:cstheme="minorHAnsi"/>
          <w:color w:val="auto"/>
        </w:rPr>
        <w:t>r. do</w:t>
      </w:r>
      <w:r w:rsidR="000E79CD" w:rsidRPr="000F34DE">
        <w:rPr>
          <w:rFonts w:asciiTheme="minorHAnsi" w:hAnsiTheme="minorHAnsi" w:cstheme="minorHAnsi"/>
          <w:color w:val="auto"/>
        </w:rPr>
        <w:t xml:space="preserve"> 3</w:t>
      </w:r>
      <w:r w:rsidR="00FA193E" w:rsidRPr="000F34DE">
        <w:rPr>
          <w:rFonts w:asciiTheme="minorHAnsi" w:hAnsiTheme="minorHAnsi" w:cstheme="minorHAnsi"/>
          <w:color w:val="auto"/>
        </w:rPr>
        <w:t>0</w:t>
      </w:r>
      <w:r w:rsidR="000E79CD" w:rsidRPr="000F34DE">
        <w:rPr>
          <w:rFonts w:asciiTheme="minorHAnsi" w:hAnsiTheme="minorHAnsi" w:cstheme="minorHAnsi"/>
          <w:color w:val="auto"/>
        </w:rPr>
        <w:t>.</w:t>
      </w:r>
      <w:r w:rsidR="00FA193E" w:rsidRPr="000F34DE">
        <w:rPr>
          <w:rFonts w:asciiTheme="minorHAnsi" w:hAnsiTheme="minorHAnsi" w:cstheme="minorHAnsi"/>
          <w:color w:val="auto"/>
        </w:rPr>
        <w:t>06</w:t>
      </w:r>
      <w:r w:rsidR="000E79CD" w:rsidRPr="000F34DE">
        <w:rPr>
          <w:rFonts w:asciiTheme="minorHAnsi" w:hAnsiTheme="minorHAnsi" w:cstheme="minorHAnsi"/>
          <w:color w:val="auto"/>
        </w:rPr>
        <w:t>.20</w:t>
      </w:r>
      <w:r w:rsidR="001C351E" w:rsidRPr="000F34DE">
        <w:rPr>
          <w:rFonts w:asciiTheme="minorHAnsi" w:hAnsiTheme="minorHAnsi" w:cstheme="minorHAnsi"/>
          <w:color w:val="auto"/>
        </w:rPr>
        <w:t>2</w:t>
      </w:r>
      <w:r w:rsidR="00823B3B" w:rsidRPr="000F34DE">
        <w:rPr>
          <w:rFonts w:asciiTheme="minorHAnsi" w:hAnsiTheme="minorHAnsi" w:cstheme="minorHAnsi"/>
          <w:color w:val="auto"/>
        </w:rPr>
        <w:t>7</w:t>
      </w:r>
      <w:r w:rsidR="000E79CD" w:rsidRPr="000F34DE">
        <w:rPr>
          <w:rFonts w:asciiTheme="minorHAnsi" w:hAnsiTheme="minorHAnsi" w:cstheme="minorHAnsi"/>
          <w:color w:val="auto"/>
        </w:rPr>
        <w:t xml:space="preserve"> r. Okres ten może ulec skróceniu w przypadku braku w budżecie projektu wolnych środków, które pozwalają na dalszy nabór uczestników projektu w ramach danego zadania.</w:t>
      </w:r>
    </w:p>
    <w:p w14:paraId="2652BF42" w14:textId="05A1B126" w:rsidR="00FA193E" w:rsidRPr="000F34DE" w:rsidRDefault="002C5016" w:rsidP="00895624">
      <w:pPr>
        <w:pStyle w:val="Default"/>
        <w:widowControl w:val="0"/>
        <w:numPr>
          <w:ilvl w:val="0"/>
          <w:numId w:val="15"/>
        </w:numPr>
        <w:tabs>
          <w:tab w:val="clear" w:pos="720"/>
          <w:tab w:val="num" w:pos="426"/>
        </w:tabs>
        <w:suppressAutoHyphens/>
        <w:autoSpaceDN/>
        <w:adjustRightInd/>
        <w:spacing w:line="360" w:lineRule="auto"/>
        <w:ind w:left="426" w:right="-1"/>
        <w:rPr>
          <w:rFonts w:asciiTheme="minorHAnsi" w:hAnsiTheme="minorHAnsi" w:cstheme="minorHAnsi"/>
          <w:color w:val="auto"/>
        </w:rPr>
      </w:pPr>
      <w:r w:rsidRPr="000F34DE">
        <w:rPr>
          <w:rFonts w:asciiTheme="minorHAnsi" w:hAnsiTheme="minorHAnsi" w:cstheme="minorHAnsi"/>
          <w:color w:val="auto"/>
        </w:rPr>
        <w:t xml:space="preserve">Rekrutację właściwą poprzedzą działania informacyjno-promocyjne w postaci: informacji zamieszczanych na stronie </w:t>
      </w:r>
      <w:r w:rsidR="00ED07D9" w:rsidRPr="000F34DE">
        <w:rPr>
          <w:rFonts w:asciiTheme="minorHAnsi" w:hAnsiTheme="minorHAnsi" w:cstheme="minorHAnsi"/>
          <w:color w:val="auto"/>
        </w:rPr>
        <w:t>www</w:t>
      </w:r>
      <w:r w:rsidRPr="000F34DE">
        <w:rPr>
          <w:rFonts w:asciiTheme="minorHAnsi" w:hAnsiTheme="minorHAnsi" w:cstheme="minorHAnsi"/>
          <w:color w:val="auto"/>
        </w:rPr>
        <w:t xml:space="preserve">, </w:t>
      </w:r>
      <w:r w:rsidR="00FD0CB9" w:rsidRPr="000F34DE">
        <w:rPr>
          <w:rFonts w:asciiTheme="minorHAnsi" w:hAnsiTheme="minorHAnsi" w:cstheme="minorHAnsi"/>
          <w:color w:val="auto"/>
        </w:rPr>
        <w:t xml:space="preserve">w siedzibie SUP, </w:t>
      </w:r>
      <w:r w:rsidR="00FA193E" w:rsidRPr="000F34DE">
        <w:rPr>
          <w:rFonts w:asciiTheme="minorHAnsi" w:hAnsiTheme="minorHAnsi" w:cstheme="minorHAnsi"/>
          <w:color w:val="auto"/>
        </w:rPr>
        <w:t>portal</w:t>
      </w:r>
      <w:r w:rsidR="00C70386" w:rsidRPr="000F34DE">
        <w:rPr>
          <w:rFonts w:asciiTheme="minorHAnsi" w:hAnsiTheme="minorHAnsi" w:cstheme="minorHAnsi"/>
          <w:color w:val="auto"/>
        </w:rPr>
        <w:t>ach społecznościowych</w:t>
      </w:r>
      <w:r w:rsidR="00FA193E" w:rsidRPr="000F34DE">
        <w:rPr>
          <w:rFonts w:asciiTheme="minorHAnsi" w:hAnsiTheme="minorHAnsi" w:cstheme="minorHAnsi"/>
          <w:color w:val="auto"/>
        </w:rPr>
        <w:t xml:space="preserve">, </w:t>
      </w:r>
      <w:r w:rsidRPr="000F34DE">
        <w:rPr>
          <w:rFonts w:asciiTheme="minorHAnsi" w:hAnsiTheme="minorHAnsi" w:cstheme="minorHAnsi"/>
          <w:color w:val="auto"/>
        </w:rPr>
        <w:t xml:space="preserve">a także poprzez informację przekazywaną przez pracowników SUP w </w:t>
      </w:r>
      <w:r w:rsidR="00C70386" w:rsidRPr="000F34DE">
        <w:rPr>
          <w:rFonts w:asciiTheme="minorHAnsi" w:hAnsiTheme="minorHAnsi" w:cstheme="minorHAnsi"/>
          <w:color w:val="auto"/>
        </w:rPr>
        <w:t>trakcie spotkań bezpośrednich z </w:t>
      </w:r>
      <w:r w:rsidRPr="000F34DE">
        <w:rPr>
          <w:rFonts w:asciiTheme="minorHAnsi" w:hAnsiTheme="minorHAnsi" w:cstheme="minorHAnsi"/>
          <w:color w:val="auto"/>
        </w:rPr>
        <w:t>potencjalnymi uczestnikami projektu.</w:t>
      </w:r>
    </w:p>
    <w:p w14:paraId="4F80126E" w14:textId="5C0AE18A" w:rsidR="00FA193E" w:rsidRPr="000F34DE" w:rsidRDefault="00FA193E" w:rsidP="00895624">
      <w:pPr>
        <w:pStyle w:val="Default"/>
        <w:widowControl w:val="0"/>
        <w:numPr>
          <w:ilvl w:val="0"/>
          <w:numId w:val="15"/>
        </w:numPr>
        <w:tabs>
          <w:tab w:val="clear" w:pos="720"/>
          <w:tab w:val="num" w:pos="426"/>
        </w:tabs>
        <w:suppressAutoHyphens/>
        <w:autoSpaceDN/>
        <w:adjustRightInd/>
        <w:spacing w:line="360" w:lineRule="auto"/>
        <w:ind w:left="426" w:right="-1"/>
        <w:rPr>
          <w:rFonts w:asciiTheme="minorHAnsi" w:hAnsiTheme="minorHAnsi" w:cstheme="minorHAnsi"/>
          <w:color w:val="auto"/>
        </w:rPr>
      </w:pPr>
      <w:r w:rsidRPr="000F34DE">
        <w:rPr>
          <w:rFonts w:asciiTheme="minorHAnsi" w:hAnsiTheme="minorHAnsi" w:cstheme="minorHAnsi"/>
          <w:color w:val="auto"/>
        </w:rPr>
        <w:t>Akcja informacyjno-promocyjna prowadzona będzie zg</w:t>
      </w:r>
      <w:r w:rsidR="00C70386" w:rsidRPr="000F34DE">
        <w:rPr>
          <w:rFonts w:asciiTheme="minorHAnsi" w:hAnsiTheme="minorHAnsi" w:cstheme="minorHAnsi"/>
          <w:color w:val="auto"/>
        </w:rPr>
        <w:t>odnie z zasadą równości szans i</w:t>
      </w:r>
      <w:r w:rsidR="00AA67AC">
        <w:rPr>
          <w:rFonts w:asciiTheme="minorHAnsi" w:hAnsiTheme="minorHAnsi" w:cstheme="minorHAnsi"/>
          <w:color w:val="auto"/>
        </w:rPr>
        <w:t xml:space="preserve"> </w:t>
      </w:r>
      <w:r w:rsidRPr="000F34DE">
        <w:rPr>
          <w:rFonts w:asciiTheme="minorHAnsi" w:hAnsiTheme="minorHAnsi" w:cstheme="minorHAnsi"/>
          <w:color w:val="auto"/>
        </w:rPr>
        <w:t xml:space="preserve">niedyskryminacji np. informacje o możliwości udziału w projekcie będą dostępne zarówno dla kobiet i mężczyzn. Dodatkowo </w:t>
      </w:r>
      <w:r w:rsidR="001D49C2" w:rsidRPr="000F34DE">
        <w:rPr>
          <w:rFonts w:asciiTheme="minorHAnsi" w:hAnsiTheme="minorHAnsi" w:cstheme="minorHAnsi"/>
          <w:color w:val="auto"/>
        </w:rPr>
        <w:t>SUP</w:t>
      </w:r>
      <w:r w:rsidRPr="000F34DE">
        <w:rPr>
          <w:rFonts w:asciiTheme="minorHAnsi" w:hAnsiTheme="minorHAnsi" w:cstheme="minorHAnsi"/>
          <w:color w:val="auto"/>
        </w:rPr>
        <w:t xml:space="preserve"> będzie kładł szczególny nacisk na promocję przedsiębiorczości kobiet poprzez promowanie zakładania działalności gospodarczej w mediach społecznościowych, na stronie www oraz w trakcie spotkań bezpośrednich. Ponadto prowadząc aktywizację zawodową osób młodych urząd będzie starał się dotrzeć do tych osób m.in. poprzez: materiały informacyjne, informacje w lokalnych mediach, stronę internetową, portal społecznościow</w:t>
      </w:r>
      <w:r w:rsidR="00823B3B" w:rsidRPr="000F34DE">
        <w:rPr>
          <w:rFonts w:asciiTheme="minorHAnsi" w:hAnsiTheme="minorHAnsi" w:cstheme="minorHAnsi"/>
          <w:color w:val="auto"/>
        </w:rPr>
        <w:t>y</w:t>
      </w:r>
      <w:r w:rsidRPr="000F34DE">
        <w:rPr>
          <w:rFonts w:asciiTheme="minorHAnsi" w:hAnsiTheme="minorHAnsi" w:cstheme="minorHAnsi"/>
          <w:color w:val="auto"/>
        </w:rPr>
        <w:t xml:space="preserve"> oraz organizację spotkań z młodzieżą uczącą się.</w:t>
      </w:r>
    </w:p>
    <w:p w14:paraId="7F4FDC6D" w14:textId="196B7F2D" w:rsidR="00FA193E" w:rsidRPr="000F34DE" w:rsidRDefault="00FA193E" w:rsidP="00895624">
      <w:pPr>
        <w:pStyle w:val="Default"/>
        <w:widowControl w:val="0"/>
        <w:numPr>
          <w:ilvl w:val="0"/>
          <w:numId w:val="15"/>
        </w:numPr>
        <w:tabs>
          <w:tab w:val="clear" w:pos="720"/>
          <w:tab w:val="num" w:pos="426"/>
        </w:tabs>
        <w:suppressAutoHyphens/>
        <w:autoSpaceDN/>
        <w:adjustRightInd/>
        <w:spacing w:line="360" w:lineRule="auto"/>
        <w:ind w:left="426" w:right="-1"/>
        <w:rPr>
          <w:rFonts w:asciiTheme="minorHAnsi" w:hAnsiTheme="minorHAnsi" w:cstheme="minorHAnsi"/>
          <w:color w:val="auto"/>
        </w:rPr>
      </w:pPr>
      <w:r w:rsidRPr="000F34DE">
        <w:rPr>
          <w:rFonts w:asciiTheme="minorHAnsi" w:hAnsiTheme="minorHAnsi" w:cstheme="minorHAnsi"/>
          <w:color w:val="auto"/>
        </w:rPr>
        <w:t>Dla osób z niepełnosprawnościami i ze szczególnymi potrzebami zorganizowane będą dogodne warunki rekrutacji</w:t>
      </w:r>
      <w:r w:rsidR="00E81501" w:rsidRPr="000F34DE">
        <w:rPr>
          <w:rFonts w:asciiTheme="minorHAnsi" w:hAnsiTheme="minorHAnsi" w:cstheme="minorHAnsi"/>
          <w:color w:val="auto"/>
        </w:rPr>
        <w:t xml:space="preserve"> uwzględniając dostępność </w:t>
      </w:r>
      <w:r w:rsidRPr="000F34DE">
        <w:rPr>
          <w:rFonts w:asciiTheme="minorHAnsi" w:hAnsiTheme="minorHAnsi" w:cstheme="minorHAnsi"/>
          <w:color w:val="auto"/>
        </w:rPr>
        <w:t>architektoniczn</w:t>
      </w:r>
      <w:r w:rsidR="00E81501" w:rsidRPr="000F34DE">
        <w:rPr>
          <w:rFonts w:asciiTheme="minorHAnsi" w:hAnsiTheme="minorHAnsi" w:cstheme="minorHAnsi"/>
          <w:color w:val="auto"/>
        </w:rPr>
        <w:t>ą</w:t>
      </w:r>
      <w:r w:rsidRPr="000F34DE">
        <w:rPr>
          <w:rFonts w:asciiTheme="minorHAnsi" w:hAnsiTheme="minorHAnsi" w:cstheme="minorHAnsi"/>
          <w:color w:val="auto"/>
        </w:rPr>
        <w:t>, cyfrow</w:t>
      </w:r>
      <w:r w:rsidR="00E81501" w:rsidRPr="000F34DE">
        <w:rPr>
          <w:rFonts w:asciiTheme="minorHAnsi" w:hAnsiTheme="minorHAnsi" w:cstheme="minorHAnsi"/>
          <w:color w:val="auto"/>
        </w:rPr>
        <w:t>ą</w:t>
      </w:r>
      <w:r w:rsidRPr="000F34DE">
        <w:rPr>
          <w:rFonts w:asciiTheme="minorHAnsi" w:hAnsiTheme="minorHAnsi" w:cstheme="minorHAnsi"/>
          <w:color w:val="auto"/>
        </w:rPr>
        <w:t xml:space="preserve"> oraz informacyjno-komunikacyjn</w:t>
      </w:r>
      <w:r w:rsidR="00E81501" w:rsidRPr="000F34DE">
        <w:rPr>
          <w:rFonts w:asciiTheme="minorHAnsi" w:hAnsiTheme="minorHAnsi" w:cstheme="minorHAnsi"/>
          <w:color w:val="auto"/>
        </w:rPr>
        <w:t>ą</w:t>
      </w:r>
      <w:r w:rsidRPr="000F34DE">
        <w:rPr>
          <w:rFonts w:asciiTheme="minorHAnsi" w:hAnsiTheme="minorHAnsi" w:cstheme="minorHAnsi"/>
          <w:color w:val="auto"/>
        </w:rPr>
        <w:t>. Ponadto, projekt będzie realizował zasadę równości szans i niedyskryminacji, w tym dostępności dla osób z niepełnosprawnościami oraz będzie charakteryzował się neutralnym wpływem na realizację zasady zrównoważonego rozwoju.</w:t>
      </w:r>
    </w:p>
    <w:p w14:paraId="35C832F7" w14:textId="6DD438AF" w:rsidR="002C5016" w:rsidRPr="000F34DE" w:rsidRDefault="002C5016" w:rsidP="00895624">
      <w:pPr>
        <w:pStyle w:val="Default"/>
        <w:widowControl w:val="0"/>
        <w:numPr>
          <w:ilvl w:val="0"/>
          <w:numId w:val="15"/>
        </w:numPr>
        <w:tabs>
          <w:tab w:val="clear" w:pos="720"/>
          <w:tab w:val="num" w:pos="426"/>
        </w:tabs>
        <w:suppressAutoHyphens/>
        <w:autoSpaceDN/>
        <w:adjustRightInd/>
        <w:spacing w:line="360" w:lineRule="auto"/>
        <w:ind w:left="426" w:right="-1" w:hanging="426"/>
        <w:rPr>
          <w:rFonts w:asciiTheme="minorHAnsi" w:hAnsiTheme="minorHAnsi" w:cstheme="minorHAnsi"/>
          <w:color w:val="auto"/>
        </w:rPr>
      </w:pPr>
      <w:r w:rsidRPr="000F34DE">
        <w:rPr>
          <w:rFonts w:asciiTheme="minorHAnsi" w:hAnsiTheme="minorHAnsi" w:cstheme="minorHAnsi"/>
          <w:color w:val="auto"/>
        </w:rPr>
        <w:t>Rekrutacja do projektu odbędzie się w następujących etapach:</w:t>
      </w:r>
    </w:p>
    <w:p w14:paraId="5C5800D3" w14:textId="2C855619" w:rsidR="002C5016" w:rsidRPr="000F34DE" w:rsidRDefault="002C5016" w:rsidP="005901CD">
      <w:pPr>
        <w:pStyle w:val="Default"/>
        <w:widowControl w:val="0"/>
        <w:numPr>
          <w:ilvl w:val="0"/>
          <w:numId w:val="12"/>
        </w:numPr>
        <w:tabs>
          <w:tab w:val="clear" w:pos="720"/>
        </w:tabs>
        <w:suppressAutoHyphens/>
        <w:autoSpaceDN/>
        <w:adjustRightInd/>
        <w:spacing w:line="360" w:lineRule="auto"/>
        <w:ind w:right="-1"/>
        <w:rPr>
          <w:rFonts w:asciiTheme="minorHAnsi" w:hAnsiTheme="minorHAnsi" w:cstheme="minorHAnsi"/>
          <w:color w:val="auto"/>
        </w:rPr>
      </w:pPr>
      <w:r w:rsidRPr="000F34DE">
        <w:rPr>
          <w:rFonts w:asciiTheme="minorHAnsi" w:hAnsiTheme="minorHAnsi" w:cstheme="minorHAnsi"/>
          <w:b/>
          <w:bCs/>
          <w:color w:val="auto"/>
        </w:rPr>
        <w:t xml:space="preserve">Etap </w:t>
      </w:r>
      <w:r w:rsidR="0021401A" w:rsidRPr="000F34DE">
        <w:rPr>
          <w:rFonts w:asciiTheme="minorHAnsi" w:hAnsiTheme="minorHAnsi" w:cstheme="minorHAnsi"/>
          <w:b/>
          <w:bCs/>
          <w:color w:val="auto"/>
        </w:rPr>
        <w:t>1</w:t>
      </w:r>
      <w:r w:rsidRPr="000F34DE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0F34DE">
        <w:rPr>
          <w:rFonts w:asciiTheme="minorHAnsi" w:hAnsiTheme="minorHAnsi" w:cstheme="minorHAnsi"/>
          <w:color w:val="auto"/>
        </w:rPr>
        <w:t>– przyjmowanie zgłoszeń do projektu poprzez rozmowę indywidualną</w:t>
      </w:r>
      <w:r w:rsidR="00F004B5" w:rsidRPr="000F34DE">
        <w:rPr>
          <w:rFonts w:asciiTheme="minorHAnsi" w:hAnsiTheme="minorHAnsi" w:cstheme="minorHAnsi"/>
          <w:color w:val="auto"/>
        </w:rPr>
        <w:t xml:space="preserve"> </w:t>
      </w:r>
      <w:r w:rsidR="00266DF0" w:rsidRPr="000F34DE">
        <w:rPr>
          <w:rFonts w:asciiTheme="minorHAnsi" w:hAnsiTheme="minorHAnsi" w:cstheme="minorHAnsi"/>
          <w:color w:val="auto"/>
        </w:rPr>
        <w:t>z p</w:t>
      </w:r>
      <w:r w:rsidRPr="000F34DE">
        <w:rPr>
          <w:rFonts w:asciiTheme="minorHAnsi" w:hAnsiTheme="minorHAnsi" w:cstheme="minorHAnsi"/>
          <w:color w:val="auto"/>
        </w:rPr>
        <w:t>racownikiem SUP</w:t>
      </w:r>
      <w:r w:rsidR="000E79CD" w:rsidRPr="000F34DE">
        <w:rPr>
          <w:rFonts w:asciiTheme="minorHAnsi" w:hAnsiTheme="minorHAnsi" w:cstheme="minorHAnsi"/>
          <w:color w:val="auto"/>
        </w:rPr>
        <w:t>;</w:t>
      </w:r>
    </w:p>
    <w:p w14:paraId="6F208CFA" w14:textId="77777777" w:rsidR="00DE2811" w:rsidRPr="000F34DE" w:rsidRDefault="002C5016" w:rsidP="005901CD">
      <w:pPr>
        <w:pStyle w:val="Default"/>
        <w:widowControl w:val="0"/>
        <w:numPr>
          <w:ilvl w:val="0"/>
          <w:numId w:val="12"/>
        </w:numPr>
        <w:tabs>
          <w:tab w:val="clear" w:pos="720"/>
        </w:tabs>
        <w:suppressAutoHyphens/>
        <w:spacing w:line="360" w:lineRule="auto"/>
        <w:ind w:right="-1"/>
        <w:rPr>
          <w:rFonts w:asciiTheme="minorHAnsi" w:hAnsiTheme="minorHAnsi" w:cstheme="minorHAnsi"/>
        </w:rPr>
      </w:pPr>
      <w:r w:rsidRPr="000F34DE">
        <w:rPr>
          <w:rFonts w:asciiTheme="minorHAnsi" w:hAnsiTheme="minorHAnsi" w:cstheme="minorHAnsi"/>
          <w:b/>
          <w:bCs/>
          <w:color w:val="auto"/>
        </w:rPr>
        <w:t xml:space="preserve">Etap </w:t>
      </w:r>
      <w:r w:rsidR="0021401A" w:rsidRPr="000F34DE">
        <w:rPr>
          <w:rFonts w:asciiTheme="minorHAnsi" w:hAnsiTheme="minorHAnsi" w:cstheme="minorHAnsi"/>
          <w:b/>
          <w:bCs/>
          <w:color w:val="auto"/>
        </w:rPr>
        <w:t>2</w:t>
      </w:r>
      <w:r w:rsidRPr="000F34DE">
        <w:rPr>
          <w:rFonts w:asciiTheme="minorHAnsi" w:hAnsiTheme="minorHAnsi" w:cstheme="minorHAnsi"/>
          <w:bCs/>
          <w:color w:val="auto"/>
        </w:rPr>
        <w:t xml:space="preserve"> </w:t>
      </w:r>
      <w:r w:rsidR="00737F9A" w:rsidRPr="000F34DE">
        <w:rPr>
          <w:rFonts w:asciiTheme="minorHAnsi" w:hAnsiTheme="minorHAnsi" w:cstheme="minorHAnsi"/>
          <w:color w:val="auto"/>
        </w:rPr>
        <w:t>–</w:t>
      </w:r>
      <w:r w:rsidRPr="000F34DE">
        <w:rPr>
          <w:rFonts w:asciiTheme="minorHAnsi" w:hAnsiTheme="minorHAnsi" w:cstheme="minorHAnsi"/>
          <w:color w:val="auto"/>
        </w:rPr>
        <w:t xml:space="preserve"> </w:t>
      </w:r>
      <w:r w:rsidR="00FA193E" w:rsidRPr="000F34DE">
        <w:rPr>
          <w:rFonts w:asciiTheme="minorHAnsi" w:hAnsiTheme="minorHAnsi" w:cstheme="minorHAnsi"/>
          <w:color w:val="auto"/>
        </w:rPr>
        <w:t xml:space="preserve">weryfikacja kwalifikowalności kandydata przez pracownika </w:t>
      </w:r>
      <w:r w:rsidR="001D49C2" w:rsidRPr="000F34DE">
        <w:rPr>
          <w:rFonts w:asciiTheme="minorHAnsi" w:hAnsiTheme="minorHAnsi" w:cstheme="minorHAnsi"/>
          <w:color w:val="auto"/>
        </w:rPr>
        <w:t>SUP</w:t>
      </w:r>
      <w:r w:rsidR="00FA193E" w:rsidRPr="000F34DE">
        <w:rPr>
          <w:rFonts w:asciiTheme="minorHAnsi" w:hAnsiTheme="minorHAnsi" w:cstheme="minorHAnsi"/>
          <w:color w:val="auto"/>
        </w:rPr>
        <w:t xml:space="preserve"> w trakcie indywidualnego spotkania. W przypadku osób młodych w wieku 18-29 lat należy zweryfikować czy dana osoba miała dokonaną ocenę kompetencji cyfrowych, ponieważ przed przystąpieniem do projektu każda z tych </w:t>
      </w:r>
      <w:r w:rsidR="00FA193E" w:rsidRPr="000F34DE">
        <w:rPr>
          <w:rFonts w:asciiTheme="minorHAnsi" w:hAnsiTheme="minorHAnsi" w:cstheme="minorHAnsi"/>
          <w:color w:val="auto"/>
        </w:rPr>
        <w:lastRenderedPageBreak/>
        <w:t>osób mu</w:t>
      </w:r>
      <w:r w:rsidR="00266DF0" w:rsidRPr="000F34DE">
        <w:rPr>
          <w:rFonts w:asciiTheme="minorHAnsi" w:hAnsiTheme="minorHAnsi" w:cstheme="minorHAnsi"/>
          <w:color w:val="auto"/>
        </w:rPr>
        <w:t xml:space="preserve">si zostać poddana ww. ocenie. </w:t>
      </w:r>
      <w:r w:rsidR="00DE2811" w:rsidRPr="000F34DE">
        <w:rPr>
          <w:rFonts w:asciiTheme="minorHAnsi" w:hAnsiTheme="minorHAnsi" w:cstheme="minorHAnsi"/>
        </w:rPr>
        <w:t>Osoby, które uzyskają w ocenie kompetencji cyfrowych wynik niższy niż bardzo dobry, SUP będzie zachęcał do uzupełnienia kompetencji cyfrowych i jeżeli osoba wyrazi taką chęć zapewni taką możliwość jeszcze przed przystąpieniem do projektu.</w:t>
      </w:r>
    </w:p>
    <w:p w14:paraId="0FB60E5A" w14:textId="4FB860CF" w:rsidR="002C5016" w:rsidRPr="000F34DE" w:rsidRDefault="002C5016" w:rsidP="005901CD">
      <w:pPr>
        <w:pStyle w:val="Default"/>
        <w:widowControl w:val="0"/>
        <w:numPr>
          <w:ilvl w:val="0"/>
          <w:numId w:val="12"/>
        </w:numPr>
        <w:tabs>
          <w:tab w:val="clear" w:pos="720"/>
        </w:tabs>
        <w:suppressAutoHyphens/>
        <w:autoSpaceDN/>
        <w:adjustRightInd/>
        <w:spacing w:line="360" w:lineRule="auto"/>
        <w:ind w:right="-1"/>
        <w:rPr>
          <w:rFonts w:asciiTheme="minorHAnsi" w:hAnsiTheme="minorHAnsi" w:cstheme="minorHAnsi"/>
          <w:color w:val="auto"/>
        </w:rPr>
      </w:pPr>
      <w:r w:rsidRPr="000F34DE">
        <w:rPr>
          <w:rFonts w:asciiTheme="minorHAnsi" w:hAnsiTheme="minorHAnsi" w:cstheme="minorHAnsi"/>
          <w:b/>
          <w:bCs/>
          <w:color w:val="auto"/>
        </w:rPr>
        <w:t xml:space="preserve">Etap </w:t>
      </w:r>
      <w:r w:rsidR="0021401A" w:rsidRPr="000F34DE">
        <w:rPr>
          <w:rFonts w:asciiTheme="minorHAnsi" w:hAnsiTheme="minorHAnsi" w:cstheme="minorHAnsi"/>
          <w:b/>
          <w:bCs/>
          <w:color w:val="auto"/>
        </w:rPr>
        <w:t>3</w:t>
      </w:r>
      <w:r w:rsidRPr="000F34DE">
        <w:rPr>
          <w:rFonts w:asciiTheme="minorHAnsi" w:hAnsiTheme="minorHAnsi" w:cstheme="minorHAnsi"/>
          <w:bCs/>
          <w:color w:val="auto"/>
        </w:rPr>
        <w:t xml:space="preserve"> </w:t>
      </w:r>
      <w:r w:rsidRPr="000F34DE">
        <w:rPr>
          <w:rFonts w:asciiTheme="minorHAnsi" w:hAnsiTheme="minorHAnsi" w:cstheme="minorHAnsi"/>
          <w:color w:val="auto"/>
        </w:rPr>
        <w:t>– wypełnienie i podpisanie Deklaracji uczestnictwa w projekcie</w:t>
      </w:r>
      <w:r w:rsidR="003678C0" w:rsidRPr="000F34DE">
        <w:rPr>
          <w:rFonts w:asciiTheme="minorHAnsi" w:hAnsiTheme="minorHAnsi" w:cstheme="minorHAnsi"/>
          <w:color w:val="auto"/>
        </w:rPr>
        <w:t xml:space="preserve"> </w:t>
      </w:r>
      <w:r w:rsidR="00737F9A" w:rsidRPr="000F34DE">
        <w:rPr>
          <w:rFonts w:asciiTheme="minorHAnsi" w:hAnsiTheme="minorHAnsi" w:cstheme="minorHAnsi"/>
          <w:color w:val="auto"/>
        </w:rPr>
        <w:t xml:space="preserve">w </w:t>
      </w:r>
      <w:r w:rsidR="001D49C2" w:rsidRPr="000F34DE">
        <w:rPr>
          <w:rFonts w:asciiTheme="minorHAnsi" w:hAnsiTheme="minorHAnsi" w:cstheme="minorHAnsi"/>
          <w:color w:val="auto"/>
        </w:rPr>
        <w:t>momencie</w:t>
      </w:r>
      <w:r w:rsidR="00737F9A" w:rsidRPr="000F34DE">
        <w:rPr>
          <w:rFonts w:asciiTheme="minorHAnsi" w:hAnsiTheme="minorHAnsi" w:cstheme="minorHAnsi"/>
          <w:color w:val="auto"/>
        </w:rPr>
        <w:t xml:space="preserve"> pierwszej formy wsparcia</w:t>
      </w:r>
      <w:r w:rsidRPr="000F34DE">
        <w:rPr>
          <w:rFonts w:asciiTheme="minorHAnsi" w:hAnsiTheme="minorHAnsi" w:cstheme="minorHAnsi"/>
          <w:color w:val="auto"/>
        </w:rPr>
        <w:t>.</w:t>
      </w:r>
    </w:p>
    <w:p w14:paraId="56513F34" w14:textId="4FA1C51E" w:rsidR="001D49C2" w:rsidRPr="005901CD" w:rsidRDefault="002C5016" w:rsidP="00895624">
      <w:pPr>
        <w:pStyle w:val="Default"/>
        <w:widowControl w:val="0"/>
        <w:numPr>
          <w:ilvl w:val="0"/>
          <w:numId w:val="15"/>
        </w:numPr>
        <w:suppressAutoHyphens/>
        <w:autoSpaceDN/>
        <w:adjustRightInd/>
        <w:spacing w:line="360" w:lineRule="auto"/>
        <w:ind w:right="-1"/>
        <w:rPr>
          <w:rFonts w:asciiTheme="minorHAnsi" w:hAnsiTheme="minorHAnsi" w:cstheme="minorHAnsi"/>
          <w:color w:val="auto"/>
        </w:rPr>
      </w:pPr>
      <w:r w:rsidRPr="000F34DE">
        <w:rPr>
          <w:rFonts w:asciiTheme="minorHAnsi" w:hAnsiTheme="minorHAnsi" w:cstheme="minorHAnsi"/>
          <w:color w:val="auto"/>
        </w:rPr>
        <w:t>Uczestnikiem projektu zostaje osoba, która została za</w:t>
      </w:r>
      <w:r w:rsidR="00D61911" w:rsidRPr="000F34DE">
        <w:rPr>
          <w:rFonts w:asciiTheme="minorHAnsi" w:hAnsiTheme="minorHAnsi" w:cstheme="minorHAnsi"/>
          <w:color w:val="auto"/>
        </w:rPr>
        <w:t>kwalifikowana do uczestnictwa w </w:t>
      </w:r>
      <w:r w:rsidRPr="000F34DE">
        <w:rPr>
          <w:rFonts w:asciiTheme="minorHAnsi" w:hAnsiTheme="minorHAnsi" w:cstheme="minorHAnsi"/>
          <w:color w:val="auto"/>
        </w:rPr>
        <w:t xml:space="preserve">projekcie przez pracownika SUP i podpisała </w:t>
      </w:r>
      <w:r w:rsidR="00B250AD" w:rsidRPr="000F34DE">
        <w:rPr>
          <w:rFonts w:asciiTheme="minorHAnsi" w:hAnsiTheme="minorHAnsi" w:cstheme="minorHAnsi"/>
          <w:color w:val="auto"/>
        </w:rPr>
        <w:t>dokumenty rekrutacyjne</w:t>
      </w:r>
      <w:r w:rsidRPr="000F34DE">
        <w:rPr>
          <w:rFonts w:asciiTheme="minorHAnsi" w:hAnsiTheme="minorHAnsi" w:cstheme="minorHAnsi"/>
          <w:color w:val="auto"/>
        </w:rPr>
        <w:t xml:space="preserve">. </w:t>
      </w:r>
      <w:r w:rsidR="00467C44" w:rsidRPr="000F34DE">
        <w:rPr>
          <w:rFonts w:asciiTheme="minorHAnsi" w:hAnsiTheme="minorHAnsi" w:cstheme="minorHAnsi"/>
          <w:color w:val="auto"/>
        </w:rPr>
        <w:t>Uczestnik</w:t>
      </w:r>
      <w:r w:rsidR="00F724E5" w:rsidRPr="000F34DE">
        <w:rPr>
          <w:rFonts w:asciiTheme="minorHAnsi" w:hAnsiTheme="minorHAnsi" w:cstheme="minorHAnsi"/>
          <w:color w:val="auto"/>
        </w:rPr>
        <w:t xml:space="preserve"> </w:t>
      </w:r>
      <w:r w:rsidR="00467C44" w:rsidRPr="000F34DE">
        <w:rPr>
          <w:rFonts w:asciiTheme="minorHAnsi" w:hAnsiTheme="minorHAnsi" w:cstheme="minorHAnsi"/>
          <w:color w:val="auto"/>
        </w:rPr>
        <w:t xml:space="preserve">projektu </w:t>
      </w:r>
      <w:r w:rsidR="00766369" w:rsidRPr="000F34DE">
        <w:rPr>
          <w:rFonts w:asciiTheme="minorHAnsi" w:hAnsiTheme="minorHAnsi" w:cstheme="minorHAnsi"/>
          <w:bCs/>
        </w:rPr>
        <w:t xml:space="preserve">nie może jednocześnie być uczestnikiem innego projektu z zakresu aktywizacji społeczno-zawodowej realizowanego w tym samym czasie ze środków EFS+ oraz z Funduszu Sprawiedliwej Transformacji w ramach Działania 8.1 Działania na rzecz poprawy sytuacji na rynku pracy typ projektu A: kompleksowe programy transformacji i </w:t>
      </w:r>
      <w:r w:rsidR="00766369" w:rsidRPr="005901CD">
        <w:rPr>
          <w:rFonts w:asciiTheme="minorHAnsi" w:hAnsiTheme="minorHAnsi" w:cstheme="minorHAnsi"/>
          <w:bCs/>
        </w:rPr>
        <w:t>wsparcia na rynku pracy.</w:t>
      </w:r>
    </w:p>
    <w:p w14:paraId="05F283B0" w14:textId="018F87BE" w:rsidR="002C5016" w:rsidRPr="005901CD" w:rsidRDefault="002C5016" w:rsidP="00895624">
      <w:pPr>
        <w:pStyle w:val="Default"/>
        <w:widowControl w:val="0"/>
        <w:numPr>
          <w:ilvl w:val="0"/>
          <w:numId w:val="15"/>
        </w:numPr>
        <w:suppressAutoHyphens/>
        <w:autoSpaceDN/>
        <w:adjustRightInd/>
        <w:spacing w:line="360" w:lineRule="auto"/>
        <w:ind w:right="-1"/>
        <w:rPr>
          <w:rFonts w:asciiTheme="minorHAnsi" w:hAnsiTheme="minorHAnsi" w:cstheme="minorHAnsi"/>
          <w:color w:val="auto"/>
        </w:rPr>
      </w:pPr>
      <w:r w:rsidRPr="005901CD">
        <w:rPr>
          <w:rFonts w:asciiTheme="minorHAnsi" w:hAnsiTheme="minorHAnsi" w:cstheme="minorHAnsi"/>
          <w:color w:val="auto"/>
        </w:rPr>
        <w:t>W Deklaracji uczestnictwa w projekcie uczestnik projektu określa rodzaj wsparcia</w:t>
      </w:r>
      <w:r w:rsidR="00B12AB6" w:rsidRPr="005901CD">
        <w:rPr>
          <w:rFonts w:asciiTheme="minorHAnsi" w:hAnsiTheme="minorHAnsi" w:cstheme="minorHAnsi"/>
          <w:color w:val="auto"/>
        </w:rPr>
        <w:t xml:space="preserve"> wynikający</w:t>
      </w:r>
      <w:r w:rsidR="009F79E3" w:rsidRPr="005901CD">
        <w:rPr>
          <w:rFonts w:asciiTheme="minorHAnsi" w:hAnsiTheme="minorHAnsi" w:cstheme="minorHAnsi"/>
          <w:color w:val="auto"/>
        </w:rPr>
        <w:t xml:space="preserve"> </w:t>
      </w:r>
      <w:r w:rsidR="00B12AB6" w:rsidRPr="005901CD">
        <w:rPr>
          <w:rFonts w:asciiTheme="minorHAnsi" w:hAnsiTheme="minorHAnsi" w:cstheme="minorHAnsi"/>
          <w:color w:val="auto"/>
        </w:rPr>
        <w:t>z Indywidualnego Planu Działania</w:t>
      </w:r>
      <w:r w:rsidRPr="005901CD">
        <w:rPr>
          <w:rFonts w:asciiTheme="minorHAnsi" w:hAnsiTheme="minorHAnsi" w:cstheme="minorHAnsi"/>
          <w:color w:val="auto"/>
        </w:rPr>
        <w:t>.</w:t>
      </w:r>
    </w:p>
    <w:p w14:paraId="43B2A997" w14:textId="77777777" w:rsidR="002C5016" w:rsidRPr="005901CD" w:rsidRDefault="002C5016" w:rsidP="00895624">
      <w:pPr>
        <w:pStyle w:val="Default"/>
        <w:widowControl w:val="0"/>
        <w:numPr>
          <w:ilvl w:val="0"/>
          <w:numId w:val="15"/>
        </w:numPr>
        <w:suppressAutoHyphens/>
        <w:autoSpaceDN/>
        <w:adjustRightInd/>
        <w:spacing w:line="360" w:lineRule="auto"/>
        <w:ind w:right="-1"/>
        <w:rPr>
          <w:rFonts w:asciiTheme="minorHAnsi" w:hAnsiTheme="minorHAnsi" w:cstheme="minorHAnsi"/>
          <w:color w:val="auto"/>
        </w:rPr>
      </w:pPr>
      <w:r w:rsidRPr="005901CD">
        <w:rPr>
          <w:rFonts w:asciiTheme="minorHAnsi" w:hAnsiTheme="minorHAnsi" w:cstheme="minorHAnsi"/>
          <w:color w:val="auto"/>
        </w:rPr>
        <w:t>Za datę rozpoczęcia udziału w projekcie uznaje się datę podpisania Deklaracji uczestnictwa w projekcie.</w:t>
      </w:r>
    </w:p>
    <w:p w14:paraId="3820D79A" w14:textId="77777777" w:rsidR="002C5016" w:rsidRPr="005901CD" w:rsidRDefault="002C5016" w:rsidP="00895624">
      <w:pPr>
        <w:pStyle w:val="Default"/>
        <w:widowControl w:val="0"/>
        <w:numPr>
          <w:ilvl w:val="0"/>
          <w:numId w:val="15"/>
        </w:numPr>
        <w:suppressAutoHyphens/>
        <w:autoSpaceDN/>
        <w:adjustRightInd/>
        <w:spacing w:line="360" w:lineRule="auto"/>
        <w:ind w:right="-1"/>
        <w:rPr>
          <w:rFonts w:asciiTheme="minorHAnsi" w:hAnsiTheme="minorHAnsi" w:cstheme="minorHAnsi"/>
          <w:color w:val="auto"/>
        </w:rPr>
      </w:pPr>
      <w:r w:rsidRPr="005901CD">
        <w:rPr>
          <w:rFonts w:asciiTheme="minorHAnsi" w:hAnsiTheme="minorHAnsi" w:cstheme="minorHAnsi"/>
          <w:color w:val="auto"/>
        </w:rPr>
        <w:t>Uczestnicy nie ponoszą żadnych kosztów w związku z udziałem w projekcie.</w:t>
      </w:r>
    </w:p>
    <w:p w14:paraId="5EFC0F4D" w14:textId="0386F0BF" w:rsidR="002C5016" w:rsidRPr="005901CD" w:rsidRDefault="002C5016" w:rsidP="00895624">
      <w:pPr>
        <w:pStyle w:val="Default"/>
        <w:widowControl w:val="0"/>
        <w:numPr>
          <w:ilvl w:val="0"/>
          <w:numId w:val="15"/>
        </w:numPr>
        <w:suppressAutoHyphens/>
        <w:autoSpaceDN/>
        <w:adjustRightInd/>
        <w:spacing w:line="360" w:lineRule="auto"/>
        <w:ind w:right="-1"/>
        <w:rPr>
          <w:rFonts w:asciiTheme="minorHAnsi" w:hAnsiTheme="minorHAnsi" w:cstheme="minorHAnsi"/>
          <w:color w:val="auto"/>
        </w:rPr>
      </w:pPr>
      <w:r w:rsidRPr="005901CD">
        <w:rPr>
          <w:rFonts w:asciiTheme="minorHAnsi" w:hAnsiTheme="minorHAnsi" w:cstheme="minorHAnsi"/>
          <w:bCs/>
          <w:color w:val="auto"/>
        </w:rPr>
        <w:t xml:space="preserve">Rezygnacja z uczestnictwa w projekcie po podpisaniu Deklaracji uczestnictwa skutkuje zastosowaniem sankcji przewidzianych w ustawie </w:t>
      </w:r>
      <w:r w:rsidR="00E76903" w:rsidRPr="005901CD">
        <w:rPr>
          <w:rFonts w:asciiTheme="minorHAnsi" w:hAnsiTheme="minorHAnsi" w:cstheme="minorHAnsi"/>
          <w:iCs/>
          <w:color w:val="auto"/>
        </w:rPr>
        <w:t>o rynku pracy i  służbach zatrudnienia</w:t>
      </w:r>
      <w:r w:rsidRPr="005901CD">
        <w:rPr>
          <w:rFonts w:asciiTheme="minorHAnsi" w:hAnsiTheme="minorHAnsi" w:cstheme="minorHAnsi"/>
          <w:bCs/>
          <w:color w:val="auto"/>
        </w:rPr>
        <w:t>.</w:t>
      </w:r>
    </w:p>
    <w:p w14:paraId="6090B12A" w14:textId="515C0D2A" w:rsidR="002C5016" w:rsidRPr="005901CD" w:rsidRDefault="002C5016" w:rsidP="005901CD">
      <w:pPr>
        <w:spacing w:before="240" w:after="240" w:line="360" w:lineRule="auto"/>
        <w:rPr>
          <w:rFonts w:asciiTheme="minorHAnsi" w:hAnsiTheme="minorHAnsi" w:cstheme="minorHAnsi"/>
          <w:b/>
          <w:bCs/>
        </w:rPr>
      </w:pPr>
      <w:r w:rsidRPr="005901CD">
        <w:rPr>
          <w:rFonts w:asciiTheme="minorHAnsi" w:hAnsiTheme="minorHAnsi" w:cstheme="minorHAnsi"/>
          <w:b/>
          <w:bCs/>
        </w:rPr>
        <w:t xml:space="preserve">Procedura </w:t>
      </w:r>
      <w:r w:rsidR="00BD6463" w:rsidRPr="005901CD">
        <w:rPr>
          <w:rFonts w:asciiTheme="minorHAnsi" w:hAnsiTheme="minorHAnsi" w:cstheme="minorHAnsi"/>
          <w:b/>
          <w:bCs/>
        </w:rPr>
        <w:t>obowiązuje od</w:t>
      </w:r>
      <w:r w:rsidRPr="005901CD">
        <w:rPr>
          <w:rFonts w:asciiTheme="minorHAnsi" w:hAnsiTheme="minorHAnsi" w:cstheme="minorHAnsi"/>
          <w:b/>
          <w:bCs/>
        </w:rPr>
        <w:t xml:space="preserve"> dni</w:t>
      </w:r>
      <w:r w:rsidR="00BD6463" w:rsidRPr="005901CD">
        <w:rPr>
          <w:rFonts w:asciiTheme="minorHAnsi" w:hAnsiTheme="minorHAnsi" w:cstheme="minorHAnsi"/>
          <w:b/>
          <w:bCs/>
        </w:rPr>
        <w:t>a</w:t>
      </w:r>
      <w:r w:rsidRPr="005901CD">
        <w:rPr>
          <w:rFonts w:asciiTheme="minorHAnsi" w:hAnsiTheme="minorHAnsi" w:cstheme="minorHAnsi"/>
          <w:b/>
          <w:bCs/>
        </w:rPr>
        <w:t xml:space="preserve"> </w:t>
      </w:r>
      <w:r w:rsidR="00AA6C27" w:rsidRPr="005901CD">
        <w:rPr>
          <w:rFonts w:asciiTheme="minorHAnsi" w:hAnsiTheme="minorHAnsi" w:cstheme="minorHAnsi"/>
          <w:b/>
          <w:bCs/>
        </w:rPr>
        <w:t xml:space="preserve"> </w:t>
      </w:r>
      <w:r w:rsidR="00B94FE3" w:rsidRPr="005901CD">
        <w:rPr>
          <w:rFonts w:asciiTheme="minorHAnsi" w:hAnsiTheme="minorHAnsi" w:cstheme="minorHAnsi"/>
          <w:b/>
          <w:bCs/>
        </w:rPr>
        <w:t>01</w:t>
      </w:r>
      <w:r w:rsidR="001D49C2" w:rsidRPr="005901CD">
        <w:rPr>
          <w:rFonts w:asciiTheme="minorHAnsi" w:hAnsiTheme="minorHAnsi" w:cstheme="minorHAnsi"/>
          <w:b/>
          <w:bCs/>
        </w:rPr>
        <w:t>.0</w:t>
      </w:r>
      <w:r w:rsidR="00FD4BA2" w:rsidRPr="005901CD">
        <w:rPr>
          <w:rFonts w:asciiTheme="minorHAnsi" w:hAnsiTheme="minorHAnsi" w:cstheme="minorHAnsi"/>
          <w:b/>
          <w:bCs/>
        </w:rPr>
        <w:t>1</w:t>
      </w:r>
      <w:r w:rsidR="001D49C2" w:rsidRPr="005901CD">
        <w:rPr>
          <w:rFonts w:asciiTheme="minorHAnsi" w:hAnsiTheme="minorHAnsi" w:cstheme="minorHAnsi"/>
          <w:b/>
          <w:bCs/>
        </w:rPr>
        <w:t>.202</w:t>
      </w:r>
      <w:r w:rsidR="00FD4BA2" w:rsidRPr="005901CD">
        <w:rPr>
          <w:rFonts w:asciiTheme="minorHAnsi" w:hAnsiTheme="minorHAnsi" w:cstheme="minorHAnsi"/>
          <w:b/>
          <w:bCs/>
        </w:rPr>
        <w:t>6</w:t>
      </w:r>
      <w:r w:rsidR="00BD5816" w:rsidRPr="005901CD">
        <w:rPr>
          <w:rFonts w:asciiTheme="minorHAnsi" w:hAnsiTheme="minorHAnsi" w:cstheme="minorHAnsi"/>
          <w:b/>
          <w:bCs/>
        </w:rPr>
        <w:t xml:space="preserve"> r.</w:t>
      </w:r>
    </w:p>
    <w:p w14:paraId="3853EB34" w14:textId="77777777" w:rsidR="002E4781" w:rsidRPr="005901CD" w:rsidRDefault="002E4781" w:rsidP="00895624">
      <w:pPr>
        <w:pStyle w:val="Nagwek1"/>
        <w:spacing w:line="360" w:lineRule="auto"/>
      </w:pPr>
      <w:r w:rsidRPr="005901CD">
        <w:t xml:space="preserve">Załączniki do </w:t>
      </w:r>
      <w:r w:rsidR="004F61DD" w:rsidRPr="005901CD">
        <w:t>procedury</w:t>
      </w:r>
      <w:r w:rsidRPr="005901CD">
        <w:t xml:space="preserve"> rekrutacji:</w:t>
      </w:r>
    </w:p>
    <w:p w14:paraId="0673017C" w14:textId="77777777" w:rsidR="002E4781" w:rsidRPr="005901CD" w:rsidRDefault="00D61911" w:rsidP="00895624">
      <w:pPr>
        <w:pStyle w:val="Akapitzlist"/>
        <w:numPr>
          <w:ilvl w:val="0"/>
          <w:numId w:val="46"/>
        </w:numPr>
        <w:spacing w:line="360" w:lineRule="auto"/>
        <w:ind w:right="-1"/>
        <w:rPr>
          <w:rFonts w:asciiTheme="minorHAnsi" w:hAnsiTheme="minorHAnsi" w:cstheme="minorHAnsi"/>
        </w:rPr>
      </w:pPr>
      <w:r w:rsidRPr="005901CD">
        <w:rPr>
          <w:rFonts w:asciiTheme="minorHAnsi" w:hAnsiTheme="minorHAnsi" w:cstheme="minorHAnsi"/>
        </w:rPr>
        <w:t>Z</w:t>
      </w:r>
      <w:r w:rsidR="002E4781" w:rsidRPr="005901CD">
        <w:rPr>
          <w:rFonts w:asciiTheme="minorHAnsi" w:hAnsiTheme="minorHAnsi" w:cstheme="minorHAnsi"/>
        </w:rPr>
        <w:t>ałącznik nr 1: „Deklaracja uczestnictwa w projekcie”</w:t>
      </w:r>
    </w:p>
    <w:p w14:paraId="050CB27D" w14:textId="77777777" w:rsidR="001D49C2" w:rsidRPr="005901CD" w:rsidRDefault="00D61911" w:rsidP="00895624">
      <w:pPr>
        <w:pStyle w:val="Akapitzlist"/>
        <w:numPr>
          <w:ilvl w:val="0"/>
          <w:numId w:val="46"/>
        </w:numPr>
        <w:spacing w:line="360" w:lineRule="auto"/>
        <w:ind w:right="-1"/>
        <w:rPr>
          <w:rFonts w:asciiTheme="minorHAnsi" w:hAnsiTheme="minorHAnsi" w:cstheme="minorHAnsi"/>
        </w:rPr>
      </w:pPr>
      <w:r w:rsidRPr="005901CD">
        <w:rPr>
          <w:rFonts w:asciiTheme="minorHAnsi" w:hAnsiTheme="minorHAnsi" w:cstheme="minorHAnsi"/>
        </w:rPr>
        <w:t>Z</w:t>
      </w:r>
      <w:r w:rsidR="002E4781" w:rsidRPr="005901CD">
        <w:rPr>
          <w:rFonts w:asciiTheme="minorHAnsi" w:hAnsiTheme="minorHAnsi" w:cstheme="minorHAnsi"/>
        </w:rPr>
        <w:t>ałącznik nr 2: „Oświadczenie uczestnika projektu”</w:t>
      </w:r>
      <w:r w:rsidRPr="005901CD">
        <w:rPr>
          <w:rFonts w:asciiTheme="minorHAnsi" w:hAnsiTheme="minorHAnsi" w:cstheme="minorHAnsi"/>
        </w:rPr>
        <w:t xml:space="preserve"> dotyczące przetwarzania danych osobowych</w:t>
      </w:r>
    </w:p>
    <w:p w14:paraId="532820FA" w14:textId="77777777" w:rsidR="00867405" w:rsidRPr="005901CD" w:rsidRDefault="00D61911" w:rsidP="00895624">
      <w:pPr>
        <w:pStyle w:val="Akapitzlist"/>
        <w:numPr>
          <w:ilvl w:val="0"/>
          <w:numId w:val="46"/>
        </w:numPr>
        <w:spacing w:line="360" w:lineRule="auto"/>
        <w:ind w:right="-1"/>
        <w:rPr>
          <w:rFonts w:asciiTheme="minorHAnsi" w:hAnsiTheme="minorHAnsi" w:cstheme="minorHAnsi"/>
        </w:rPr>
      </w:pPr>
      <w:r w:rsidRPr="005901CD">
        <w:rPr>
          <w:rFonts w:asciiTheme="minorHAnsi" w:hAnsiTheme="minorHAnsi" w:cstheme="minorHAnsi"/>
        </w:rPr>
        <w:t>Z</w:t>
      </w:r>
      <w:r w:rsidR="001D49C2" w:rsidRPr="005901CD">
        <w:rPr>
          <w:rFonts w:asciiTheme="minorHAnsi" w:hAnsiTheme="minorHAnsi" w:cstheme="minorHAnsi"/>
        </w:rPr>
        <w:t xml:space="preserve">ałącznik nr </w:t>
      </w:r>
      <w:r w:rsidRPr="005901CD">
        <w:rPr>
          <w:rFonts w:asciiTheme="minorHAnsi" w:hAnsiTheme="minorHAnsi" w:cstheme="minorHAnsi"/>
        </w:rPr>
        <w:t>3</w:t>
      </w:r>
      <w:r w:rsidR="001D49C2" w:rsidRPr="005901CD">
        <w:rPr>
          <w:rFonts w:asciiTheme="minorHAnsi" w:hAnsiTheme="minorHAnsi" w:cstheme="minorHAnsi"/>
        </w:rPr>
        <w:t>: „Oświadczenie uczestnika projektu”</w:t>
      </w:r>
      <w:r w:rsidR="0038589E" w:rsidRPr="005901CD">
        <w:rPr>
          <w:rFonts w:asciiTheme="minorHAnsi" w:hAnsiTheme="minorHAnsi" w:cstheme="minorHAnsi"/>
        </w:rPr>
        <w:t xml:space="preserve"> dotyczące udziału w innych projektach</w:t>
      </w:r>
    </w:p>
    <w:sectPr w:rsidR="00867405" w:rsidRPr="005901CD" w:rsidSect="000F34DE">
      <w:headerReference w:type="default" r:id="rId8"/>
      <w:footerReference w:type="default" r:id="rId9"/>
      <w:pgSz w:w="11906" w:h="16838" w:code="9"/>
      <w:pgMar w:top="567" w:right="567" w:bottom="567" w:left="567" w:header="278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3576B" w14:textId="77777777" w:rsidR="00174BFF" w:rsidRDefault="00174BFF">
      <w:r>
        <w:separator/>
      </w:r>
    </w:p>
  </w:endnote>
  <w:endnote w:type="continuationSeparator" w:id="0">
    <w:p w14:paraId="670D0792" w14:textId="77777777" w:rsidR="00174BFF" w:rsidRDefault="00174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016134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64BD51DF" w14:textId="77777777" w:rsidR="001B02F8" w:rsidRPr="009F79E3" w:rsidRDefault="00570F3E">
        <w:pPr>
          <w:pStyle w:val="Stopka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9F79E3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1B02F8" w:rsidRPr="009F79E3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9F79E3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BD3E22">
          <w:rPr>
            <w:rFonts w:asciiTheme="minorHAnsi" w:hAnsiTheme="minorHAnsi" w:cstheme="minorHAnsi"/>
            <w:noProof/>
            <w:sz w:val="22"/>
            <w:szCs w:val="22"/>
          </w:rPr>
          <w:t>3</w:t>
        </w:r>
        <w:r w:rsidRPr="009F79E3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B597A" w14:textId="77777777" w:rsidR="00174BFF" w:rsidRDefault="00174BFF">
      <w:r>
        <w:separator/>
      </w:r>
    </w:p>
  </w:footnote>
  <w:footnote w:type="continuationSeparator" w:id="0">
    <w:p w14:paraId="54DF4759" w14:textId="77777777" w:rsidR="00174BFF" w:rsidRDefault="00174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B1E89" w14:textId="77777777" w:rsidR="009F690A" w:rsidRPr="00842732" w:rsidRDefault="00E531E0" w:rsidP="00E839D7">
    <w:pPr>
      <w:pStyle w:val="Stopka"/>
      <w:tabs>
        <w:tab w:val="center" w:pos="3600"/>
        <w:tab w:val="left" w:pos="4536"/>
        <w:tab w:val="left" w:pos="4680"/>
        <w:tab w:val="left" w:pos="5220"/>
      </w:tabs>
      <w:spacing w:after="240"/>
      <w:jc w:val="center"/>
      <w:rPr>
        <w:b/>
        <w:sz w:val="18"/>
      </w:rPr>
    </w:pPr>
    <w:r w:rsidRPr="00032332">
      <w:rPr>
        <w:rFonts w:ascii="Calibri" w:hAnsi="Calibri" w:cs="Calibri"/>
        <w:b/>
        <w:noProof/>
        <w:sz w:val="22"/>
        <w:szCs w:val="22"/>
      </w:rPr>
      <w:drawing>
        <wp:inline distT="0" distB="0" distL="0" distR="0" wp14:anchorId="61B55935" wp14:editId="052C312E">
          <wp:extent cx="5761355" cy="494030"/>
          <wp:effectExtent l="0" t="0" r="0" b="0"/>
          <wp:docPr id="1" name="Obraz 1" descr="Zestawienia logotypów w poziomie. Znak graficzny fundusze europejskie dla małopolski następnie flaga Rzeczpospolitej Polskiej, kolejno logotyp pod nazwą dofinansowane przez unię europejską na końcu znak graficzny małopolska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7E4E"/>
    <w:multiLevelType w:val="hybridMultilevel"/>
    <w:tmpl w:val="AA20054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080AF0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493E15"/>
    <w:multiLevelType w:val="multilevel"/>
    <w:tmpl w:val="CE705B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19"/>
        <w:szCs w:val="19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23"/>
      </w:pPr>
      <w:rPr>
        <w:i w:val="0"/>
        <w:sz w:val="19"/>
        <w:szCs w:val="19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533D41"/>
    <w:multiLevelType w:val="hybridMultilevel"/>
    <w:tmpl w:val="529EEB2C"/>
    <w:lvl w:ilvl="0" w:tplc="4A56478E">
      <w:start w:val="1"/>
      <w:numFmt w:val="bullet"/>
      <w:lvlText w:val="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4E583A"/>
    <w:multiLevelType w:val="hybridMultilevel"/>
    <w:tmpl w:val="E070A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0234E"/>
    <w:multiLevelType w:val="hybridMultilevel"/>
    <w:tmpl w:val="F6F852EA"/>
    <w:lvl w:ilvl="0" w:tplc="EE5CCD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C7695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14413D17"/>
    <w:multiLevelType w:val="hybridMultilevel"/>
    <w:tmpl w:val="0AC20D76"/>
    <w:lvl w:ilvl="0" w:tplc="DF8E029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7B323B"/>
    <w:multiLevelType w:val="hybridMultilevel"/>
    <w:tmpl w:val="967484E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D3E7B07"/>
    <w:multiLevelType w:val="hybridMultilevel"/>
    <w:tmpl w:val="2E8CFEE6"/>
    <w:lvl w:ilvl="0" w:tplc="5AA24A7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F7938"/>
    <w:multiLevelType w:val="hybridMultilevel"/>
    <w:tmpl w:val="D60AD0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50A5E"/>
    <w:multiLevelType w:val="hybridMultilevel"/>
    <w:tmpl w:val="926A6B68"/>
    <w:lvl w:ilvl="0" w:tplc="311C6E1C">
      <w:start w:val="7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2046661D"/>
    <w:multiLevelType w:val="hybridMultilevel"/>
    <w:tmpl w:val="11424EA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7">
      <w:start w:val="1"/>
      <w:numFmt w:val="lowerLetter"/>
      <w:lvlText w:val="%3)"/>
      <w:lvlJc w:val="lef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CE0510"/>
    <w:multiLevelType w:val="hybridMultilevel"/>
    <w:tmpl w:val="35B0164A"/>
    <w:lvl w:ilvl="0" w:tplc="9850B9C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990309"/>
    <w:multiLevelType w:val="hybridMultilevel"/>
    <w:tmpl w:val="4F32C4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</w:lvl>
  </w:abstractNum>
  <w:abstractNum w:abstractNumId="15" w15:restartNumberingAfterBreak="0">
    <w:nsid w:val="254D3853"/>
    <w:multiLevelType w:val="hybridMultilevel"/>
    <w:tmpl w:val="0EF074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C31D0"/>
    <w:multiLevelType w:val="hybridMultilevel"/>
    <w:tmpl w:val="86EA56D0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0080AF0">
      <w:start w:val="3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03">
      <w:start w:val="1"/>
      <w:numFmt w:val="bullet"/>
      <w:lvlText w:val="o"/>
      <w:lvlJc w:val="left"/>
      <w:pPr>
        <w:tabs>
          <w:tab w:val="num" w:pos="2688"/>
        </w:tabs>
        <w:ind w:left="2688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2DB545D5"/>
    <w:multiLevelType w:val="hybridMultilevel"/>
    <w:tmpl w:val="9176D7C0"/>
    <w:lvl w:ilvl="0" w:tplc="0415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F0080AF0">
      <w:start w:val="3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03">
      <w:start w:val="1"/>
      <w:numFmt w:val="bullet"/>
      <w:lvlText w:val="o"/>
      <w:lvlJc w:val="left"/>
      <w:pPr>
        <w:tabs>
          <w:tab w:val="num" w:pos="2688"/>
        </w:tabs>
        <w:ind w:left="2688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07940FF"/>
    <w:multiLevelType w:val="hybridMultilevel"/>
    <w:tmpl w:val="5EFC61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 w15:restartNumberingAfterBreak="0">
    <w:nsid w:val="350F2B79"/>
    <w:multiLevelType w:val="hybridMultilevel"/>
    <w:tmpl w:val="11424EA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7">
      <w:start w:val="1"/>
      <w:numFmt w:val="lowerLetter"/>
      <w:lvlText w:val="%3)"/>
      <w:lvlJc w:val="lef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7016DC0"/>
    <w:multiLevelType w:val="hybridMultilevel"/>
    <w:tmpl w:val="5778002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B016030"/>
    <w:multiLevelType w:val="hybridMultilevel"/>
    <w:tmpl w:val="CD98E4EA"/>
    <w:lvl w:ilvl="0" w:tplc="138052F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0E5123"/>
    <w:multiLevelType w:val="hybridMultilevel"/>
    <w:tmpl w:val="4D320CF0"/>
    <w:lvl w:ilvl="0" w:tplc="9F54EBE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F86DBC"/>
    <w:multiLevelType w:val="hybridMultilevel"/>
    <w:tmpl w:val="36107610"/>
    <w:lvl w:ilvl="0" w:tplc="5FC6891C">
      <w:start w:val="8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5" w15:restartNumberingAfterBreak="0">
    <w:nsid w:val="4145317B"/>
    <w:multiLevelType w:val="hybridMultilevel"/>
    <w:tmpl w:val="DEACFCBC"/>
    <w:lvl w:ilvl="0" w:tplc="A280825C">
      <w:start w:val="1"/>
      <w:numFmt w:val="bullet"/>
      <w:lvlText w:val="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E24948"/>
    <w:multiLevelType w:val="hybridMultilevel"/>
    <w:tmpl w:val="3CE0AD30"/>
    <w:lvl w:ilvl="0" w:tplc="7EC25E20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FB7F76"/>
    <w:multiLevelType w:val="hybridMultilevel"/>
    <w:tmpl w:val="54D25ED4"/>
    <w:lvl w:ilvl="0" w:tplc="B844B6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AE6B49"/>
    <w:multiLevelType w:val="hybridMultilevel"/>
    <w:tmpl w:val="13F62656"/>
    <w:lvl w:ilvl="0" w:tplc="A280825C">
      <w:start w:val="1"/>
      <w:numFmt w:val="bullet"/>
      <w:lvlText w:val="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0080AF0">
      <w:start w:val="3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03">
      <w:start w:val="1"/>
      <w:numFmt w:val="bullet"/>
      <w:lvlText w:val="o"/>
      <w:lvlJc w:val="left"/>
      <w:pPr>
        <w:tabs>
          <w:tab w:val="num" w:pos="2688"/>
        </w:tabs>
        <w:ind w:left="2688" w:hanging="360"/>
      </w:pPr>
      <w:rPr>
        <w:rFonts w:ascii="Courier New" w:hAnsi="Courier New" w:cs="Courier New" w:hint="default"/>
      </w:rPr>
    </w:lvl>
    <w:lvl w:ilvl="3" w:tplc="17FA1F54">
      <w:start w:val="2"/>
      <w:numFmt w:val="lowerLetter"/>
      <w:lvlText w:val="%4)"/>
      <w:lvlJc w:val="left"/>
      <w:pPr>
        <w:tabs>
          <w:tab w:val="num" w:pos="3258"/>
        </w:tabs>
        <w:ind w:left="3258" w:hanging="39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 w15:restartNumberingAfterBreak="0">
    <w:nsid w:val="4F14093D"/>
    <w:multiLevelType w:val="hybridMultilevel"/>
    <w:tmpl w:val="3F10AE20"/>
    <w:lvl w:ilvl="0" w:tplc="4A56478E">
      <w:start w:val="1"/>
      <w:numFmt w:val="bullet"/>
      <w:lvlText w:val="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6F504A"/>
    <w:multiLevelType w:val="multilevel"/>
    <w:tmpl w:val="20CCABA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/>
      </w:rPr>
    </w:lvl>
  </w:abstractNum>
  <w:abstractNum w:abstractNumId="31" w15:restartNumberingAfterBreak="0">
    <w:nsid w:val="5E9A098D"/>
    <w:multiLevelType w:val="multilevel"/>
    <w:tmpl w:val="FA7275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19"/>
        <w:szCs w:val="19"/>
      </w:rPr>
    </w:lvl>
    <w:lvl w:ilvl="1">
      <w:start w:val="3"/>
      <w:numFmt w:val="decimal"/>
      <w:lvlText w:val="%2."/>
      <w:lvlJc w:val="left"/>
      <w:pPr>
        <w:tabs>
          <w:tab w:val="num" w:pos="680"/>
        </w:tabs>
        <w:ind w:left="680" w:hanging="323"/>
      </w:pPr>
      <w:rPr>
        <w:rFonts w:asciiTheme="minorHAnsi" w:hAnsiTheme="minorHAnsi" w:hint="default"/>
        <w:i w:val="0"/>
        <w:color w:val="auto"/>
        <w:sz w:val="19"/>
        <w:szCs w:val="19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2" w15:restartNumberingAfterBreak="0">
    <w:nsid w:val="65151AFA"/>
    <w:multiLevelType w:val="hybridMultilevel"/>
    <w:tmpl w:val="9D3CB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</w:lvl>
  </w:abstractNum>
  <w:abstractNum w:abstractNumId="34" w15:restartNumberingAfterBreak="0">
    <w:nsid w:val="736954EA"/>
    <w:multiLevelType w:val="hybridMultilevel"/>
    <w:tmpl w:val="040697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6F05E6"/>
    <w:multiLevelType w:val="hybridMultilevel"/>
    <w:tmpl w:val="11424EA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7">
      <w:start w:val="1"/>
      <w:numFmt w:val="lowerLetter"/>
      <w:lvlText w:val="%3)"/>
      <w:lvlJc w:val="lef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6A5597C"/>
    <w:multiLevelType w:val="hybridMultilevel"/>
    <w:tmpl w:val="C12C4488"/>
    <w:lvl w:ilvl="0" w:tplc="8A381A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C7068D"/>
    <w:multiLevelType w:val="hybridMultilevel"/>
    <w:tmpl w:val="DA34A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F50FBE"/>
    <w:multiLevelType w:val="hybridMultilevel"/>
    <w:tmpl w:val="550C42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10152"/>
    <w:multiLevelType w:val="hybridMultilevel"/>
    <w:tmpl w:val="4D320CF0"/>
    <w:lvl w:ilvl="0" w:tplc="9F54EBE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7614451">
    <w:abstractNumId w:val="16"/>
  </w:num>
  <w:num w:numId="2" w16cid:durableId="274365178">
    <w:abstractNumId w:val="2"/>
  </w:num>
  <w:num w:numId="3" w16cid:durableId="1274747352">
    <w:abstractNumId w:val="29"/>
  </w:num>
  <w:num w:numId="4" w16cid:durableId="1221164520">
    <w:abstractNumId w:val="28"/>
  </w:num>
  <w:num w:numId="5" w16cid:durableId="1717653805">
    <w:abstractNumId w:val="25"/>
  </w:num>
  <w:num w:numId="6" w16cid:durableId="895549938">
    <w:abstractNumId w:val="3"/>
  </w:num>
  <w:num w:numId="7" w16cid:durableId="16487841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3226965">
    <w:abstractNumId w:val="1"/>
  </w:num>
  <w:num w:numId="9" w16cid:durableId="71704200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96649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6957574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1296267">
    <w:abstractNumId w:val="27"/>
  </w:num>
  <w:num w:numId="13" w16cid:durableId="1529875921">
    <w:abstractNumId w:val="6"/>
  </w:num>
  <w:num w:numId="14" w16cid:durableId="1279294073">
    <w:abstractNumId w:val="36"/>
  </w:num>
  <w:num w:numId="15" w16cid:durableId="14230593">
    <w:abstractNumId w:val="34"/>
  </w:num>
  <w:num w:numId="16" w16cid:durableId="1997998755">
    <w:abstractNumId w:val="39"/>
  </w:num>
  <w:num w:numId="17" w16cid:durableId="1323465634">
    <w:abstractNumId w:val="31"/>
  </w:num>
  <w:num w:numId="18" w16cid:durableId="1485197804">
    <w:abstractNumId w:val="35"/>
  </w:num>
  <w:num w:numId="19" w16cid:durableId="358436476">
    <w:abstractNumId w:val="11"/>
  </w:num>
  <w:num w:numId="20" w16cid:durableId="934557318">
    <w:abstractNumId w:val="9"/>
  </w:num>
  <w:num w:numId="21" w16cid:durableId="2065059688">
    <w:abstractNumId w:val="20"/>
  </w:num>
  <w:num w:numId="22" w16cid:durableId="1272935085">
    <w:abstractNumId w:val="7"/>
  </w:num>
  <w:num w:numId="23" w16cid:durableId="133570156">
    <w:abstractNumId w:val="17"/>
  </w:num>
  <w:num w:numId="24" w16cid:durableId="1242371104">
    <w:abstractNumId w:val="0"/>
  </w:num>
  <w:num w:numId="25" w16cid:durableId="757408295">
    <w:abstractNumId w:val="30"/>
  </w:num>
  <w:num w:numId="26" w16cid:durableId="1552959274">
    <w:abstractNumId w:val="19"/>
  </w:num>
  <w:num w:numId="27" w16cid:durableId="1397363637">
    <w:abstractNumId w:val="8"/>
  </w:num>
  <w:num w:numId="28" w16cid:durableId="358940831">
    <w:abstractNumId w:val="5"/>
  </w:num>
  <w:num w:numId="29" w16cid:durableId="1669480495">
    <w:abstractNumId w:val="13"/>
  </w:num>
  <w:num w:numId="30" w16cid:durableId="1167282848">
    <w:abstractNumId w:val="16"/>
    <w:lvlOverride w:ilvl="0">
      <w:startOverride w:val="1"/>
    </w:lvlOverride>
    <w:lvlOverride w:ilvl="1">
      <w:startOverride w:val="3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0217341">
    <w:abstractNumId w:val="28"/>
    <w:lvlOverride w:ilvl="0"/>
    <w:lvlOverride w:ilvl="1">
      <w:startOverride w:val="3"/>
    </w:lvlOverride>
    <w:lvlOverride w:ilvl="2"/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27765308">
    <w:abstractNumId w:val="17"/>
    <w:lvlOverride w:ilvl="0"/>
    <w:lvlOverride w:ilvl="1">
      <w:startOverride w:val="3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351927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0188878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964223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12626908">
    <w:abstractNumId w:val="21"/>
  </w:num>
  <w:num w:numId="37" w16cid:durableId="332949981">
    <w:abstractNumId w:val="12"/>
  </w:num>
  <w:num w:numId="38" w16cid:durableId="2059042100">
    <w:abstractNumId w:val="15"/>
  </w:num>
  <w:num w:numId="39" w16cid:durableId="607464971">
    <w:abstractNumId w:val="10"/>
  </w:num>
  <w:num w:numId="40" w16cid:durableId="765881499">
    <w:abstractNumId w:val="24"/>
  </w:num>
  <w:num w:numId="41" w16cid:durableId="1087580386">
    <w:abstractNumId w:val="23"/>
  </w:num>
  <w:num w:numId="42" w16cid:durableId="1946574534">
    <w:abstractNumId w:val="38"/>
  </w:num>
  <w:num w:numId="43" w16cid:durableId="1554805859">
    <w:abstractNumId w:val="32"/>
  </w:num>
  <w:num w:numId="44" w16cid:durableId="1915358187">
    <w:abstractNumId w:val="4"/>
  </w:num>
  <w:num w:numId="45" w16cid:durableId="1067194024">
    <w:abstractNumId w:val="37"/>
  </w:num>
  <w:num w:numId="46" w16cid:durableId="1892502063">
    <w:abstractNumId w:val="22"/>
  </w:num>
  <w:num w:numId="47" w16cid:durableId="259292673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41"/>
    <w:rsid w:val="00000819"/>
    <w:rsid w:val="0000411B"/>
    <w:rsid w:val="0001240C"/>
    <w:rsid w:val="0001407E"/>
    <w:rsid w:val="000208D3"/>
    <w:rsid w:val="00024C0C"/>
    <w:rsid w:val="000265A3"/>
    <w:rsid w:val="00032332"/>
    <w:rsid w:val="00033E20"/>
    <w:rsid w:val="00035403"/>
    <w:rsid w:val="0003602B"/>
    <w:rsid w:val="00037969"/>
    <w:rsid w:val="0004331F"/>
    <w:rsid w:val="0004391C"/>
    <w:rsid w:val="00053111"/>
    <w:rsid w:val="0006239C"/>
    <w:rsid w:val="00072081"/>
    <w:rsid w:val="00075250"/>
    <w:rsid w:val="000758EC"/>
    <w:rsid w:val="00075F69"/>
    <w:rsid w:val="00077E10"/>
    <w:rsid w:val="00081458"/>
    <w:rsid w:val="00081C0A"/>
    <w:rsid w:val="00082FDD"/>
    <w:rsid w:val="00090187"/>
    <w:rsid w:val="0009212D"/>
    <w:rsid w:val="00092465"/>
    <w:rsid w:val="000A4F1C"/>
    <w:rsid w:val="000B2725"/>
    <w:rsid w:val="000B5CF0"/>
    <w:rsid w:val="000B74AB"/>
    <w:rsid w:val="000C0AED"/>
    <w:rsid w:val="000C1E3E"/>
    <w:rsid w:val="000C32F1"/>
    <w:rsid w:val="000C5597"/>
    <w:rsid w:val="000C6756"/>
    <w:rsid w:val="000C7790"/>
    <w:rsid w:val="000D0052"/>
    <w:rsid w:val="000D0F65"/>
    <w:rsid w:val="000E0A1F"/>
    <w:rsid w:val="000E43EA"/>
    <w:rsid w:val="000E79CD"/>
    <w:rsid w:val="000F34DE"/>
    <w:rsid w:val="000F3F91"/>
    <w:rsid w:val="000F4336"/>
    <w:rsid w:val="000F4875"/>
    <w:rsid w:val="000F7C6A"/>
    <w:rsid w:val="001027C3"/>
    <w:rsid w:val="00103243"/>
    <w:rsid w:val="001044B8"/>
    <w:rsid w:val="001046C7"/>
    <w:rsid w:val="00104DFB"/>
    <w:rsid w:val="00115829"/>
    <w:rsid w:val="00120C10"/>
    <w:rsid w:val="001238FD"/>
    <w:rsid w:val="0012447F"/>
    <w:rsid w:val="00127EC8"/>
    <w:rsid w:val="0013218C"/>
    <w:rsid w:val="001328CC"/>
    <w:rsid w:val="00137627"/>
    <w:rsid w:val="0014044C"/>
    <w:rsid w:val="00143725"/>
    <w:rsid w:val="00145C3A"/>
    <w:rsid w:val="001501F7"/>
    <w:rsid w:val="00150D7B"/>
    <w:rsid w:val="00151A1E"/>
    <w:rsid w:val="001663C1"/>
    <w:rsid w:val="00171F36"/>
    <w:rsid w:val="00174BFF"/>
    <w:rsid w:val="001857B9"/>
    <w:rsid w:val="00195A27"/>
    <w:rsid w:val="00196974"/>
    <w:rsid w:val="001A1C0D"/>
    <w:rsid w:val="001A2A92"/>
    <w:rsid w:val="001A2C74"/>
    <w:rsid w:val="001A3EE2"/>
    <w:rsid w:val="001A561D"/>
    <w:rsid w:val="001A7B65"/>
    <w:rsid w:val="001B02F8"/>
    <w:rsid w:val="001B0AD7"/>
    <w:rsid w:val="001B0E0C"/>
    <w:rsid w:val="001B4FB4"/>
    <w:rsid w:val="001B55EC"/>
    <w:rsid w:val="001B72E2"/>
    <w:rsid w:val="001B7B0C"/>
    <w:rsid w:val="001C1C10"/>
    <w:rsid w:val="001C29CA"/>
    <w:rsid w:val="001C351E"/>
    <w:rsid w:val="001C4EBC"/>
    <w:rsid w:val="001C68C5"/>
    <w:rsid w:val="001C7ADC"/>
    <w:rsid w:val="001D0C00"/>
    <w:rsid w:val="001D1428"/>
    <w:rsid w:val="001D1DAB"/>
    <w:rsid w:val="001D1E5D"/>
    <w:rsid w:val="001D49C2"/>
    <w:rsid w:val="001E185B"/>
    <w:rsid w:val="001E6603"/>
    <w:rsid w:val="001F3BF9"/>
    <w:rsid w:val="001F5AFF"/>
    <w:rsid w:val="001F693A"/>
    <w:rsid w:val="001F6968"/>
    <w:rsid w:val="0020101A"/>
    <w:rsid w:val="002022B9"/>
    <w:rsid w:val="00207F63"/>
    <w:rsid w:val="002115D4"/>
    <w:rsid w:val="0021313D"/>
    <w:rsid w:val="0021401A"/>
    <w:rsid w:val="00216585"/>
    <w:rsid w:val="00223738"/>
    <w:rsid w:val="00230CC8"/>
    <w:rsid w:val="00231244"/>
    <w:rsid w:val="002363EB"/>
    <w:rsid w:val="002400AA"/>
    <w:rsid w:val="00241D0A"/>
    <w:rsid w:val="00241F8C"/>
    <w:rsid w:val="0024732C"/>
    <w:rsid w:val="00251C16"/>
    <w:rsid w:val="00254897"/>
    <w:rsid w:val="00261AF0"/>
    <w:rsid w:val="00264225"/>
    <w:rsid w:val="002660C4"/>
    <w:rsid w:val="00266DF0"/>
    <w:rsid w:val="00271A53"/>
    <w:rsid w:val="00271D39"/>
    <w:rsid w:val="00272D9B"/>
    <w:rsid w:val="002754DF"/>
    <w:rsid w:val="00275E07"/>
    <w:rsid w:val="00275FAA"/>
    <w:rsid w:val="00275FCA"/>
    <w:rsid w:val="00280446"/>
    <w:rsid w:val="0028235B"/>
    <w:rsid w:val="00282E0D"/>
    <w:rsid w:val="002858ED"/>
    <w:rsid w:val="002952FE"/>
    <w:rsid w:val="0029640E"/>
    <w:rsid w:val="00297F0F"/>
    <w:rsid w:val="002A12F8"/>
    <w:rsid w:val="002A3B72"/>
    <w:rsid w:val="002A7078"/>
    <w:rsid w:val="002B2306"/>
    <w:rsid w:val="002B3241"/>
    <w:rsid w:val="002B4A06"/>
    <w:rsid w:val="002B73CC"/>
    <w:rsid w:val="002C16FB"/>
    <w:rsid w:val="002C1DF5"/>
    <w:rsid w:val="002C2D54"/>
    <w:rsid w:val="002C5016"/>
    <w:rsid w:val="002D042D"/>
    <w:rsid w:val="002D093A"/>
    <w:rsid w:val="002D235D"/>
    <w:rsid w:val="002D393E"/>
    <w:rsid w:val="002D5036"/>
    <w:rsid w:val="002E2FDD"/>
    <w:rsid w:val="002E3731"/>
    <w:rsid w:val="002E45D6"/>
    <w:rsid w:val="002E473D"/>
    <w:rsid w:val="002E4781"/>
    <w:rsid w:val="002E5252"/>
    <w:rsid w:val="002E55B5"/>
    <w:rsid w:val="002F009E"/>
    <w:rsid w:val="002F11BD"/>
    <w:rsid w:val="002F341E"/>
    <w:rsid w:val="002F4855"/>
    <w:rsid w:val="002F60FC"/>
    <w:rsid w:val="002F7A39"/>
    <w:rsid w:val="00302054"/>
    <w:rsid w:val="003044C4"/>
    <w:rsid w:val="00305429"/>
    <w:rsid w:val="00306558"/>
    <w:rsid w:val="00306844"/>
    <w:rsid w:val="003076B2"/>
    <w:rsid w:val="003145DD"/>
    <w:rsid w:val="00323F1E"/>
    <w:rsid w:val="003257BA"/>
    <w:rsid w:val="00326AD3"/>
    <w:rsid w:val="003352BF"/>
    <w:rsid w:val="0033540F"/>
    <w:rsid w:val="00335A90"/>
    <w:rsid w:val="00336099"/>
    <w:rsid w:val="00345492"/>
    <w:rsid w:val="00351D3B"/>
    <w:rsid w:val="00355792"/>
    <w:rsid w:val="003678C0"/>
    <w:rsid w:val="003703E3"/>
    <w:rsid w:val="003709DA"/>
    <w:rsid w:val="003731EB"/>
    <w:rsid w:val="0038212A"/>
    <w:rsid w:val="0038589E"/>
    <w:rsid w:val="00391E14"/>
    <w:rsid w:val="00392FDB"/>
    <w:rsid w:val="00393C4E"/>
    <w:rsid w:val="003951B7"/>
    <w:rsid w:val="003958BE"/>
    <w:rsid w:val="00396662"/>
    <w:rsid w:val="00397E94"/>
    <w:rsid w:val="003A707C"/>
    <w:rsid w:val="003A78CF"/>
    <w:rsid w:val="003B4395"/>
    <w:rsid w:val="003B5D9F"/>
    <w:rsid w:val="003B701E"/>
    <w:rsid w:val="003B71E6"/>
    <w:rsid w:val="003C5A2C"/>
    <w:rsid w:val="003C6995"/>
    <w:rsid w:val="003D09CC"/>
    <w:rsid w:val="003D10A0"/>
    <w:rsid w:val="003D23C2"/>
    <w:rsid w:val="003D3AA8"/>
    <w:rsid w:val="003D592E"/>
    <w:rsid w:val="003E0F0F"/>
    <w:rsid w:val="003E123F"/>
    <w:rsid w:val="003E125B"/>
    <w:rsid w:val="003F08E0"/>
    <w:rsid w:val="003F1988"/>
    <w:rsid w:val="003F4287"/>
    <w:rsid w:val="003F4813"/>
    <w:rsid w:val="004038B3"/>
    <w:rsid w:val="004078B7"/>
    <w:rsid w:val="004123F6"/>
    <w:rsid w:val="004124E4"/>
    <w:rsid w:val="004168CF"/>
    <w:rsid w:val="004174FC"/>
    <w:rsid w:val="004253CC"/>
    <w:rsid w:val="0042653E"/>
    <w:rsid w:val="00430135"/>
    <w:rsid w:val="004330CE"/>
    <w:rsid w:val="004346E4"/>
    <w:rsid w:val="00434812"/>
    <w:rsid w:val="00435904"/>
    <w:rsid w:val="00435D09"/>
    <w:rsid w:val="00444483"/>
    <w:rsid w:val="00444710"/>
    <w:rsid w:val="00445177"/>
    <w:rsid w:val="00446A41"/>
    <w:rsid w:val="00447E58"/>
    <w:rsid w:val="00450EA0"/>
    <w:rsid w:val="00463A2A"/>
    <w:rsid w:val="00464928"/>
    <w:rsid w:val="00464A63"/>
    <w:rsid w:val="004653C8"/>
    <w:rsid w:val="00467C44"/>
    <w:rsid w:val="00472F3C"/>
    <w:rsid w:val="00475C22"/>
    <w:rsid w:val="00485260"/>
    <w:rsid w:val="00493223"/>
    <w:rsid w:val="00493A33"/>
    <w:rsid w:val="004973D0"/>
    <w:rsid w:val="004A341F"/>
    <w:rsid w:val="004A69F7"/>
    <w:rsid w:val="004A77A0"/>
    <w:rsid w:val="004B1133"/>
    <w:rsid w:val="004B1890"/>
    <w:rsid w:val="004B2EB8"/>
    <w:rsid w:val="004B5D2A"/>
    <w:rsid w:val="004B740C"/>
    <w:rsid w:val="004C1DB7"/>
    <w:rsid w:val="004C353E"/>
    <w:rsid w:val="004C4E0F"/>
    <w:rsid w:val="004D06C8"/>
    <w:rsid w:val="004D0CD7"/>
    <w:rsid w:val="004D1819"/>
    <w:rsid w:val="004D1BFC"/>
    <w:rsid w:val="004D2361"/>
    <w:rsid w:val="004D2D4B"/>
    <w:rsid w:val="004D5FF6"/>
    <w:rsid w:val="004E20BC"/>
    <w:rsid w:val="004E25AF"/>
    <w:rsid w:val="004E6846"/>
    <w:rsid w:val="004F159E"/>
    <w:rsid w:val="004F435E"/>
    <w:rsid w:val="004F61DD"/>
    <w:rsid w:val="00501933"/>
    <w:rsid w:val="00501C98"/>
    <w:rsid w:val="00503F0D"/>
    <w:rsid w:val="005064B5"/>
    <w:rsid w:val="00506C05"/>
    <w:rsid w:val="00511096"/>
    <w:rsid w:val="00512830"/>
    <w:rsid w:val="0051362A"/>
    <w:rsid w:val="00514C95"/>
    <w:rsid w:val="00516267"/>
    <w:rsid w:val="00520568"/>
    <w:rsid w:val="00520704"/>
    <w:rsid w:val="0052095C"/>
    <w:rsid w:val="005231CE"/>
    <w:rsid w:val="0052393A"/>
    <w:rsid w:val="00524CBC"/>
    <w:rsid w:val="005307E9"/>
    <w:rsid w:val="00531011"/>
    <w:rsid w:val="00531DFD"/>
    <w:rsid w:val="005338A4"/>
    <w:rsid w:val="00535F78"/>
    <w:rsid w:val="00536877"/>
    <w:rsid w:val="00540912"/>
    <w:rsid w:val="005431F6"/>
    <w:rsid w:val="005449F9"/>
    <w:rsid w:val="0054603E"/>
    <w:rsid w:val="00546E9B"/>
    <w:rsid w:val="00551CF9"/>
    <w:rsid w:val="00553FBC"/>
    <w:rsid w:val="00554808"/>
    <w:rsid w:val="005549CD"/>
    <w:rsid w:val="0055610C"/>
    <w:rsid w:val="00561868"/>
    <w:rsid w:val="005621A3"/>
    <w:rsid w:val="00562933"/>
    <w:rsid w:val="00565DC0"/>
    <w:rsid w:val="005671BE"/>
    <w:rsid w:val="00570F3E"/>
    <w:rsid w:val="00571B9B"/>
    <w:rsid w:val="00572670"/>
    <w:rsid w:val="00574F55"/>
    <w:rsid w:val="0057653A"/>
    <w:rsid w:val="005773A3"/>
    <w:rsid w:val="00580940"/>
    <w:rsid w:val="00581FFE"/>
    <w:rsid w:val="0058298F"/>
    <w:rsid w:val="005844DD"/>
    <w:rsid w:val="00584CDE"/>
    <w:rsid w:val="005901CD"/>
    <w:rsid w:val="00593566"/>
    <w:rsid w:val="0059634D"/>
    <w:rsid w:val="0059692E"/>
    <w:rsid w:val="005A5225"/>
    <w:rsid w:val="005A6AC3"/>
    <w:rsid w:val="005A6E59"/>
    <w:rsid w:val="005B1026"/>
    <w:rsid w:val="005B254A"/>
    <w:rsid w:val="005B406E"/>
    <w:rsid w:val="005C168B"/>
    <w:rsid w:val="005C1F61"/>
    <w:rsid w:val="005C4D88"/>
    <w:rsid w:val="005C784C"/>
    <w:rsid w:val="005D36A5"/>
    <w:rsid w:val="005D6EAC"/>
    <w:rsid w:val="005E0725"/>
    <w:rsid w:val="005E095E"/>
    <w:rsid w:val="005E216C"/>
    <w:rsid w:val="005E554F"/>
    <w:rsid w:val="005E66C7"/>
    <w:rsid w:val="005F0417"/>
    <w:rsid w:val="005F1191"/>
    <w:rsid w:val="005F4CC3"/>
    <w:rsid w:val="005F52BD"/>
    <w:rsid w:val="005F738A"/>
    <w:rsid w:val="005F76F4"/>
    <w:rsid w:val="0060107F"/>
    <w:rsid w:val="0060459A"/>
    <w:rsid w:val="00604B5E"/>
    <w:rsid w:val="00607DC1"/>
    <w:rsid w:val="00612DDB"/>
    <w:rsid w:val="00614C80"/>
    <w:rsid w:val="0061701F"/>
    <w:rsid w:val="00620A4E"/>
    <w:rsid w:val="00622AC4"/>
    <w:rsid w:val="00624EE9"/>
    <w:rsid w:val="00627514"/>
    <w:rsid w:val="00627EFB"/>
    <w:rsid w:val="00647BFC"/>
    <w:rsid w:val="00650C39"/>
    <w:rsid w:val="00654EC0"/>
    <w:rsid w:val="00660A60"/>
    <w:rsid w:val="00661704"/>
    <w:rsid w:val="006636F8"/>
    <w:rsid w:val="00666837"/>
    <w:rsid w:val="00675D8D"/>
    <w:rsid w:val="0068006B"/>
    <w:rsid w:val="0068614A"/>
    <w:rsid w:val="0069317E"/>
    <w:rsid w:val="006934C5"/>
    <w:rsid w:val="00695208"/>
    <w:rsid w:val="006958B7"/>
    <w:rsid w:val="00695AC2"/>
    <w:rsid w:val="00695BFD"/>
    <w:rsid w:val="00695CA8"/>
    <w:rsid w:val="0069629F"/>
    <w:rsid w:val="00696958"/>
    <w:rsid w:val="006B185C"/>
    <w:rsid w:val="006C10A0"/>
    <w:rsid w:val="006C3F07"/>
    <w:rsid w:val="006C4B01"/>
    <w:rsid w:val="006C5EA6"/>
    <w:rsid w:val="006C7251"/>
    <w:rsid w:val="006C7EC1"/>
    <w:rsid w:val="006D48B1"/>
    <w:rsid w:val="006D50A7"/>
    <w:rsid w:val="006D525D"/>
    <w:rsid w:val="006E1CAF"/>
    <w:rsid w:val="006E2334"/>
    <w:rsid w:val="006F0D29"/>
    <w:rsid w:val="006F1BF7"/>
    <w:rsid w:val="006F3979"/>
    <w:rsid w:val="006F39E8"/>
    <w:rsid w:val="006F473E"/>
    <w:rsid w:val="006F4D80"/>
    <w:rsid w:val="006F7101"/>
    <w:rsid w:val="006F7C81"/>
    <w:rsid w:val="006F7CD5"/>
    <w:rsid w:val="006F7F59"/>
    <w:rsid w:val="00701B3E"/>
    <w:rsid w:val="007035EB"/>
    <w:rsid w:val="00705D6B"/>
    <w:rsid w:val="007066A0"/>
    <w:rsid w:val="0070696C"/>
    <w:rsid w:val="0070723C"/>
    <w:rsid w:val="0071109F"/>
    <w:rsid w:val="00711BD8"/>
    <w:rsid w:val="0071503A"/>
    <w:rsid w:val="00715FF9"/>
    <w:rsid w:val="00717513"/>
    <w:rsid w:val="007176CB"/>
    <w:rsid w:val="00717C30"/>
    <w:rsid w:val="00721A34"/>
    <w:rsid w:val="0072721B"/>
    <w:rsid w:val="00730282"/>
    <w:rsid w:val="0073691A"/>
    <w:rsid w:val="00737F9A"/>
    <w:rsid w:val="00740C00"/>
    <w:rsid w:val="007411E0"/>
    <w:rsid w:val="0074366B"/>
    <w:rsid w:val="00751882"/>
    <w:rsid w:val="00754AAB"/>
    <w:rsid w:val="007574E0"/>
    <w:rsid w:val="007604AF"/>
    <w:rsid w:val="007626A1"/>
    <w:rsid w:val="007649D5"/>
    <w:rsid w:val="00765459"/>
    <w:rsid w:val="00766369"/>
    <w:rsid w:val="00770223"/>
    <w:rsid w:val="00772895"/>
    <w:rsid w:val="00773DCD"/>
    <w:rsid w:val="00775D8C"/>
    <w:rsid w:val="00776B93"/>
    <w:rsid w:val="00776E8D"/>
    <w:rsid w:val="007819DE"/>
    <w:rsid w:val="00782D95"/>
    <w:rsid w:val="0078702E"/>
    <w:rsid w:val="007A1E05"/>
    <w:rsid w:val="007A7E26"/>
    <w:rsid w:val="007B1041"/>
    <w:rsid w:val="007B3078"/>
    <w:rsid w:val="007B3A56"/>
    <w:rsid w:val="007B5601"/>
    <w:rsid w:val="007D16B5"/>
    <w:rsid w:val="007D418E"/>
    <w:rsid w:val="007D565C"/>
    <w:rsid w:val="007D5841"/>
    <w:rsid w:val="007E0039"/>
    <w:rsid w:val="007E6B88"/>
    <w:rsid w:val="007F3716"/>
    <w:rsid w:val="007F6C86"/>
    <w:rsid w:val="008016ED"/>
    <w:rsid w:val="00805E52"/>
    <w:rsid w:val="00806850"/>
    <w:rsid w:val="00810962"/>
    <w:rsid w:val="008112A8"/>
    <w:rsid w:val="0081167D"/>
    <w:rsid w:val="00812D88"/>
    <w:rsid w:val="00817747"/>
    <w:rsid w:val="00823B3B"/>
    <w:rsid w:val="008246F5"/>
    <w:rsid w:val="008269A2"/>
    <w:rsid w:val="00826D21"/>
    <w:rsid w:val="00842732"/>
    <w:rsid w:val="00843C63"/>
    <w:rsid w:val="008464EB"/>
    <w:rsid w:val="00847B2A"/>
    <w:rsid w:val="00851D24"/>
    <w:rsid w:val="0085218F"/>
    <w:rsid w:val="00854D06"/>
    <w:rsid w:val="008562F4"/>
    <w:rsid w:val="00856AC0"/>
    <w:rsid w:val="008645EA"/>
    <w:rsid w:val="00864EC8"/>
    <w:rsid w:val="00867405"/>
    <w:rsid w:val="0086754D"/>
    <w:rsid w:val="00870EEE"/>
    <w:rsid w:val="00870F58"/>
    <w:rsid w:val="0087340F"/>
    <w:rsid w:val="008764FB"/>
    <w:rsid w:val="0088515D"/>
    <w:rsid w:val="00885254"/>
    <w:rsid w:val="008876D6"/>
    <w:rsid w:val="008941EB"/>
    <w:rsid w:val="008955AF"/>
    <w:rsid w:val="00895624"/>
    <w:rsid w:val="008A0DF8"/>
    <w:rsid w:val="008A3BB5"/>
    <w:rsid w:val="008B0D9B"/>
    <w:rsid w:val="008B49B8"/>
    <w:rsid w:val="008B6267"/>
    <w:rsid w:val="008C382F"/>
    <w:rsid w:val="008C581C"/>
    <w:rsid w:val="008D082E"/>
    <w:rsid w:val="008D1441"/>
    <w:rsid w:val="008D533C"/>
    <w:rsid w:val="008D68C1"/>
    <w:rsid w:val="008D6AAB"/>
    <w:rsid w:val="008D74C6"/>
    <w:rsid w:val="008E1A0D"/>
    <w:rsid w:val="008E1F7F"/>
    <w:rsid w:val="008E2E33"/>
    <w:rsid w:val="008E75CA"/>
    <w:rsid w:val="008F02CF"/>
    <w:rsid w:val="008F06A0"/>
    <w:rsid w:val="008F275E"/>
    <w:rsid w:val="008F6AA3"/>
    <w:rsid w:val="008F6AF2"/>
    <w:rsid w:val="009149B6"/>
    <w:rsid w:val="0092027F"/>
    <w:rsid w:val="00921002"/>
    <w:rsid w:val="0092257D"/>
    <w:rsid w:val="0092379B"/>
    <w:rsid w:val="0093495F"/>
    <w:rsid w:val="00934B1D"/>
    <w:rsid w:val="0093798B"/>
    <w:rsid w:val="00937DD9"/>
    <w:rsid w:val="00943242"/>
    <w:rsid w:val="00945618"/>
    <w:rsid w:val="00945BE1"/>
    <w:rsid w:val="00947179"/>
    <w:rsid w:val="00954E9C"/>
    <w:rsid w:val="00956B23"/>
    <w:rsid w:val="0096659E"/>
    <w:rsid w:val="00966BB8"/>
    <w:rsid w:val="00970570"/>
    <w:rsid w:val="00980CB2"/>
    <w:rsid w:val="00980D08"/>
    <w:rsid w:val="0098297D"/>
    <w:rsid w:val="009851D2"/>
    <w:rsid w:val="009856A7"/>
    <w:rsid w:val="00994190"/>
    <w:rsid w:val="00995D75"/>
    <w:rsid w:val="009A02A7"/>
    <w:rsid w:val="009A06F5"/>
    <w:rsid w:val="009A2427"/>
    <w:rsid w:val="009A3561"/>
    <w:rsid w:val="009A4768"/>
    <w:rsid w:val="009A696B"/>
    <w:rsid w:val="009A6F46"/>
    <w:rsid w:val="009B232E"/>
    <w:rsid w:val="009B3568"/>
    <w:rsid w:val="009B479E"/>
    <w:rsid w:val="009C1052"/>
    <w:rsid w:val="009D13BC"/>
    <w:rsid w:val="009D3D23"/>
    <w:rsid w:val="009D738B"/>
    <w:rsid w:val="009E0B62"/>
    <w:rsid w:val="009E15AF"/>
    <w:rsid w:val="009E35F4"/>
    <w:rsid w:val="009E4BF7"/>
    <w:rsid w:val="009E5451"/>
    <w:rsid w:val="009E6310"/>
    <w:rsid w:val="009F02ED"/>
    <w:rsid w:val="009F3FA6"/>
    <w:rsid w:val="009F5461"/>
    <w:rsid w:val="009F690A"/>
    <w:rsid w:val="009F697A"/>
    <w:rsid w:val="009F79E3"/>
    <w:rsid w:val="00A01B9F"/>
    <w:rsid w:val="00A022FF"/>
    <w:rsid w:val="00A03250"/>
    <w:rsid w:val="00A047CD"/>
    <w:rsid w:val="00A063EA"/>
    <w:rsid w:val="00A11727"/>
    <w:rsid w:val="00A134CD"/>
    <w:rsid w:val="00A16C0D"/>
    <w:rsid w:val="00A22B9B"/>
    <w:rsid w:val="00A26022"/>
    <w:rsid w:val="00A31D0E"/>
    <w:rsid w:val="00A32E79"/>
    <w:rsid w:val="00A334D7"/>
    <w:rsid w:val="00A35850"/>
    <w:rsid w:val="00A36B80"/>
    <w:rsid w:val="00A40347"/>
    <w:rsid w:val="00A4123A"/>
    <w:rsid w:val="00A4194D"/>
    <w:rsid w:val="00A426A0"/>
    <w:rsid w:val="00A42802"/>
    <w:rsid w:val="00A4308F"/>
    <w:rsid w:val="00A52C6F"/>
    <w:rsid w:val="00A53185"/>
    <w:rsid w:val="00A5670A"/>
    <w:rsid w:val="00A57167"/>
    <w:rsid w:val="00A5754E"/>
    <w:rsid w:val="00A60662"/>
    <w:rsid w:val="00A608D2"/>
    <w:rsid w:val="00A616D3"/>
    <w:rsid w:val="00A6392E"/>
    <w:rsid w:val="00A65F6D"/>
    <w:rsid w:val="00A744CE"/>
    <w:rsid w:val="00A75C7A"/>
    <w:rsid w:val="00A76935"/>
    <w:rsid w:val="00A8049D"/>
    <w:rsid w:val="00A8067B"/>
    <w:rsid w:val="00A807F6"/>
    <w:rsid w:val="00A865D7"/>
    <w:rsid w:val="00A8670F"/>
    <w:rsid w:val="00A9457F"/>
    <w:rsid w:val="00A9476A"/>
    <w:rsid w:val="00AA11C6"/>
    <w:rsid w:val="00AA421D"/>
    <w:rsid w:val="00AA664F"/>
    <w:rsid w:val="00AA67AC"/>
    <w:rsid w:val="00AA6C27"/>
    <w:rsid w:val="00AA798C"/>
    <w:rsid w:val="00AB0767"/>
    <w:rsid w:val="00AB28CC"/>
    <w:rsid w:val="00AB2D5F"/>
    <w:rsid w:val="00AB518C"/>
    <w:rsid w:val="00AB5EA3"/>
    <w:rsid w:val="00AB6033"/>
    <w:rsid w:val="00AB624D"/>
    <w:rsid w:val="00AB79F3"/>
    <w:rsid w:val="00AC313A"/>
    <w:rsid w:val="00AC78A9"/>
    <w:rsid w:val="00AD05D5"/>
    <w:rsid w:val="00AD295B"/>
    <w:rsid w:val="00AD40B8"/>
    <w:rsid w:val="00AD5A3C"/>
    <w:rsid w:val="00AD7449"/>
    <w:rsid w:val="00AE05A7"/>
    <w:rsid w:val="00AE1C12"/>
    <w:rsid w:val="00AE26BE"/>
    <w:rsid w:val="00AE341D"/>
    <w:rsid w:val="00AE3490"/>
    <w:rsid w:val="00AE7CBC"/>
    <w:rsid w:val="00AF01C6"/>
    <w:rsid w:val="00AF0DA0"/>
    <w:rsid w:val="00AF1549"/>
    <w:rsid w:val="00AF3E3E"/>
    <w:rsid w:val="00AF40CE"/>
    <w:rsid w:val="00B00A90"/>
    <w:rsid w:val="00B03C14"/>
    <w:rsid w:val="00B05169"/>
    <w:rsid w:val="00B05EF3"/>
    <w:rsid w:val="00B10545"/>
    <w:rsid w:val="00B1242D"/>
    <w:rsid w:val="00B12AB6"/>
    <w:rsid w:val="00B20CB0"/>
    <w:rsid w:val="00B2128B"/>
    <w:rsid w:val="00B2234D"/>
    <w:rsid w:val="00B241A1"/>
    <w:rsid w:val="00B250AD"/>
    <w:rsid w:val="00B250BD"/>
    <w:rsid w:val="00B26DC4"/>
    <w:rsid w:val="00B27BD4"/>
    <w:rsid w:val="00B4191B"/>
    <w:rsid w:val="00B4495D"/>
    <w:rsid w:val="00B44F20"/>
    <w:rsid w:val="00B45D7C"/>
    <w:rsid w:val="00B46048"/>
    <w:rsid w:val="00B519DB"/>
    <w:rsid w:val="00B54FFB"/>
    <w:rsid w:val="00B57075"/>
    <w:rsid w:val="00B61CCE"/>
    <w:rsid w:val="00B63ED4"/>
    <w:rsid w:val="00B64CE3"/>
    <w:rsid w:val="00B655A9"/>
    <w:rsid w:val="00B670AD"/>
    <w:rsid w:val="00B704D4"/>
    <w:rsid w:val="00B720C2"/>
    <w:rsid w:val="00B72EB1"/>
    <w:rsid w:val="00B73623"/>
    <w:rsid w:val="00B73A41"/>
    <w:rsid w:val="00B7409A"/>
    <w:rsid w:val="00B80C94"/>
    <w:rsid w:val="00B81058"/>
    <w:rsid w:val="00B81084"/>
    <w:rsid w:val="00B8135B"/>
    <w:rsid w:val="00B81980"/>
    <w:rsid w:val="00B82947"/>
    <w:rsid w:val="00B87B6B"/>
    <w:rsid w:val="00B91039"/>
    <w:rsid w:val="00B94FE3"/>
    <w:rsid w:val="00B96A40"/>
    <w:rsid w:val="00B96E10"/>
    <w:rsid w:val="00BA288E"/>
    <w:rsid w:val="00BA4572"/>
    <w:rsid w:val="00BA550B"/>
    <w:rsid w:val="00BA76FB"/>
    <w:rsid w:val="00BA7C1C"/>
    <w:rsid w:val="00BB3260"/>
    <w:rsid w:val="00BB59C4"/>
    <w:rsid w:val="00BB5A9A"/>
    <w:rsid w:val="00BC1406"/>
    <w:rsid w:val="00BC18E6"/>
    <w:rsid w:val="00BC2B09"/>
    <w:rsid w:val="00BC4469"/>
    <w:rsid w:val="00BC66BE"/>
    <w:rsid w:val="00BD032D"/>
    <w:rsid w:val="00BD19C1"/>
    <w:rsid w:val="00BD3E22"/>
    <w:rsid w:val="00BD530D"/>
    <w:rsid w:val="00BD5816"/>
    <w:rsid w:val="00BD644B"/>
    <w:rsid w:val="00BD6463"/>
    <w:rsid w:val="00BD7131"/>
    <w:rsid w:val="00BD746A"/>
    <w:rsid w:val="00BF3C40"/>
    <w:rsid w:val="00C02435"/>
    <w:rsid w:val="00C05BA6"/>
    <w:rsid w:val="00C0659F"/>
    <w:rsid w:val="00C06AE9"/>
    <w:rsid w:val="00C109AA"/>
    <w:rsid w:val="00C12EAC"/>
    <w:rsid w:val="00C16069"/>
    <w:rsid w:val="00C1663B"/>
    <w:rsid w:val="00C17A88"/>
    <w:rsid w:val="00C2125A"/>
    <w:rsid w:val="00C213B5"/>
    <w:rsid w:val="00C22441"/>
    <w:rsid w:val="00C2295D"/>
    <w:rsid w:val="00C27146"/>
    <w:rsid w:val="00C31193"/>
    <w:rsid w:val="00C31877"/>
    <w:rsid w:val="00C322CC"/>
    <w:rsid w:val="00C32D71"/>
    <w:rsid w:val="00C333C4"/>
    <w:rsid w:val="00C35F65"/>
    <w:rsid w:val="00C3681B"/>
    <w:rsid w:val="00C36950"/>
    <w:rsid w:val="00C40845"/>
    <w:rsid w:val="00C45BBC"/>
    <w:rsid w:val="00C45E2C"/>
    <w:rsid w:val="00C536AC"/>
    <w:rsid w:val="00C600C0"/>
    <w:rsid w:val="00C636C0"/>
    <w:rsid w:val="00C65998"/>
    <w:rsid w:val="00C662A3"/>
    <w:rsid w:val="00C66C3D"/>
    <w:rsid w:val="00C6744F"/>
    <w:rsid w:val="00C67D8B"/>
    <w:rsid w:val="00C70386"/>
    <w:rsid w:val="00C717EC"/>
    <w:rsid w:val="00C728E9"/>
    <w:rsid w:val="00C751E9"/>
    <w:rsid w:val="00C77768"/>
    <w:rsid w:val="00C77C04"/>
    <w:rsid w:val="00C80A1A"/>
    <w:rsid w:val="00C90226"/>
    <w:rsid w:val="00C93A57"/>
    <w:rsid w:val="00C93AAF"/>
    <w:rsid w:val="00C94184"/>
    <w:rsid w:val="00C9445F"/>
    <w:rsid w:val="00C94521"/>
    <w:rsid w:val="00C955B1"/>
    <w:rsid w:val="00C96012"/>
    <w:rsid w:val="00CA2F90"/>
    <w:rsid w:val="00CA3408"/>
    <w:rsid w:val="00CA350C"/>
    <w:rsid w:val="00CA5529"/>
    <w:rsid w:val="00CA6362"/>
    <w:rsid w:val="00CB2ABD"/>
    <w:rsid w:val="00CB66AF"/>
    <w:rsid w:val="00CC0605"/>
    <w:rsid w:val="00CC3573"/>
    <w:rsid w:val="00CC75F7"/>
    <w:rsid w:val="00CD0B60"/>
    <w:rsid w:val="00CD2FEE"/>
    <w:rsid w:val="00CD315D"/>
    <w:rsid w:val="00CD57D9"/>
    <w:rsid w:val="00CE071A"/>
    <w:rsid w:val="00CE31BC"/>
    <w:rsid w:val="00CE374C"/>
    <w:rsid w:val="00CF0989"/>
    <w:rsid w:val="00CF31F4"/>
    <w:rsid w:val="00CF4194"/>
    <w:rsid w:val="00CF7EA6"/>
    <w:rsid w:val="00D01519"/>
    <w:rsid w:val="00D01ECA"/>
    <w:rsid w:val="00D02CCA"/>
    <w:rsid w:val="00D03670"/>
    <w:rsid w:val="00D0686F"/>
    <w:rsid w:val="00D136BA"/>
    <w:rsid w:val="00D15076"/>
    <w:rsid w:val="00D23DC0"/>
    <w:rsid w:val="00D25475"/>
    <w:rsid w:val="00D26FB0"/>
    <w:rsid w:val="00D40361"/>
    <w:rsid w:val="00D406AE"/>
    <w:rsid w:val="00D44586"/>
    <w:rsid w:val="00D44C8C"/>
    <w:rsid w:val="00D54D09"/>
    <w:rsid w:val="00D61911"/>
    <w:rsid w:val="00D62A78"/>
    <w:rsid w:val="00D6456D"/>
    <w:rsid w:val="00D65998"/>
    <w:rsid w:val="00D6616D"/>
    <w:rsid w:val="00D72A82"/>
    <w:rsid w:val="00D74F5C"/>
    <w:rsid w:val="00D80501"/>
    <w:rsid w:val="00D83531"/>
    <w:rsid w:val="00D874A3"/>
    <w:rsid w:val="00D90530"/>
    <w:rsid w:val="00D9081D"/>
    <w:rsid w:val="00D9114A"/>
    <w:rsid w:val="00D92ECF"/>
    <w:rsid w:val="00D93BDB"/>
    <w:rsid w:val="00D95526"/>
    <w:rsid w:val="00D95C36"/>
    <w:rsid w:val="00D974B4"/>
    <w:rsid w:val="00D97C50"/>
    <w:rsid w:val="00DA192A"/>
    <w:rsid w:val="00DA1A85"/>
    <w:rsid w:val="00DA579B"/>
    <w:rsid w:val="00DA79BF"/>
    <w:rsid w:val="00DB045D"/>
    <w:rsid w:val="00DB4519"/>
    <w:rsid w:val="00DB4E50"/>
    <w:rsid w:val="00DC0D9F"/>
    <w:rsid w:val="00DC0F01"/>
    <w:rsid w:val="00DC2926"/>
    <w:rsid w:val="00DC63D0"/>
    <w:rsid w:val="00DD1285"/>
    <w:rsid w:val="00DD2985"/>
    <w:rsid w:val="00DD2C22"/>
    <w:rsid w:val="00DD5C1A"/>
    <w:rsid w:val="00DD66C5"/>
    <w:rsid w:val="00DD70AC"/>
    <w:rsid w:val="00DD70CB"/>
    <w:rsid w:val="00DE1597"/>
    <w:rsid w:val="00DE2811"/>
    <w:rsid w:val="00DE358B"/>
    <w:rsid w:val="00DE3728"/>
    <w:rsid w:val="00DE62E9"/>
    <w:rsid w:val="00DF3322"/>
    <w:rsid w:val="00DF369D"/>
    <w:rsid w:val="00DF3868"/>
    <w:rsid w:val="00DF6D33"/>
    <w:rsid w:val="00E045AC"/>
    <w:rsid w:val="00E04799"/>
    <w:rsid w:val="00E04AA1"/>
    <w:rsid w:val="00E04D98"/>
    <w:rsid w:val="00E169F2"/>
    <w:rsid w:val="00E238B1"/>
    <w:rsid w:val="00E23CDD"/>
    <w:rsid w:val="00E24730"/>
    <w:rsid w:val="00E25AC5"/>
    <w:rsid w:val="00E32A77"/>
    <w:rsid w:val="00E4289B"/>
    <w:rsid w:val="00E47702"/>
    <w:rsid w:val="00E531E0"/>
    <w:rsid w:val="00E5445D"/>
    <w:rsid w:val="00E57717"/>
    <w:rsid w:val="00E600AB"/>
    <w:rsid w:val="00E62810"/>
    <w:rsid w:val="00E640EE"/>
    <w:rsid w:val="00E713A6"/>
    <w:rsid w:val="00E71ED0"/>
    <w:rsid w:val="00E72CB7"/>
    <w:rsid w:val="00E76147"/>
    <w:rsid w:val="00E76903"/>
    <w:rsid w:val="00E774FE"/>
    <w:rsid w:val="00E81501"/>
    <w:rsid w:val="00E823E2"/>
    <w:rsid w:val="00E82B43"/>
    <w:rsid w:val="00E839D7"/>
    <w:rsid w:val="00E83A89"/>
    <w:rsid w:val="00E84060"/>
    <w:rsid w:val="00E84924"/>
    <w:rsid w:val="00E84D7A"/>
    <w:rsid w:val="00E91B48"/>
    <w:rsid w:val="00E92150"/>
    <w:rsid w:val="00E93551"/>
    <w:rsid w:val="00E94550"/>
    <w:rsid w:val="00EA44BF"/>
    <w:rsid w:val="00EA6C0D"/>
    <w:rsid w:val="00EA78D8"/>
    <w:rsid w:val="00EB432F"/>
    <w:rsid w:val="00EB7930"/>
    <w:rsid w:val="00EC26C0"/>
    <w:rsid w:val="00EC6334"/>
    <w:rsid w:val="00EC691E"/>
    <w:rsid w:val="00EC6AF6"/>
    <w:rsid w:val="00ED07D9"/>
    <w:rsid w:val="00ED4AA0"/>
    <w:rsid w:val="00ED56B2"/>
    <w:rsid w:val="00EE208A"/>
    <w:rsid w:val="00EE4FCD"/>
    <w:rsid w:val="00EE6FEF"/>
    <w:rsid w:val="00EE798C"/>
    <w:rsid w:val="00F004B5"/>
    <w:rsid w:val="00F01441"/>
    <w:rsid w:val="00F026BD"/>
    <w:rsid w:val="00F02B48"/>
    <w:rsid w:val="00F03676"/>
    <w:rsid w:val="00F058BF"/>
    <w:rsid w:val="00F10825"/>
    <w:rsid w:val="00F10886"/>
    <w:rsid w:val="00F1096B"/>
    <w:rsid w:val="00F10D2D"/>
    <w:rsid w:val="00F12895"/>
    <w:rsid w:val="00F157A8"/>
    <w:rsid w:val="00F21840"/>
    <w:rsid w:val="00F227F7"/>
    <w:rsid w:val="00F22901"/>
    <w:rsid w:val="00F25559"/>
    <w:rsid w:val="00F30913"/>
    <w:rsid w:val="00F32A28"/>
    <w:rsid w:val="00F33FEB"/>
    <w:rsid w:val="00F356CD"/>
    <w:rsid w:val="00F40A93"/>
    <w:rsid w:val="00F438BA"/>
    <w:rsid w:val="00F4622D"/>
    <w:rsid w:val="00F47A30"/>
    <w:rsid w:val="00F47DD7"/>
    <w:rsid w:val="00F52085"/>
    <w:rsid w:val="00F52E62"/>
    <w:rsid w:val="00F57E25"/>
    <w:rsid w:val="00F60A76"/>
    <w:rsid w:val="00F626B7"/>
    <w:rsid w:val="00F724E5"/>
    <w:rsid w:val="00F76642"/>
    <w:rsid w:val="00F7672C"/>
    <w:rsid w:val="00F772DE"/>
    <w:rsid w:val="00F77719"/>
    <w:rsid w:val="00F85A4F"/>
    <w:rsid w:val="00F87648"/>
    <w:rsid w:val="00F900FE"/>
    <w:rsid w:val="00F9206F"/>
    <w:rsid w:val="00F93725"/>
    <w:rsid w:val="00F940CD"/>
    <w:rsid w:val="00F942D3"/>
    <w:rsid w:val="00F96F3F"/>
    <w:rsid w:val="00F97911"/>
    <w:rsid w:val="00FA0492"/>
    <w:rsid w:val="00FA193E"/>
    <w:rsid w:val="00FA2E49"/>
    <w:rsid w:val="00FA5329"/>
    <w:rsid w:val="00FA56AC"/>
    <w:rsid w:val="00FA6005"/>
    <w:rsid w:val="00FB0F2D"/>
    <w:rsid w:val="00FB57B3"/>
    <w:rsid w:val="00FB6122"/>
    <w:rsid w:val="00FB7D88"/>
    <w:rsid w:val="00FC3148"/>
    <w:rsid w:val="00FC3F8E"/>
    <w:rsid w:val="00FC7218"/>
    <w:rsid w:val="00FC7639"/>
    <w:rsid w:val="00FD03DC"/>
    <w:rsid w:val="00FD0CB9"/>
    <w:rsid w:val="00FD1496"/>
    <w:rsid w:val="00FD4BA2"/>
    <w:rsid w:val="00FD7D89"/>
    <w:rsid w:val="00FE11ED"/>
    <w:rsid w:val="00FE78C2"/>
    <w:rsid w:val="00FF1E5A"/>
    <w:rsid w:val="00FF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9C6CB"/>
  <w15:docId w15:val="{BBC90E84-3710-40F5-8506-6EB3ECC2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50D7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33FEB"/>
    <w:pPr>
      <w:keepNext/>
      <w:spacing w:before="120" w:after="120"/>
      <w:outlineLvl w:val="0"/>
    </w:pPr>
    <w:rPr>
      <w:rFonts w:asciiTheme="minorHAnsi" w:hAnsiTheme="minorHAnsi" w:cstheme="minorHAns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50D7B"/>
    <w:pPr>
      <w:jc w:val="both"/>
    </w:pPr>
    <w:rPr>
      <w:rFonts w:ascii="Arial" w:hAnsi="Arial"/>
    </w:rPr>
  </w:style>
  <w:style w:type="paragraph" w:styleId="Tytu">
    <w:name w:val="Title"/>
    <w:basedOn w:val="Normalny"/>
    <w:link w:val="TytuZnak"/>
    <w:qFormat/>
    <w:rsid w:val="004B2EB8"/>
    <w:pPr>
      <w:spacing w:before="240" w:after="240" w:line="360" w:lineRule="auto"/>
    </w:pPr>
    <w:rPr>
      <w:rFonts w:ascii="Calibri Light" w:hAnsi="Calibri Light"/>
      <w:b/>
      <w:sz w:val="36"/>
      <w:szCs w:val="20"/>
      <w:lang w:eastAsia="ar-SA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rsid w:val="00150D7B"/>
    <w:pPr>
      <w:autoSpaceDE w:val="0"/>
      <w:autoSpaceDN w:val="0"/>
    </w:pPr>
    <w:rPr>
      <w:rFonts w:ascii="Courier New" w:hAnsi="Courier New"/>
      <w:szCs w:val="20"/>
      <w:lang w:val="en-US"/>
    </w:rPr>
  </w:style>
  <w:style w:type="paragraph" w:styleId="Tekstdymka">
    <w:name w:val="Balloon Text"/>
    <w:basedOn w:val="Normalny"/>
    <w:semiHidden/>
    <w:rsid w:val="00150D7B"/>
    <w:rPr>
      <w:rFonts w:ascii="Tahoma" w:hAnsi="Tahoma"/>
      <w:sz w:val="16"/>
    </w:rPr>
  </w:style>
  <w:style w:type="paragraph" w:styleId="Nagwek">
    <w:name w:val="header"/>
    <w:basedOn w:val="Normalny"/>
    <w:rsid w:val="00C322C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322CC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B076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rsid w:val="00430135"/>
    <w:rPr>
      <w:vertAlign w:val="superscript"/>
    </w:rPr>
  </w:style>
  <w:style w:type="character" w:customStyle="1" w:styleId="TytuZnak">
    <w:name w:val="Tytuł Znak"/>
    <w:basedOn w:val="Domylnaczcionkaakapitu"/>
    <w:link w:val="Tytu"/>
    <w:rsid w:val="004B2EB8"/>
    <w:rPr>
      <w:rFonts w:ascii="Calibri Light" w:hAnsi="Calibri Light"/>
      <w:b/>
      <w:sz w:val="36"/>
      <w:lang w:eastAsia="ar-SA"/>
    </w:rPr>
  </w:style>
  <w:style w:type="paragraph" w:customStyle="1" w:styleId="xl151">
    <w:name w:val="xl151"/>
    <w:basedOn w:val="Normalny"/>
    <w:rsid w:val="00B61CCE"/>
    <w:pPr>
      <w:autoSpaceDE w:val="0"/>
      <w:autoSpaceDN w:val="0"/>
      <w:spacing w:before="100" w:after="100"/>
    </w:pPr>
    <w:rPr>
      <w:rFonts w:eastAsia="Calibri"/>
      <w:b/>
      <w:bCs/>
      <w:sz w:val="20"/>
    </w:rPr>
  </w:style>
  <w:style w:type="paragraph" w:customStyle="1" w:styleId="CMSHeadL7">
    <w:name w:val="CMS Head L7"/>
    <w:basedOn w:val="Normalny"/>
    <w:rsid w:val="00F900FE"/>
    <w:pPr>
      <w:numPr>
        <w:ilvl w:val="6"/>
        <w:numId w:val="7"/>
      </w:numPr>
      <w:spacing w:after="240"/>
      <w:outlineLvl w:val="6"/>
    </w:pPr>
    <w:rPr>
      <w:sz w:val="22"/>
      <w:lang w:val="en-GB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1D1DAB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870F58"/>
    <w:pPr>
      <w:ind w:left="720"/>
      <w:contextualSpacing/>
    </w:pPr>
  </w:style>
  <w:style w:type="character" w:styleId="Hipercze">
    <w:name w:val="Hyperlink"/>
    <w:uiPriority w:val="99"/>
    <w:rsid w:val="002C5016"/>
    <w:rPr>
      <w:color w:val="0000FF"/>
      <w:u w:val="singl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link w:val="Tekstprzypisudolnego"/>
    <w:rsid w:val="002C5016"/>
    <w:rPr>
      <w:rFonts w:ascii="Courier New" w:hAnsi="Courier New"/>
      <w:sz w:val="24"/>
      <w:lang w:val="en-US"/>
    </w:rPr>
  </w:style>
  <w:style w:type="paragraph" w:customStyle="1" w:styleId="Text">
    <w:name w:val="Text"/>
    <w:basedOn w:val="Normalny"/>
    <w:rsid w:val="00C662A3"/>
    <w:pPr>
      <w:suppressAutoHyphens/>
      <w:spacing w:after="240"/>
      <w:ind w:firstLine="1440"/>
    </w:pPr>
    <w:rPr>
      <w:szCs w:val="20"/>
      <w:lang w:val="en-US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B02F8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68614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614A"/>
    <w:rPr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CC20D-808E-4224-979A-896E7E161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5</Pages>
  <Words>1417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rekrutacji</vt:lpstr>
    </vt:vector>
  </TitlesOfParts>
  <Company/>
  <LinksUpToDate>false</LinksUpToDate>
  <CharactersWithSpaces>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rekrutacji</dc:title>
  <dc:creator>Sądecki Urząd Pracy</dc:creator>
  <cp:lastModifiedBy>Piotr Gutowski</cp:lastModifiedBy>
  <cp:revision>143</cp:revision>
  <cp:lastPrinted>2024-02-01T12:02:00Z</cp:lastPrinted>
  <dcterms:created xsi:type="dcterms:W3CDTF">2023-06-16T08:30:00Z</dcterms:created>
  <dcterms:modified xsi:type="dcterms:W3CDTF">2026-03-19T13:35:00Z</dcterms:modified>
</cp:coreProperties>
</file>