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8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20FA0" w:rsidRDefault="00120FA0" w:rsidP="00D82F5B">
      <w:pPr>
        <w:spacing w:after="228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t>Sądecki Urząd Pracy w Nowym Sączu</w:t>
      </w:r>
    </w:p>
    <w:p w:rsidR="00120FA0" w:rsidRDefault="00537923" w:rsidP="00D82F5B">
      <w:pPr>
        <w:spacing w:after="312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noProof/>
          <w:sz w:val="36"/>
        </w:rPr>
        <w:drawing>
          <wp:inline distT="0" distB="0" distL="0" distR="0">
            <wp:extent cx="5850890" cy="4437897"/>
            <wp:effectExtent l="0" t="0" r="0" b="1270"/>
            <wp:docPr id="1" name="Obraz 1" descr="Budynek Sądeckiego Urzędu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IMG_SU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3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67" w:rsidRDefault="00837867" w:rsidP="00837867">
      <w:pPr>
        <w:shd w:val="clear" w:color="auto" w:fill="92D050"/>
        <w:spacing w:after="0"/>
        <w:jc w:val="center"/>
        <w:rPr>
          <w:rFonts w:eastAsia="Times New Roman" w:cs="Times New Roman"/>
          <w:b/>
          <w:sz w:val="36"/>
        </w:rPr>
      </w:pPr>
      <w:bookmarkStart w:id="0" w:name="_Hlk16581528"/>
      <w:r>
        <w:rPr>
          <w:rFonts w:eastAsia="Times New Roman" w:cs="Times New Roman"/>
          <w:b/>
          <w:sz w:val="36"/>
        </w:rPr>
        <w:t>Miesięczna informacja o rynku pracy w Nowym Sączu</w:t>
      </w:r>
    </w:p>
    <w:p w:rsid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</w:p>
    <w:p w:rsidR="00F6375C" w:rsidRP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- </w:t>
      </w:r>
      <w:r w:rsidR="001C57B8">
        <w:rPr>
          <w:rFonts w:eastAsia="Times New Roman" w:cs="Times New Roman"/>
          <w:b/>
          <w:sz w:val="28"/>
          <w:szCs w:val="28"/>
        </w:rPr>
        <w:t>marzec</w:t>
      </w:r>
      <w:r w:rsidR="00413240">
        <w:rPr>
          <w:rFonts w:eastAsia="Times New Roman" w:cs="Times New Roman"/>
          <w:b/>
          <w:sz w:val="28"/>
          <w:szCs w:val="28"/>
        </w:rPr>
        <w:t xml:space="preserve"> </w:t>
      </w:r>
      <w:r w:rsidR="00D768D1">
        <w:rPr>
          <w:rFonts w:eastAsia="Times New Roman" w:cs="Times New Roman"/>
          <w:b/>
          <w:sz w:val="28"/>
          <w:szCs w:val="28"/>
        </w:rPr>
        <w:t>202</w:t>
      </w:r>
      <w:r w:rsidR="00864B13">
        <w:rPr>
          <w:rFonts w:eastAsia="Times New Roman" w:cs="Times New Roman"/>
          <w:b/>
          <w:sz w:val="28"/>
          <w:szCs w:val="28"/>
        </w:rPr>
        <w:t>3</w:t>
      </w:r>
      <w:r w:rsidRPr="00837867">
        <w:rPr>
          <w:rFonts w:eastAsia="Times New Roman" w:cs="Times New Roman"/>
          <w:b/>
          <w:sz w:val="28"/>
          <w:szCs w:val="28"/>
        </w:rPr>
        <w:t xml:space="preserve"> r.</w:t>
      </w:r>
      <w:r>
        <w:rPr>
          <w:rFonts w:eastAsia="Times New Roman" w:cs="Times New Roman"/>
          <w:b/>
          <w:sz w:val="28"/>
          <w:szCs w:val="28"/>
        </w:rPr>
        <w:t xml:space="preserve"> -</w:t>
      </w:r>
    </w:p>
    <w:bookmarkEnd w:id="0"/>
    <w:p w:rsidR="00B16D40" w:rsidRDefault="00B16D40">
      <w:pPr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7A6CCB" w:rsidRDefault="007A6CCB">
      <w:pPr>
        <w:rPr>
          <w:rFonts w:eastAsia="Times New Roman" w:cs="Times New Roman"/>
          <w:b/>
          <w:sz w:val="36"/>
        </w:rPr>
      </w:pPr>
    </w:p>
    <w:sdt>
      <w:sdtPr>
        <w:rPr>
          <w:rFonts w:asciiTheme="minorHAnsi" w:eastAsiaTheme="minorEastAsia" w:hAnsiTheme="minorHAnsi" w:cs="Times New Roman"/>
          <w:b/>
          <w:color w:val="auto"/>
          <w:sz w:val="22"/>
          <w:szCs w:val="22"/>
          <w:u w:val="single"/>
          <w:lang w:bidi="pl-PL"/>
        </w:rPr>
        <w:id w:val="1603766965"/>
        <w:docPartObj>
          <w:docPartGallery w:val="Table of Contents"/>
          <w:docPartUnique/>
        </w:docPartObj>
      </w:sdtPr>
      <w:sdtEndPr>
        <w:rPr>
          <w:rFonts w:cstheme="minorBidi"/>
          <w:b w:val="0"/>
          <w:u w:val="none"/>
          <w:lang w:bidi="ar-SA"/>
        </w:rPr>
      </w:sdtEndPr>
      <w:sdtContent>
        <w:p w:rsidR="00B16D40" w:rsidRPr="00BB69E3" w:rsidRDefault="00B16D40">
          <w:pPr>
            <w:pStyle w:val="Nagwekspisutreci"/>
            <w:rPr>
              <w:color w:val="auto"/>
            </w:rPr>
          </w:pPr>
          <w:r w:rsidRPr="00BB69E3">
            <w:rPr>
              <w:color w:val="auto"/>
            </w:rPr>
            <w:t>Spis treści</w:t>
          </w:r>
        </w:p>
        <w:p w:rsidR="00B16D40" w:rsidRPr="00BB69E3" w:rsidRDefault="00B16D40" w:rsidP="004679EA">
          <w:pPr>
            <w:pStyle w:val="Spistreci1"/>
          </w:pPr>
          <w:r w:rsidRPr="00BB69E3">
            <w:t>Wstęp</w:t>
          </w:r>
          <w:r w:rsidRPr="00BB69E3">
            <w:ptab w:relativeTo="margin" w:alignment="right" w:leader="dot"/>
          </w:r>
          <w:r w:rsidRPr="00BB69E3">
            <w:t>3</w:t>
          </w:r>
        </w:p>
        <w:p w:rsidR="00B16D40" w:rsidRPr="00BB69E3" w:rsidRDefault="00B16D40" w:rsidP="00BE57AA">
          <w:pPr>
            <w:pStyle w:val="Spistreci2"/>
          </w:pPr>
          <w:r w:rsidRPr="00BB69E3">
            <w:t>Bezrobocie</w:t>
          </w:r>
          <w:r w:rsidRPr="00BB69E3">
            <w:ptab w:relativeTo="margin" w:alignment="right" w:leader="dot"/>
          </w:r>
          <w:r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1.1 Stopa bezrobocia</w:t>
          </w:r>
          <w:r w:rsidRPr="00BB69E3">
            <w:ptab w:relativeTo="margin" w:alignment="right" w:leader="dot"/>
          </w:r>
          <w:r w:rsidR="001E54BB"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1.2 Stan i struktura bezrobocia</w:t>
          </w:r>
          <w:r w:rsidRPr="00BB69E3">
            <w:ptab w:relativeTo="margin" w:alignment="right" w:leader="dot"/>
          </w:r>
          <w:r w:rsidR="009D6AA6"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1.3 Osoby w szczególnej sytuacji na rynku pracy</w:t>
          </w:r>
          <w:r w:rsidRPr="00BB69E3">
            <w:ptab w:relativeTo="margin" w:alignment="right" w:leader="dot"/>
          </w:r>
          <w:r w:rsidRPr="00BB69E3">
            <w:t>5</w:t>
          </w:r>
        </w:p>
        <w:p w:rsidR="004679EA" w:rsidRPr="00BB69E3" w:rsidRDefault="004679EA" w:rsidP="00994431">
          <w:pPr>
            <w:pStyle w:val="Spistreci3"/>
          </w:pPr>
          <w:r w:rsidRPr="00BB69E3">
            <w:t>1.4 Napływ i odpływ bezrobotnych w Sądeckim Urzędzie Pracy</w:t>
          </w:r>
          <w:r w:rsidRPr="00BB69E3">
            <w:ptab w:relativeTo="margin" w:alignment="right" w:leader="dot"/>
          </w:r>
          <w:r w:rsidRPr="00BB69E3">
            <w:t>6</w:t>
          </w:r>
        </w:p>
        <w:p w:rsidR="004679EA" w:rsidRPr="00BB69E3" w:rsidRDefault="004679EA" w:rsidP="00994431">
          <w:pPr>
            <w:pStyle w:val="Spistreci3"/>
          </w:pPr>
          <w:r w:rsidRPr="00BB69E3">
            <w:t>1.5 Wskaźnik płynności rynku pracy</w:t>
          </w:r>
          <w:r w:rsidRPr="00BB69E3">
            <w:ptab w:relativeTo="margin" w:alignment="right" w:leader="dot"/>
          </w:r>
          <w:r w:rsidR="00D74CEF">
            <w:t>7</w:t>
          </w:r>
        </w:p>
        <w:p w:rsidR="00B16D40" w:rsidRPr="00BB69E3" w:rsidRDefault="004679EA" w:rsidP="00BE57AA">
          <w:pPr>
            <w:pStyle w:val="Spistreci2"/>
          </w:pPr>
          <w:r w:rsidRPr="00BB69E3">
            <w:t>Aktywizacja</w:t>
          </w:r>
          <w:r w:rsidR="00B16D40" w:rsidRPr="00BB69E3">
            <w:ptab w:relativeTo="margin" w:alignment="right" w:leader="dot"/>
          </w:r>
          <w:r w:rsidR="007528E5">
            <w:t>7</w:t>
          </w:r>
        </w:p>
        <w:p w:rsidR="004679EA" w:rsidRDefault="004679EA" w:rsidP="00994431">
          <w:pPr>
            <w:pStyle w:val="Spistreci3"/>
          </w:pPr>
          <w:r w:rsidRPr="00BB69E3">
            <w:t>2.1 Pośrednictwo pracy</w:t>
          </w:r>
          <w:r w:rsidR="00B16D40" w:rsidRPr="00BB69E3">
            <w:ptab w:relativeTo="margin" w:alignment="right" w:leader="dot"/>
          </w:r>
          <w:r w:rsidR="00D74CEF">
            <w:t>8</w:t>
          </w:r>
        </w:p>
        <w:p w:rsidR="00EB4708" w:rsidRPr="00BB69E3" w:rsidRDefault="00EB4708" w:rsidP="00FC4162">
          <w:pPr>
            <w:ind w:left="1416"/>
          </w:pPr>
          <w:r w:rsidRPr="00BB69E3">
            <w:t xml:space="preserve">a. </w:t>
          </w:r>
          <w:r>
            <w:t>oferty pracy</w:t>
          </w:r>
          <w:r w:rsidRPr="00BB69E3">
            <w:ptab w:relativeTo="margin" w:alignment="right" w:leader="dot"/>
          </w:r>
          <w:r w:rsidR="00D74CEF">
            <w:t>8</w:t>
          </w:r>
        </w:p>
        <w:p w:rsidR="00EB4708" w:rsidRPr="00BB69E3" w:rsidRDefault="00EB4708" w:rsidP="00FC4162">
          <w:pPr>
            <w:ind w:left="1416"/>
          </w:pPr>
          <w:r w:rsidRPr="00BB69E3">
            <w:t xml:space="preserve">b. </w:t>
          </w:r>
          <w:r>
            <w:t>wizyty</w:t>
          </w:r>
          <w:r w:rsidRPr="00BB69E3">
            <w:ptab w:relativeTo="margin" w:alignment="right" w:leader="dot"/>
          </w:r>
          <w:r>
            <w:t>8</w:t>
          </w:r>
        </w:p>
        <w:p w:rsidR="00EB4708" w:rsidRPr="00BB69E3" w:rsidRDefault="00EB4708" w:rsidP="00EB4708">
          <w:pPr>
            <w:ind w:left="1416"/>
          </w:pPr>
          <w:r w:rsidRPr="00BB69E3">
            <w:t xml:space="preserve">c. </w:t>
          </w:r>
          <w:r>
            <w:t>podjęcia pracy</w:t>
          </w:r>
          <w:r w:rsidRPr="00BB69E3">
            <w:ptab w:relativeTo="margin" w:alignment="right" w:leader="dot"/>
          </w:r>
          <w:r w:rsidR="00600BED">
            <w:t>8</w:t>
          </w:r>
        </w:p>
        <w:p w:rsidR="004679EA" w:rsidRDefault="004679EA" w:rsidP="00994431">
          <w:pPr>
            <w:pStyle w:val="Spistreci3"/>
          </w:pPr>
          <w:r w:rsidRPr="00BB69E3">
            <w:t>2.2 Poradnictwo zawodowe</w:t>
          </w:r>
          <w:r w:rsidRPr="00BB69E3">
            <w:ptab w:relativeTo="margin" w:alignment="right" w:leader="dot"/>
          </w:r>
          <w:r w:rsidRPr="00BB69E3">
            <w:t>9</w:t>
          </w:r>
        </w:p>
        <w:p w:rsidR="004679EA" w:rsidRDefault="004679EA" w:rsidP="00994431">
          <w:pPr>
            <w:pStyle w:val="Spistreci3"/>
          </w:pPr>
          <w:r w:rsidRPr="00BB69E3">
            <w:t>2.3 Rozwój zawodowy</w:t>
          </w:r>
          <w:r w:rsidRPr="00BB69E3">
            <w:ptab w:relativeTo="margin" w:alignment="right" w:leader="dot"/>
          </w:r>
          <w:r w:rsidRPr="00BB69E3">
            <w:t>9</w:t>
          </w:r>
        </w:p>
        <w:p w:rsidR="00B90769" w:rsidRDefault="00B90769" w:rsidP="00FC4162">
          <w:pPr>
            <w:ind w:left="1416"/>
          </w:pPr>
          <w:r w:rsidRPr="00BB69E3">
            <w:t xml:space="preserve">a. </w:t>
          </w:r>
          <w:r>
            <w:t>oferty pracy</w:t>
          </w:r>
          <w:r w:rsidRPr="00BB69E3">
            <w:ptab w:relativeTo="margin" w:alignment="right" w:leader="dot"/>
          </w:r>
          <w:r w:rsidR="000961C0">
            <w:t>9</w:t>
          </w:r>
        </w:p>
        <w:p w:rsidR="00994431" w:rsidRPr="00994431" w:rsidRDefault="00994431" w:rsidP="00FC4162">
          <w:pPr>
            <w:ind w:left="1416"/>
            <w:rPr>
              <w:rFonts w:cstheme="minorHAnsi"/>
            </w:rPr>
          </w:pPr>
          <w:r w:rsidRPr="00994431">
            <w:rPr>
              <w:rFonts w:cstheme="minorHAnsi"/>
            </w:rPr>
            <w:t xml:space="preserve">b. </w:t>
          </w:r>
          <w:r w:rsidRPr="009B5D20">
            <w:t>finansowanie</w:t>
          </w:r>
          <w:r w:rsidRPr="009B5D20">
            <w:rPr>
              <w:rFonts w:cstheme="minorHAnsi"/>
              <w:bCs/>
            </w:rPr>
            <w:t xml:space="preserve"> kosztów studiów podyplomowych</w:t>
          </w:r>
          <w:r w:rsidRPr="00994431">
            <w:rPr>
              <w:rFonts w:cstheme="minorHAnsi"/>
            </w:rPr>
            <w:ptab w:relativeTo="margin" w:alignment="right" w:leader="dot"/>
          </w:r>
          <w:r w:rsidRPr="00994431">
            <w:rPr>
              <w:rFonts w:cstheme="minorHAnsi"/>
            </w:rPr>
            <w:t>9</w:t>
          </w:r>
        </w:p>
        <w:p w:rsidR="00B90769" w:rsidRPr="00BB69E3" w:rsidRDefault="00994431" w:rsidP="00FC4162">
          <w:pPr>
            <w:ind w:left="1416"/>
          </w:pPr>
          <w:r>
            <w:t>c</w:t>
          </w:r>
          <w:r w:rsidR="00B90769" w:rsidRPr="00BB69E3">
            <w:t xml:space="preserve">. </w:t>
          </w:r>
          <w:r w:rsidR="00B90769">
            <w:t>działania realizowane ze środków Krajowego Funduszu Szkoleniowego na rzecz pracodawców i ich pracowników</w:t>
          </w:r>
          <w:r w:rsidR="00B90769" w:rsidRPr="00BB69E3">
            <w:ptab w:relativeTo="margin" w:alignment="right" w:leader="dot"/>
          </w:r>
          <w:r w:rsidR="000961C0">
            <w:t>9</w:t>
          </w:r>
        </w:p>
        <w:p w:rsidR="004679EA" w:rsidRDefault="004679EA" w:rsidP="00994431">
          <w:pPr>
            <w:pStyle w:val="Spistreci3"/>
          </w:pPr>
          <w:r w:rsidRPr="00BB69E3">
            <w:t>2.4 Aktywne programy</w:t>
          </w:r>
          <w:r w:rsidR="00997942" w:rsidRPr="00BB69E3">
            <w:t xml:space="preserve"> rynku p</w:t>
          </w:r>
          <w:r w:rsidRPr="00BB69E3">
            <w:t>racy</w:t>
          </w:r>
          <w:r w:rsidR="00997942" w:rsidRPr="00BB69E3">
            <w:t xml:space="preserve"> finansowane głównie ze środków Funduszu Pracy oraz PFRON</w:t>
          </w:r>
          <w:r w:rsidRPr="00BB69E3">
            <w:ptab w:relativeTo="margin" w:alignment="right" w:leader="dot"/>
          </w:r>
          <w:r w:rsidR="00D74CEF">
            <w:t>10</w:t>
          </w:r>
        </w:p>
        <w:p w:rsidR="00994431" w:rsidRPr="00994431" w:rsidRDefault="00994431" w:rsidP="00994431">
          <w:pPr>
            <w:pStyle w:val="Spistreci3"/>
          </w:pPr>
          <w:r w:rsidRPr="00994431">
            <w:t xml:space="preserve">2.5 Usługi i instrumenty realizowane w 2023 roku </w:t>
          </w:r>
          <w:r w:rsidRPr="00994431">
            <w:ptab w:relativeTo="margin" w:alignment="right" w:leader="dot"/>
          </w:r>
          <w:r w:rsidRPr="00994431">
            <w:t>10</w:t>
          </w:r>
        </w:p>
        <w:p w:rsidR="0073449F" w:rsidRPr="00BB69E3" w:rsidRDefault="00997942" w:rsidP="00BE57AA">
          <w:pPr>
            <w:pStyle w:val="Spistreci2"/>
          </w:pPr>
          <w:r w:rsidRPr="00BB69E3">
            <w:t xml:space="preserve">Obsługa </w:t>
          </w:r>
          <w:r w:rsidR="00D26FB3" w:rsidRPr="00BB69E3">
            <w:rPr>
              <w:bCs/>
            </w:rPr>
            <w:t>pracodawców powierzających pracę cudzoziemcom</w:t>
          </w:r>
          <w:r w:rsidR="00D26FB3" w:rsidRPr="00BB69E3">
            <w:t xml:space="preserve"> </w:t>
          </w:r>
          <w:r w:rsidR="004679EA" w:rsidRPr="00BB69E3">
            <w:ptab w:relativeTo="margin" w:alignment="right" w:leader="dot"/>
          </w:r>
          <w:r w:rsidRPr="00BB69E3">
            <w:t>1</w:t>
          </w:r>
          <w:r w:rsidR="00F85B4B">
            <w:t>2</w:t>
          </w:r>
        </w:p>
        <w:p w:rsidR="00BE57AA" w:rsidRPr="00BB69E3" w:rsidRDefault="00BE57AA" w:rsidP="00BE57AA">
          <w:pPr>
            <w:pStyle w:val="Spistreci2"/>
            <w:rPr>
              <w:bCs/>
            </w:rPr>
          </w:pPr>
          <w:r w:rsidRPr="00BB69E3">
            <w:t>Stawki</w:t>
          </w:r>
          <w:r w:rsidRPr="00BB69E3">
            <w:rPr>
              <w:b w:val="0"/>
              <w:bCs/>
            </w:rPr>
            <w:t xml:space="preserve">, </w:t>
          </w:r>
          <w:r w:rsidRPr="00BB69E3">
            <w:t>kwoty</w:t>
          </w:r>
          <w:r w:rsidRPr="00BB69E3">
            <w:rPr>
              <w:b w:val="0"/>
              <w:bCs/>
            </w:rPr>
            <w:t xml:space="preserve"> </w:t>
          </w:r>
          <w:r w:rsidRPr="00BB69E3">
            <w:t>i</w:t>
          </w:r>
          <w:r w:rsidRPr="00BB69E3">
            <w:rPr>
              <w:b w:val="0"/>
              <w:bCs/>
            </w:rPr>
            <w:t xml:space="preserve"> </w:t>
          </w:r>
          <w:r w:rsidRPr="00BB69E3">
            <w:t>wskaźniki</w:t>
          </w:r>
          <w:r w:rsidRPr="00BB69E3">
            <w:rPr>
              <w:b w:val="0"/>
              <w:bCs/>
            </w:rPr>
            <w:t xml:space="preserve"> </w:t>
          </w:r>
          <w:r w:rsidRPr="00BB69E3">
            <w:ptab w:relativeTo="margin" w:alignment="right" w:leader="dot"/>
          </w:r>
          <w:r w:rsidR="00AA0651" w:rsidRPr="00BB69E3">
            <w:t>1</w:t>
          </w:r>
          <w:r w:rsidR="00D74CEF">
            <w:t>3</w:t>
          </w:r>
        </w:p>
        <w:p w:rsidR="00B16D40" w:rsidRPr="00BB69E3" w:rsidRDefault="00FC5E97" w:rsidP="00BE57AA">
          <w:pPr>
            <w:rPr>
              <w:lang w:bidi="pl-PL"/>
            </w:rPr>
          </w:pPr>
        </w:p>
      </w:sdtContent>
    </w:sdt>
    <w:p w:rsidR="00120FA0" w:rsidRDefault="00120FA0" w:rsidP="00120FA0">
      <w:pPr>
        <w:spacing w:after="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663BAE" w:rsidRPr="00E73077" w:rsidRDefault="00E73077" w:rsidP="00E73077">
      <w:pPr>
        <w:spacing w:after="0"/>
        <w:rPr>
          <w:rFonts w:eastAsia="Times New Roman" w:cs="Times New Roman"/>
          <w:b/>
          <w:sz w:val="26"/>
          <w:szCs w:val="26"/>
        </w:rPr>
      </w:pPr>
      <w:r w:rsidRPr="00E73077">
        <w:rPr>
          <w:rFonts w:eastAsia="Times New Roman" w:cs="Times New Roman"/>
          <w:b/>
          <w:sz w:val="26"/>
          <w:szCs w:val="26"/>
        </w:rPr>
        <w:lastRenderedPageBreak/>
        <w:t>Wstęp</w:t>
      </w:r>
    </w:p>
    <w:p w:rsidR="00E73077" w:rsidRDefault="008906D9" w:rsidP="00D74CEF">
      <w:pPr>
        <w:spacing w:before="360" w:after="360"/>
        <w:ind w:left="0" w:firstLine="709"/>
        <w:rPr>
          <w:rFonts w:eastAsia="Times New Roman" w:cs="Times New Roman"/>
          <w:bCs/>
          <w:sz w:val="26"/>
          <w:szCs w:val="26"/>
        </w:rPr>
      </w:pPr>
      <w:r>
        <w:rPr>
          <w:rFonts w:eastAsia="Times New Roman" w:cs="Times New Roman"/>
          <w:bCs/>
          <w:sz w:val="26"/>
          <w:szCs w:val="26"/>
        </w:rPr>
        <w:t>Niniejszy</w:t>
      </w:r>
      <w:r w:rsidR="000C3F53">
        <w:rPr>
          <w:rFonts w:eastAsia="Times New Roman" w:cs="Times New Roman"/>
          <w:bCs/>
          <w:sz w:val="26"/>
          <w:szCs w:val="26"/>
        </w:rPr>
        <w:t xml:space="preserve"> biuletyn</w:t>
      </w:r>
      <w:r>
        <w:rPr>
          <w:rFonts w:eastAsia="Times New Roman" w:cs="Times New Roman"/>
          <w:bCs/>
          <w:sz w:val="26"/>
          <w:szCs w:val="26"/>
        </w:rPr>
        <w:t xml:space="preserve"> informacyjny obejmuje</w:t>
      </w:r>
      <w:r w:rsidR="00E73077">
        <w:rPr>
          <w:rFonts w:eastAsia="Times New Roman" w:cs="Times New Roman"/>
          <w:bCs/>
          <w:sz w:val="26"/>
          <w:szCs w:val="26"/>
        </w:rPr>
        <w:t xml:space="preserve"> wybrane wielkości obrazujące sytuację na lokalnym rynku pracy oraz działania wykonane przez Sądecki Urząd Pracy na rzecz aktywizacji. </w:t>
      </w:r>
      <w:r>
        <w:rPr>
          <w:rFonts w:eastAsia="Times New Roman" w:cs="Times New Roman"/>
          <w:bCs/>
          <w:sz w:val="26"/>
          <w:szCs w:val="26"/>
        </w:rPr>
        <w:t>W opracowaniu w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ykorzystano dane ze </w:t>
      </w:r>
      <w:r w:rsidR="001540F4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prawozdania MR</w:t>
      </w:r>
      <w:r w:rsidR="0028357D">
        <w:rPr>
          <w:rFonts w:eastAsia="Times New Roman" w:cs="Times New Roman"/>
          <w:bCs/>
          <w:sz w:val="26"/>
          <w:szCs w:val="26"/>
        </w:rPr>
        <w:t>i</w:t>
      </w:r>
      <w:r w:rsidR="000C3F53" w:rsidRPr="000C3F53">
        <w:rPr>
          <w:rFonts w:eastAsia="Times New Roman" w:cs="Times New Roman"/>
          <w:bCs/>
          <w:sz w:val="26"/>
          <w:szCs w:val="26"/>
        </w:rPr>
        <w:t>P</w:t>
      </w:r>
      <w:r w:rsidR="0028357D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-01 o rynku pracy</w:t>
      </w:r>
      <w:r w:rsidR="000C3F53">
        <w:rPr>
          <w:rFonts w:eastAsia="Times New Roman" w:cs="Times New Roman"/>
          <w:bCs/>
          <w:sz w:val="26"/>
          <w:szCs w:val="26"/>
        </w:rPr>
        <w:t xml:space="preserve"> za miesiąc</w:t>
      </w:r>
      <w:r w:rsidR="00ED6E47">
        <w:rPr>
          <w:rFonts w:eastAsia="Times New Roman" w:cs="Times New Roman"/>
          <w:bCs/>
          <w:sz w:val="26"/>
          <w:szCs w:val="26"/>
        </w:rPr>
        <w:t xml:space="preserve"> </w:t>
      </w:r>
      <w:r w:rsidR="001C57B8">
        <w:rPr>
          <w:rFonts w:eastAsia="Times New Roman" w:cs="Times New Roman"/>
          <w:bCs/>
          <w:sz w:val="26"/>
          <w:szCs w:val="26"/>
        </w:rPr>
        <w:t>marzec</w:t>
      </w:r>
      <w:r w:rsidR="00864B13">
        <w:rPr>
          <w:rFonts w:eastAsia="Times New Roman" w:cs="Times New Roman"/>
          <w:bCs/>
          <w:sz w:val="26"/>
          <w:szCs w:val="26"/>
        </w:rPr>
        <w:t xml:space="preserve"> </w:t>
      </w:r>
      <w:r w:rsidR="00D768D1">
        <w:rPr>
          <w:rFonts w:eastAsia="Times New Roman" w:cs="Times New Roman"/>
          <w:bCs/>
          <w:sz w:val="26"/>
          <w:szCs w:val="26"/>
        </w:rPr>
        <w:t>202</w:t>
      </w:r>
      <w:r w:rsidR="00864B13">
        <w:rPr>
          <w:rFonts w:eastAsia="Times New Roman" w:cs="Times New Roman"/>
          <w:bCs/>
          <w:sz w:val="26"/>
          <w:szCs w:val="26"/>
        </w:rPr>
        <w:t>3</w:t>
      </w:r>
      <w:r w:rsidR="000C3F53">
        <w:rPr>
          <w:rFonts w:eastAsia="Times New Roman" w:cs="Times New Roman"/>
          <w:bCs/>
          <w:sz w:val="26"/>
          <w:szCs w:val="26"/>
        </w:rPr>
        <w:t xml:space="preserve"> r.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 oraz informacje własne.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075"/>
        <w:gridCol w:w="987"/>
      </w:tblGrid>
      <w:tr w:rsidR="00B4053F" w:rsidTr="00B4053F">
        <w:trPr>
          <w:trHeight w:val="708"/>
          <w:tblHeader/>
        </w:trPr>
        <w:tc>
          <w:tcPr>
            <w:tcW w:w="8075" w:type="dxa"/>
            <w:tcBorders>
              <w:right w:val="nil"/>
            </w:tcBorders>
            <w:shd w:val="clear" w:color="auto" w:fill="92D050"/>
            <w:vAlign w:val="center"/>
          </w:tcPr>
          <w:p w:rsidR="00B4053F" w:rsidRPr="008906D9" w:rsidRDefault="00B4053F" w:rsidP="001C57B8">
            <w:pPr>
              <w:jc w:val="center"/>
              <w:rPr>
                <w:b/>
                <w:bCs/>
                <w:sz w:val="24"/>
                <w:szCs w:val="24"/>
              </w:rPr>
            </w:pPr>
            <w:r w:rsidRPr="008906D9">
              <w:rPr>
                <w:b/>
                <w:bCs/>
                <w:sz w:val="24"/>
                <w:szCs w:val="24"/>
              </w:rPr>
              <w:t>INFORMACJA O RYNKU PRACY W MIEŚCIE NOWYM SĄCZU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1C57B8">
              <w:rPr>
                <w:b/>
                <w:bCs/>
                <w:sz w:val="24"/>
                <w:szCs w:val="24"/>
              </w:rPr>
              <w:t>MARZEC</w:t>
            </w:r>
            <w:r>
              <w:rPr>
                <w:b/>
                <w:bCs/>
                <w:sz w:val="24"/>
                <w:szCs w:val="24"/>
              </w:rPr>
              <w:t xml:space="preserve"> 2023</w:t>
            </w:r>
            <w:r w:rsidRPr="008906D9">
              <w:rPr>
                <w:b/>
                <w:bCs/>
                <w:sz w:val="24"/>
                <w:szCs w:val="24"/>
              </w:rPr>
              <w:t xml:space="preserve"> r.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92D050"/>
            <w:vAlign w:val="center"/>
          </w:tcPr>
          <w:p w:rsidR="00B4053F" w:rsidRPr="008906D9" w:rsidRDefault="00B4053F" w:rsidP="0076243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4053F" w:rsidTr="00B4053F">
        <w:trPr>
          <w:trHeight w:val="464"/>
        </w:trPr>
        <w:tc>
          <w:tcPr>
            <w:tcW w:w="8075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B4053F" w:rsidRPr="008906D9" w:rsidRDefault="00B4053F" w:rsidP="00EE2BD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Bezrobocie –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B4053F" w:rsidRPr="008906D9" w:rsidRDefault="00B4053F" w:rsidP="00EE2BD1">
            <w:pPr>
              <w:jc w:val="center"/>
              <w:rPr>
                <w:sz w:val="28"/>
                <w:szCs w:val="28"/>
              </w:rPr>
            </w:pPr>
          </w:p>
        </w:tc>
      </w:tr>
      <w:tr w:rsidR="00654843" w:rsidTr="007A19EB">
        <w:trPr>
          <w:trHeight w:val="560"/>
        </w:trPr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54843" w:rsidRPr="003D3B62" w:rsidRDefault="00B4053F" w:rsidP="00B4053F">
            <w:r w:rsidRPr="003D3B62">
              <w:t>Liczba osób</w:t>
            </w:r>
            <w:r>
              <w:t xml:space="preserve"> bezrobotnych</w:t>
            </w:r>
            <w:r w:rsidRPr="003D3B62">
              <w:t xml:space="preserve"> zarejestrowanych w SUP </w:t>
            </w:r>
            <w:r w:rsidR="001C57B8">
              <w:t>według stanu na 31.03</w:t>
            </w:r>
            <w:r>
              <w:t xml:space="preserve">.2023 r. </w:t>
            </w:r>
            <w:r>
              <w:br/>
            </w:r>
            <w:r w:rsidRPr="003D3B62">
              <w:t>w tym: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54843" w:rsidRDefault="00B4053F" w:rsidP="00654843">
            <w:pPr>
              <w:jc w:val="center"/>
            </w:pPr>
            <w:r>
              <w:t>1 </w:t>
            </w:r>
            <w:r w:rsidR="00D023AD">
              <w:t>695</w:t>
            </w:r>
          </w:p>
        </w:tc>
      </w:tr>
      <w:tr w:rsidR="00B4053F" w:rsidTr="00B4053F"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B4053F" w:rsidRPr="003D3B62" w:rsidRDefault="00B4053F" w:rsidP="008906D9">
            <w:pPr>
              <w:pStyle w:val="Akapitzlist"/>
              <w:numPr>
                <w:ilvl w:val="0"/>
                <w:numId w:val="35"/>
              </w:numPr>
            </w:pPr>
            <w:r w:rsidRPr="003D3B62">
              <w:t>w szczególnej sytuacji na rynku pracy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B4053F" w:rsidRDefault="00B4053F" w:rsidP="00654843">
            <w:pPr>
              <w:jc w:val="center"/>
            </w:pPr>
            <w:r>
              <w:t>1 </w:t>
            </w:r>
            <w:r w:rsidR="001C57B8">
              <w:t>3</w:t>
            </w:r>
            <w:r w:rsidR="007A19EB">
              <w:t>1</w:t>
            </w:r>
            <w:r w:rsidR="001C57B8">
              <w:t>4</w:t>
            </w:r>
          </w:p>
        </w:tc>
      </w:tr>
      <w:tr w:rsidR="00654843" w:rsidTr="00B4053F">
        <w:tc>
          <w:tcPr>
            <w:tcW w:w="8075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54843" w:rsidRPr="003D3B62" w:rsidRDefault="00B4053F" w:rsidP="00B4053F">
            <w:pPr>
              <w:pStyle w:val="Akapitzlist"/>
              <w:numPr>
                <w:ilvl w:val="0"/>
                <w:numId w:val="35"/>
              </w:numPr>
            </w:pPr>
            <w:r w:rsidRPr="003D3B62">
              <w:t>kobiet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54843" w:rsidRDefault="00B4053F" w:rsidP="001C57B8">
            <w:pPr>
              <w:jc w:val="center"/>
            </w:pPr>
            <w:r>
              <w:t>9</w:t>
            </w:r>
            <w:r w:rsidR="001C57B8">
              <w:t>45</w:t>
            </w:r>
          </w:p>
        </w:tc>
      </w:tr>
      <w:tr w:rsidR="00654843" w:rsidTr="00B4053F">
        <w:tc>
          <w:tcPr>
            <w:tcW w:w="8075" w:type="dxa"/>
            <w:tcBorders>
              <w:top w:val="nil"/>
            </w:tcBorders>
            <w:shd w:val="clear" w:color="auto" w:fill="F2F2F2" w:themeFill="background1" w:themeFillShade="F2"/>
          </w:tcPr>
          <w:p w:rsidR="00654843" w:rsidRPr="003D3B62" w:rsidRDefault="00B4053F" w:rsidP="00B4053F">
            <w:pPr>
              <w:pStyle w:val="Akapitzlist"/>
              <w:numPr>
                <w:ilvl w:val="0"/>
                <w:numId w:val="35"/>
              </w:numPr>
            </w:pPr>
            <w:r w:rsidRPr="003D3B62">
              <w:t>niepełnosprawnych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2F2F2" w:themeFill="background1" w:themeFillShade="F2"/>
          </w:tcPr>
          <w:p w:rsidR="00654843" w:rsidRDefault="00B4053F" w:rsidP="00EE2BD1">
            <w:pPr>
              <w:jc w:val="center"/>
            </w:pPr>
            <w:r>
              <w:t>16</w:t>
            </w:r>
            <w:r w:rsidR="001C57B8">
              <w:t>5</w:t>
            </w:r>
          </w:p>
        </w:tc>
      </w:tr>
      <w:tr w:rsidR="00C67242" w:rsidTr="00F77BE4">
        <w:tc>
          <w:tcPr>
            <w:tcW w:w="8075" w:type="dxa"/>
            <w:shd w:val="clear" w:color="auto" w:fill="F2F2F2" w:themeFill="background1" w:themeFillShade="F2"/>
          </w:tcPr>
          <w:p w:rsidR="00C67242" w:rsidRPr="003D3B62" w:rsidRDefault="00C67242" w:rsidP="008906D9">
            <w:r w:rsidRPr="003D3B62">
              <w:t>Liczba osób posiadających prawo do zasiłku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C67242" w:rsidRPr="00D149D8" w:rsidRDefault="001C57B8" w:rsidP="00EE2BD1">
            <w:pPr>
              <w:jc w:val="center"/>
            </w:pPr>
            <w:r>
              <w:t>292</w:t>
            </w:r>
          </w:p>
        </w:tc>
      </w:tr>
      <w:tr w:rsidR="00C67242" w:rsidTr="00F77BE4">
        <w:tc>
          <w:tcPr>
            <w:tcW w:w="8075" w:type="dxa"/>
            <w:shd w:val="clear" w:color="auto" w:fill="F2F2F2" w:themeFill="background1" w:themeFillShade="F2"/>
          </w:tcPr>
          <w:p w:rsidR="00C67242" w:rsidRPr="003D3B62" w:rsidRDefault="00C67242" w:rsidP="008906D9">
            <w:r w:rsidRPr="003D3B62">
              <w:t>Liczba osób zarejestrowanych w miesiącu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C67242" w:rsidRPr="00D149D8" w:rsidRDefault="001C57B8" w:rsidP="00B50F73">
            <w:pPr>
              <w:jc w:val="center"/>
            </w:pPr>
            <w:r>
              <w:t>283</w:t>
            </w:r>
          </w:p>
        </w:tc>
      </w:tr>
      <w:tr w:rsidR="00C67242" w:rsidTr="00F77BE4">
        <w:tc>
          <w:tcPr>
            <w:tcW w:w="8075" w:type="dxa"/>
            <w:shd w:val="clear" w:color="auto" w:fill="F2F2F2" w:themeFill="background1" w:themeFillShade="F2"/>
          </w:tcPr>
          <w:p w:rsidR="00C67242" w:rsidRPr="003D3B62" w:rsidRDefault="00C67242" w:rsidP="008906D9">
            <w:r w:rsidRPr="003D3B62">
              <w:t>Liczba osób wyłączonych z ewidencji</w:t>
            </w:r>
            <w:r>
              <w:t xml:space="preserve"> 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C67242" w:rsidRPr="00D149D8" w:rsidRDefault="001C57B8" w:rsidP="00EE2BD1">
            <w:pPr>
              <w:jc w:val="center"/>
            </w:pPr>
            <w:r>
              <w:t>321</w:t>
            </w:r>
          </w:p>
        </w:tc>
      </w:tr>
      <w:tr w:rsidR="00C67242" w:rsidTr="00B4053F">
        <w:tc>
          <w:tcPr>
            <w:tcW w:w="8075" w:type="dxa"/>
            <w:shd w:val="clear" w:color="auto" w:fill="F2F2F2" w:themeFill="background1" w:themeFillShade="F2"/>
          </w:tcPr>
          <w:p w:rsidR="00C67242" w:rsidRPr="006F580F" w:rsidRDefault="00C67242" w:rsidP="001C57B8">
            <w:r w:rsidRPr="006F580F">
              <w:t>Aktualna stopa bezrobocia (stan na</w:t>
            </w:r>
            <w:r w:rsidR="00A32FA2" w:rsidRPr="006F580F">
              <w:t xml:space="preserve"> </w:t>
            </w:r>
            <w:r w:rsidR="00D768D1" w:rsidRPr="006F580F">
              <w:t xml:space="preserve">koniec </w:t>
            </w:r>
            <w:r w:rsidR="001C57B8">
              <w:t>lutego</w:t>
            </w:r>
            <w:r w:rsidR="00DE78A7">
              <w:t xml:space="preserve"> </w:t>
            </w:r>
            <w:r w:rsidR="00D768D1" w:rsidRPr="006F580F">
              <w:t>202</w:t>
            </w:r>
            <w:r w:rsidR="00167EB2">
              <w:t>3</w:t>
            </w:r>
            <w:r w:rsidR="00CE0F1B">
              <w:t xml:space="preserve"> </w:t>
            </w:r>
            <w:r w:rsidRPr="006F580F">
              <w:t>r.)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67242" w:rsidRPr="00BB46E8" w:rsidRDefault="00E22F33" w:rsidP="007A19EB">
            <w:pPr>
              <w:jc w:val="center"/>
            </w:pPr>
            <w:r>
              <w:t>3</w:t>
            </w:r>
            <w:r w:rsidR="003E5EAE" w:rsidRPr="007B6CC0">
              <w:t>,</w:t>
            </w:r>
            <w:r w:rsidR="00C31694">
              <w:t>7</w:t>
            </w:r>
            <w:r w:rsidR="00C67242" w:rsidRPr="007B6CC0">
              <w:t>%</w:t>
            </w:r>
          </w:p>
        </w:tc>
      </w:tr>
      <w:tr w:rsidR="00B4053F" w:rsidTr="00B4053F">
        <w:trPr>
          <w:trHeight w:val="406"/>
        </w:trPr>
        <w:tc>
          <w:tcPr>
            <w:tcW w:w="8075" w:type="dxa"/>
            <w:tcBorders>
              <w:right w:val="nil"/>
            </w:tcBorders>
            <w:shd w:val="clear" w:color="auto" w:fill="FDE9D9" w:themeFill="accent6" w:themeFillTint="33"/>
            <w:vAlign w:val="center"/>
          </w:tcPr>
          <w:p w:rsidR="00B4053F" w:rsidRPr="002229C1" w:rsidRDefault="00B4053F" w:rsidP="00EE2BD1">
            <w:pPr>
              <w:jc w:val="center"/>
              <w:rPr>
                <w:b/>
                <w:bCs/>
                <w:sz w:val="28"/>
                <w:szCs w:val="28"/>
              </w:rPr>
            </w:pPr>
            <w:r w:rsidRPr="002229C1">
              <w:rPr>
                <w:b/>
                <w:bCs/>
                <w:sz w:val="24"/>
                <w:szCs w:val="24"/>
              </w:rPr>
              <w:t>Aktywizacja -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DE9D9" w:themeFill="accent6" w:themeFillTint="33"/>
            <w:vAlign w:val="center"/>
          </w:tcPr>
          <w:p w:rsidR="00B4053F" w:rsidRPr="002229C1" w:rsidRDefault="00B4053F" w:rsidP="00EE2BD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13F56" w:rsidTr="00B4053F">
        <w:tc>
          <w:tcPr>
            <w:tcW w:w="8075" w:type="dxa"/>
            <w:tcBorders>
              <w:bottom w:val="nil"/>
            </w:tcBorders>
            <w:shd w:val="clear" w:color="auto" w:fill="FDE9D9" w:themeFill="accent6" w:themeFillTint="33"/>
          </w:tcPr>
          <w:p w:rsidR="00813F56" w:rsidRPr="006261C6" w:rsidRDefault="00813F56" w:rsidP="00B4053F">
            <w:r w:rsidRPr="006261C6">
              <w:t>Liczba osób aktualnie uczestniczących w programach realizowanych przez SUP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FDE9D9" w:themeFill="accent6" w:themeFillTint="33"/>
          </w:tcPr>
          <w:p w:rsidR="00813F56" w:rsidRPr="00EF6C83" w:rsidRDefault="001D68F9" w:rsidP="00B4053F">
            <w:pPr>
              <w:jc w:val="center"/>
            </w:pPr>
            <w:r>
              <w:t>610</w:t>
            </w:r>
          </w:p>
        </w:tc>
      </w:tr>
      <w:tr w:rsidR="00B4053F" w:rsidTr="00B4053F">
        <w:tc>
          <w:tcPr>
            <w:tcW w:w="8075" w:type="dxa"/>
            <w:tcBorders>
              <w:top w:val="nil"/>
            </w:tcBorders>
            <w:shd w:val="clear" w:color="auto" w:fill="FDE9D9" w:themeFill="accent6" w:themeFillTint="33"/>
          </w:tcPr>
          <w:p w:rsidR="00B4053F" w:rsidRPr="006261C6" w:rsidRDefault="00B4053F" w:rsidP="00B4053F">
            <w:pPr>
              <w:pStyle w:val="Akapitzlist"/>
              <w:numPr>
                <w:ilvl w:val="0"/>
                <w:numId w:val="35"/>
              </w:numPr>
            </w:pPr>
            <w:r w:rsidRPr="006261C6">
              <w:t>w tym objętych finansowaniem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DE9D9" w:themeFill="accent6" w:themeFillTint="33"/>
          </w:tcPr>
          <w:p w:rsidR="00B4053F" w:rsidRDefault="001D68F9" w:rsidP="00A920D0">
            <w:pPr>
              <w:jc w:val="center"/>
            </w:pPr>
            <w:r>
              <w:t>436</w:t>
            </w:r>
          </w:p>
        </w:tc>
      </w:tr>
      <w:tr w:rsidR="00813F56" w:rsidTr="00BB6A1E">
        <w:tc>
          <w:tcPr>
            <w:tcW w:w="8075" w:type="dxa"/>
            <w:shd w:val="clear" w:color="auto" w:fill="FDE9D9" w:themeFill="accent6" w:themeFillTint="33"/>
          </w:tcPr>
          <w:p w:rsidR="00813F56" w:rsidRPr="006261C6" w:rsidRDefault="00813F56" w:rsidP="00D768D1">
            <w:r w:rsidRPr="006261C6">
              <w:t>Łączna liczba osób uczestniczących w programach realizowanych przez SUP w 202</w:t>
            </w:r>
            <w:r w:rsidR="00864B13">
              <w:t>3</w:t>
            </w:r>
            <w:r w:rsidRPr="006261C6">
              <w:t xml:space="preserve"> r.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813F56" w:rsidRPr="00EF6C83" w:rsidRDefault="001D68F9" w:rsidP="007A19EB">
            <w:pPr>
              <w:jc w:val="center"/>
            </w:pPr>
            <w:r>
              <w:t>1</w:t>
            </w:r>
            <w:r w:rsidR="008458D9" w:rsidRPr="00EF6C83">
              <w:t> </w:t>
            </w:r>
            <w:r>
              <w:t>044</w:t>
            </w:r>
          </w:p>
        </w:tc>
      </w:tr>
      <w:tr w:rsidR="00BA40E1" w:rsidRPr="00BA40E1" w:rsidTr="00BB6A1E">
        <w:tc>
          <w:tcPr>
            <w:tcW w:w="8075" w:type="dxa"/>
            <w:shd w:val="clear" w:color="auto" w:fill="FDE9D9" w:themeFill="accent6" w:themeFillTint="33"/>
          </w:tcPr>
          <w:p w:rsidR="00E73077" w:rsidRPr="006261C6" w:rsidRDefault="00E73077" w:rsidP="008906D9">
            <w:r w:rsidRPr="006261C6">
              <w:t>Liczba osób, które podjęły pracę</w:t>
            </w:r>
            <w:r w:rsidR="004440E5" w:rsidRPr="006261C6">
              <w:t xml:space="preserve"> w miesiącu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73077" w:rsidRPr="00BA40E1" w:rsidRDefault="00BA40E1" w:rsidP="00986458">
            <w:pPr>
              <w:jc w:val="center"/>
            </w:pPr>
            <w:r w:rsidRPr="00BA40E1">
              <w:t>169</w:t>
            </w:r>
          </w:p>
        </w:tc>
      </w:tr>
      <w:tr w:rsidR="00600BED" w:rsidRPr="00600BED" w:rsidTr="00BB6A1E">
        <w:tc>
          <w:tcPr>
            <w:tcW w:w="8075" w:type="dxa"/>
            <w:shd w:val="clear" w:color="auto" w:fill="FDE9D9" w:themeFill="accent6" w:themeFillTint="33"/>
          </w:tcPr>
          <w:p w:rsidR="00E73077" w:rsidRPr="00EF4C31" w:rsidRDefault="00E73077" w:rsidP="008906D9">
            <w:r w:rsidRPr="00EF4C31">
              <w:t xml:space="preserve">Liczba osób objętych poradnictwem zawodowym </w:t>
            </w:r>
            <w:r w:rsidR="004440E5" w:rsidRPr="00EF4C31">
              <w:t>w miesiącu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73077" w:rsidRPr="00600BED" w:rsidRDefault="00600BED" w:rsidP="00EE2BD1">
            <w:pPr>
              <w:jc w:val="center"/>
            </w:pPr>
            <w:r w:rsidRPr="00600BED">
              <w:t>404</w:t>
            </w:r>
          </w:p>
        </w:tc>
      </w:tr>
      <w:tr w:rsidR="00BA40E1" w:rsidRPr="00BA40E1" w:rsidTr="00B4053F">
        <w:trPr>
          <w:trHeight w:val="126"/>
        </w:trPr>
        <w:tc>
          <w:tcPr>
            <w:tcW w:w="8075" w:type="dxa"/>
            <w:shd w:val="clear" w:color="auto" w:fill="FDE9D9" w:themeFill="accent6" w:themeFillTint="33"/>
          </w:tcPr>
          <w:p w:rsidR="00E73077" w:rsidRPr="00207DEA" w:rsidRDefault="00E73077" w:rsidP="003E5EAE">
            <w:r w:rsidRPr="00207DEA">
              <w:t xml:space="preserve">Liczba </w:t>
            </w:r>
            <w:r w:rsidR="004440E5" w:rsidRPr="00207DEA">
              <w:t xml:space="preserve">wolnych miejsc pracy </w:t>
            </w:r>
            <w:r w:rsidRPr="00207DEA">
              <w:t>zgłoszonych do SUP</w:t>
            </w:r>
            <w:r w:rsidR="004440E5" w:rsidRPr="00207DEA">
              <w:t xml:space="preserve"> w miesiąc</w:t>
            </w:r>
            <w:r w:rsidR="00A32FA2" w:rsidRPr="00207DEA">
              <w:t>u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E73077" w:rsidRPr="00BA40E1" w:rsidRDefault="00BA40E1" w:rsidP="00EE2BD1">
            <w:pPr>
              <w:jc w:val="center"/>
            </w:pPr>
            <w:r w:rsidRPr="00BA40E1">
              <w:t>131</w:t>
            </w:r>
          </w:p>
        </w:tc>
      </w:tr>
      <w:tr w:rsidR="00BA40E1" w:rsidRPr="00BA40E1" w:rsidTr="00B4053F">
        <w:trPr>
          <w:trHeight w:val="506"/>
        </w:trPr>
        <w:tc>
          <w:tcPr>
            <w:tcW w:w="8075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B4053F" w:rsidRPr="00207DEA" w:rsidRDefault="00B4053F" w:rsidP="003E5EAE">
            <w:pPr>
              <w:jc w:val="center"/>
              <w:rPr>
                <w:b/>
                <w:bCs/>
                <w:sz w:val="24"/>
                <w:szCs w:val="24"/>
              </w:rPr>
            </w:pPr>
            <w:r w:rsidRPr="00207DEA">
              <w:rPr>
                <w:b/>
                <w:bCs/>
                <w:sz w:val="24"/>
                <w:szCs w:val="24"/>
              </w:rPr>
              <w:t>Obsługa cudzoziemców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B4053F" w:rsidRPr="00BA40E1" w:rsidRDefault="00B4053F" w:rsidP="003E5EA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533DB" w:rsidRPr="00C533DB" w:rsidTr="00BB6A1E">
        <w:tc>
          <w:tcPr>
            <w:tcW w:w="8075" w:type="dxa"/>
            <w:shd w:val="clear" w:color="auto" w:fill="DAEEF3" w:themeFill="accent5" w:themeFillTint="33"/>
          </w:tcPr>
          <w:p w:rsidR="00C67242" w:rsidRPr="00ED48E2" w:rsidRDefault="00C67242" w:rsidP="008906D9">
            <w:r w:rsidRPr="00ED48E2">
              <w:t>Liczba wniosków o dokonanie wpisu oświadczenia o powierzeniu wykonywania pracy cudzoziemcowi do ewidencji oświadczeń</w:t>
            </w:r>
            <w:r w:rsidR="00C26DB5" w:rsidRPr="00ED48E2">
              <w:t xml:space="preserve"> w miesiącu sprawozdawczym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C67242" w:rsidRPr="00E400DC" w:rsidRDefault="001D68F9" w:rsidP="00476FBC">
            <w:pPr>
              <w:jc w:val="center"/>
            </w:pPr>
            <w:r>
              <w:t>839</w:t>
            </w:r>
          </w:p>
        </w:tc>
      </w:tr>
      <w:tr w:rsidR="00C533DB" w:rsidRPr="00C533DB" w:rsidTr="00BB6A1E">
        <w:tc>
          <w:tcPr>
            <w:tcW w:w="8075" w:type="dxa"/>
            <w:shd w:val="clear" w:color="auto" w:fill="DAEEF3" w:themeFill="accent5" w:themeFillTint="33"/>
          </w:tcPr>
          <w:p w:rsidR="00C67242" w:rsidRPr="00ED48E2" w:rsidRDefault="00C67242" w:rsidP="008906D9">
            <w:r w:rsidRPr="00ED48E2">
              <w:t>Liczba obsługiwanych pracodawców ubiegających się o zatrudnienie cudzoziemca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C67242" w:rsidRPr="00E400DC" w:rsidRDefault="001D68F9" w:rsidP="003C4471">
            <w:pPr>
              <w:jc w:val="center"/>
            </w:pPr>
            <w:r>
              <w:t>20</w:t>
            </w:r>
          </w:p>
        </w:tc>
      </w:tr>
      <w:tr w:rsidR="00C533DB" w:rsidRPr="00C533DB" w:rsidTr="00BB6A1E">
        <w:tc>
          <w:tcPr>
            <w:tcW w:w="8075" w:type="dxa"/>
            <w:shd w:val="clear" w:color="auto" w:fill="DAEEF3" w:themeFill="accent5" w:themeFillTint="33"/>
          </w:tcPr>
          <w:p w:rsidR="00C67242" w:rsidRPr="00ED48E2" w:rsidRDefault="00C67242" w:rsidP="006C2084">
            <w:pPr>
              <w:ind w:left="29" w:hanging="29"/>
            </w:pPr>
            <w:r w:rsidRPr="00ED48E2">
              <w:t xml:space="preserve">Łączna liczba złożonych wniosków dotycząca dokonania wpisu oświadczenia </w:t>
            </w:r>
            <w:r w:rsidRPr="00ED48E2">
              <w:br/>
              <w:t>o powierzeniu wykonywania pracy cudzoziemcow</w:t>
            </w:r>
            <w:r w:rsidR="00D768D1" w:rsidRPr="00ED48E2">
              <w:t>i do ewidencji oświadczeń w 202</w:t>
            </w:r>
            <w:r w:rsidR="0034531D">
              <w:t>3</w:t>
            </w:r>
            <w:r w:rsidRPr="00ED48E2">
              <w:t xml:space="preserve"> r.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C67242" w:rsidRPr="00E400DC" w:rsidRDefault="001D68F9" w:rsidP="00E400DC">
            <w:pPr>
              <w:jc w:val="center"/>
            </w:pPr>
            <w:r>
              <w:t>1 386</w:t>
            </w:r>
          </w:p>
        </w:tc>
      </w:tr>
    </w:tbl>
    <w:p w:rsidR="00C77016" w:rsidRDefault="00C77016" w:rsidP="00C40994">
      <w:pPr>
        <w:outlineLvl w:val="0"/>
        <w:rPr>
          <w:rFonts w:eastAsia="Times New Roman" w:cs="Times New Roman"/>
          <w:b/>
          <w:sz w:val="26"/>
          <w:szCs w:val="26"/>
          <w:u w:val="single"/>
        </w:rPr>
      </w:pPr>
    </w:p>
    <w:p w:rsidR="00C67242" w:rsidRDefault="00C67242">
      <w:pPr>
        <w:rPr>
          <w:rFonts w:eastAsia="Times New Roman"/>
          <w:b/>
          <w:bCs/>
          <w:sz w:val="26"/>
          <w:szCs w:val="26"/>
          <w:u w:val="single"/>
        </w:rPr>
      </w:pPr>
      <w:r>
        <w:rPr>
          <w:rFonts w:eastAsia="Times New Roman"/>
          <w:b/>
          <w:bCs/>
          <w:sz w:val="26"/>
          <w:szCs w:val="26"/>
          <w:u w:val="single"/>
        </w:rPr>
        <w:br w:type="page"/>
      </w:r>
    </w:p>
    <w:p w:rsidR="00663BAE" w:rsidRPr="00BB6A1E" w:rsidRDefault="00663BAE" w:rsidP="00BB6A1E">
      <w:pPr>
        <w:pStyle w:val="Akapitzlist"/>
        <w:numPr>
          <w:ilvl w:val="0"/>
          <w:numId w:val="6"/>
        </w:numPr>
        <w:shd w:val="clear" w:color="auto" w:fill="F2F2F2" w:themeFill="background1" w:themeFillShade="F2"/>
        <w:rPr>
          <w:rFonts w:eastAsia="Times New Roman"/>
          <w:b/>
          <w:bCs/>
          <w:sz w:val="26"/>
          <w:szCs w:val="26"/>
          <w:u w:val="single"/>
        </w:rPr>
      </w:pPr>
      <w:r w:rsidRPr="00BB6A1E">
        <w:rPr>
          <w:rFonts w:eastAsia="Times New Roman"/>
          <w:b/>
          <w:bCs/>
          <w:sz w:val="26"/>
          <w:szCs w:val="26"/>
          <w:u w:val="single"/>
        </w:rPr>
        <w:lastRenderedPageBreak/>
        <w:t>BEZROBOCIE</w:t>
      </w:r>
    </w:p>
    <w:p w:rsidR="00292529" w:rsidRPr="00292529" w:rsidRDefault="00292529" w:rsidP="00761834">
      <w:pPr>
        <w:rPr>
          <w:rFonts w:eastAsia="Times New Roman"/>
          <w:b/>
          <w:bCs/>
          <w:sz w:val="16"/>
          <w:szCs w:val="16"/>
        </w:rPr>
      </w:pPr>
    </w:p>
    <w:p w:rsidR="00761834" w:rsidRPr="00A537D0" w:rsidRDefault="00663BAE" w:rsidP="00761834">
      <w:pPr>
        <w:rPr>
          <w:rFonts w:eastAsia="Times New Roman"/>
          <w:b/>
          <w:bCs/>
          <w:sz w:val="26"/>
          <w:szCs w:val="26"/>
        </w:rPr>
      </w:pPr>
      <w:r w:rsidRPr="00A537D0">
        <w:rPr>
          <w:rFonts w:eastAsia="Times New Roman"/>
          <w:b/>
          <w:bCs/>
          <w:sz w:val="26"/>
          <w:szCs w:val="26"/>
        </w:rPr>
        <w:t xml:space="preserve">1.1 </w:t>
      </w:r>
      <w:r w:rsidR="00761834" w:rsidRPr="00A537D0">
        <w:rPr>
          <w:rFonts w:eastAsia="Times New Roman"/>
          <w:b/>
          <w:bCs/>
          <w:sz w:val="26"/>
          <w:szCs w:val="26"/>
        </w:rPr>
        <w:t>Stopa bezrobocia</w:t>
      </w:r>
    </w:p>
    <w:p w:rsidR="00761834" w:rsidRPr="007B6CC0" w:rsidRDefault="00761834" w:rsidP="00D74CEF">
      <w:pPr>
        <w:spacing w:before="360" w:after="360"/>
        <w:ind w:left="0" w:firstLine="709"/>
        <w:rPr>
          <w:rFonts w:eastAsia="Times New Roman" w:cs="Times New Roman"/>
          <w:bCs/>
          <w:sz w:val="26"/>
          <w:szCs w:val="26"/>
        </w:rPr>
      </w:pPr>
      <w:r w:rsidRPr="007B6CC0">
        <w:rPr>
          <w:rFonts w:eastAsia="Times New Roman" w:cs="Times New Roman"/>
          <w:bCs/>
          <w:sz w:val="26"/>
          <w:szCs w:val="26"/>
        </w:rPr>
        <w:t>Na koniec</w:t>
      </w:r>
      <w:r w:rsidR="00A54CE3">
        <w:rPr>
          <w:rFonts w:eastAsia="Times New Roman" w:cs="Times New Roman"/>
          <w:bCs/>
          <w:sz w:val="26"/>
          <w:szCs w:val="26"/>
        </w:rPr>
        <w:t xml:space="preserve"> lutego</w:t>
      </w:r>
      <w:r w:rsidR="002A3507" w:rsidRPr="007B6CC0">
        <w:rPr>
          <w:rFonts w:eastAsia="Times New Roman" w:cs="Times New Roman"/>
          <w:bCs/>
          <w:sz w:val="26"/>
          <w:szCs w:val="26"/>
        </w:rPr>
        <w:t xml:space="preserve"> </w:t>
      </w:r>
      <w:r w:rsidRPr="007B6CC0">
        <w:rPr>
          <w:rFonts w:eastAsia="Times New Roman" w:cs="Times New Roman"/>
          <w:b/>
          <w:sz w:val="26"/>
          <w:szCs w:val="26"/>
        </w:rPr>
        <w:t>stopa bezrobocia</w:t>
      </w:r>
      <w:r w:rsidRPr="007B6CC0">
        <w:rPr>
          <w:rFonts w:eastAsia="Times New Roman" w:cs="Times New Roman"/>
          <w:bCs/>
          <w:sz w:val="26"/>
          <w:szCs w:val="26"/>
        </w:rPr>
        <w:t xml:space="preserve"> w Nowym Sączu wynosiła </w:t>
      </w:r>
      <w:r w:rsidR="009523FA" w:rsidRPr="009523FA">
        <w:rPr>
          <w:rFonts w:eastAsia="Times New Roman" w:cs="Times New Roman"/>
          <w:b/>
          <w:bCs/>
          <w:sz w:val="26"/>
          <w:szCs w:val="26"/>
        </w:rPr>
        <w:t>3</w:t>
      </w:r>
      <w:r w:rsidR="00D03177" w:rsidRPr="007B6CC0">
        <w:rPr>
          <w:rFonts w:eastAsia="Times New Roman" w:cs="Times New Roman"/>
          <w:b/>
          <w:sz w:val="26"/>
          <w:szCs w:val="26"/>
        </w:rPr>
        <w:t>,</w:t>
      </w:r>
      <w:r w:rsidR="00A54CE3">
        <w:rPr>
          <w:rFonts w:eastAsia="Times New Roman" w:cs="Times New Roman"/>
          <w:b/>
          <w:sz w:val="26"/>
          <w:szCs w:val="26"/>
        </w:rPr>
        <w:t>7</w:t>
      </w:r>
      <w:r w:rsidRPr="007B6CC0">
        <w:rPr>
          <w:rFonts w:eastAsia="Times New Roman" w:cs="Times New Roman"/>
          <w:b/>
          <w:sz w:val="26"/>
          <w:szCs w:val="26"/>
        </w:rPr>
        <w:t>%</w:t>
      </w:r>
      <w:r w:rsidRPr="007B6CC0">
        <w:rPr>
          <w:rFonts w:eastAsia="Times New Roman" w:cs="Times New Roman"/>
          <w:bCs/>
          <w:sz w:val="26"/>
          <w:szCs w:val="26"/>
        </w:rPr>
        <w:t xml:space="preserve"> i była o</w:t>
      </w:r>
      <w:r w:rsidR="00D5526C" w:rsidRPr="007B6CC0">
        <w:rPr>
          <w:rFonts w:eastAsia="Times New Roman" w:cs="Times New Roman"/>
          <w:bCs/>
          <w:sz w:val="26"/>
          <w:szCs w:val="26"/>
        </w:rPr>
        <w:t> </w:t>
      </w:r>
      <w:r w:rsidR="00A54CE3">
        <w:rPr>
          <w:rFonts w:eastAsia="Times New Roman" w:cs="Times New Roman"/>
          <w:b/>
          <w:sz w:val="26"/>
          <w:szCs w:val="26"/>
        </w:rPr>
        <w:t>1,8</w:t>
      </w:r>
      <w:r w:rsidRPr="007B6CC0">
        <w:rPr>
          <w:rFonts w:eastAsia="Times New Roman" w:cs="Times New Roman"/>
          <w:b/>
          <w:sz w:val="26"/>
          <w:szCs w:val="26"/>
        </w:rPr>
        <w:t xml:space="preserve"> </w:t>
      </w:r>
      <w:r w:rsidR="004440E5" w:rsidRPr="007B6CC0">
        <w:rPr>
          <w:rFonts w:eastAsia="Times New Roman" w:cs="Times New Roman"/>
          <w:b/>
          <w:sz w:val="26"/>
          <w:szCs w:val="26"/>
        </w:rPr>
        <w:t>p</w:t>
      </w:r>
      <w:r w:rsidR="00E17848" w:rsidRPr="007B6CC0">
        <w:rPr>
          <w:rFonts w:eastAsia="Times New Roman" w:cs="Times New Roman"/>
          <w:b/>
          <w:sz w:val="26"/>
          <w:szCs w:val="26"/>
        </w:rPr>
        <w:t>kt</w:t>
      </w:r>
      <w:r w:rsidR="004440E5" w:rsidRPr="007B6CC0">
        <w:rPr>
          <w:rFonts w:eastAsia="Times New Roman" w:cs="Times New Roman"/>
          <w:b/>
          <w:sz w:val="26"/>
          <w:szCs w:val="26"/>
        </w:rPr>
        <w:t xml:space="preserve"> proc. </w:t>
      </w:r>
      <w:r w:rsidRPr="007B6CC0">
        <w:rPr>
          <w:rFonts w:eastAsia="Times New Roman" w:cs="Times New Roman"/>
          <w:bCs/>
          <w:sz w:val="26"/>
          <w:szCs w:val="26"/>
        </w:rPr>
        <w:t>niższa od stopy bezrobocia w Polsce</w:t>
      </w:r>
      <w:r w:rsidR="00B46D3F" w:rsidRPr="007B6CC0">
        <w:rPr>
          <w:rFonts w:eastAsia="Times New Roman" w:cs="Times New Roman"/>
          <w:bCs/>
          <w:sz w:val="26"/>
          <w:szCs w:val="26"/>
        </w:rPr>
        <w:t xml:space="preserve"> (</w:t>
      </w:r>
      <w:r w:rsidR="009523FA">
        <w:rPr>
          <w:rFonts w:eastAsia="Times New Roman" w:cs="Times New Roman"/>
          <w:bCs/>
          <w:sz w:val="26"/>
          <w:szCs w:val="26"/>
        </w:rPr>
        <w:t>5</w:t>
      </w:r>
      <w:r w:rsidR="004440E5" w:rsidRPr="007B6CC0">
        <w:rPr>
          <w:rFonts w:eastAsia="Times New Roman" w:cs="Times New Roman"/>
          <w:bCs/>
          <w:sz w:val="26"/>
          <w:szCs w:val="26"/>
        </w:rPr>
        <w:t>,</w:t>
      </w:r>
      <w:r w:rsidR="00621866">
        <w:rPr>
          <w:rFonts w:eastAsia="Times New Roman" w:cs="Times New Roman"/>
          <w:bCs/>
          <w:sz w:val="26"/>
          <w:szCs w:val="26"/>
        </w:rPr>
        <w:t>5</w:t>
      </w:r>
      <w:r w:rsidR="004440E5" w:rsidRPr="007B6CC0">
        <w:rPr>
          <w:rFonts w:eastAsia="Times New Roman" w:cs="Times New Roman"/>
          <w:bCs/>
          <w:sz w:val="26"/>
          <w:szCs w:val="26"/>
        </w:rPr>
        <w:t>%)</w:t>
      </w:r>
      <w:r w:rsidRPr="007B6CC0">
        <w:rPr>
          <w:rFonts w:eastAsia="Times New Roman" w:cs="Times New Roman"/>
          <w:bCs/>
          <w:sz w:val="26"/>
          <w:szCs w:val="26"/>
        </w:rPr>
        <w:t xml:space="preserve"> oraz</w:t>
      </w:r>
      <w:r w:rsidR="00A005A3" w:rsidRPr="007B6CC0">
        <w:rPr>
          <w:rFonts w:eastAsia="Times New Roman" w:cs="Times New Roman"/>
          <w:bCs/>
          <w:sz w:val="26"/>
          <w:szCs w:val="26"/>
        </w:rPr>
        <w:t xml:space="preserve"> o</w:t>
      </w:r>
      <w:r w:rsidRPr="007B6CC0">
        <w:rPr>
          <w:rFonts w:eastAsia="Times New Roman" w:cs="Times New Roman"/>
          <w:bCs/>
          <w:sz w:val="26"/>
          <w:szCs w:val="26"/>
        </w:rPr>
        <w:t xml:space="preserve"> </w:t>
      </w:r>
      <w:r w:rsidR="009523FA">
        <w:rPr>
          <w:rFonts w:eastAsia="Times New Roman" w:cs="Times New Roman"/>
          <w:b/>
          <w:bCs/>
          <w:sz w:val="26"/>
          <w:szCs w:val="26"/>
        </w:rPr>
        <w:t>6</w:t>
      </w:r>
      <w:r w:rsidRPr="007B6CC0">
        <w:rPr>
          <w:rFonts w:eastAsia="Times New Roman" w:cs="Times New Roman"/>
          <w:b/>
          <w:sz w:val="26"/>
          <w:szCs w:val="26"/>
        </w:rPr>
        <w:t>,</w:t>
      </w:r>
      <w:r w:rsidR="00621866">
        <w:rPr>
          <w:rFonts w:eastAsia="Times New Roman" w:cs="Times New Roman"/>
          <w:b/>
          <w:sz w:val="26"/>
          <w:szCs w:val="26"/>
        </w:rPr>
        <w:t>8</w:t>
      </w:r>
      <w:r w:rsidR="004440E5" w:rsidRPr="007B6CC0">
        <w:rPr>
          <w:rFonts w:eastAsia="Times New Roman" w:cs="Times New Roman"/>
          <w:b/>
          <w:sz w:val="26"/>
          <w:szCs w:val="26"/>
        </w:rPr>
        <w:t xml:space="preserve"> p</w:t>
      </w:r>
      <w:r w:rsidR="00E17848" w:rsidRPr="007B6CC0">
        <w:rPr>
          <w:rFonts w:eastAsia="Times New Roman" w:cs="Times New Roman"/>
          <w:b/>
          <w:sz w:val="26"/>
          <w:szCs w:val="26"/>
        </w:rPr>
        <w:t>kt</w:t>
      </w:r>
      <w:r w:rsidR="004440E5" w:rsidRPr="007B6CC0">
        <w:rPr>
          <w:rFonts w:eastAsia="Times New Roman" w:cs="Times New Roman"/>
          <w:b/>
          <w:sz w:val="26"/>
          <w:szCs w:val="26"/>
        </w:rPr>
        <w:t xml:space="preserve"> proc.</w:t>
      </w:r>
      <w:r w:rsidRPr="007B6CC0">
        <w:rPr>
          <w:rFonts w:eastAsia="Times New Roman" w:cs="Times New Roman"/>
          <w:bCs/>
          <w:sz w:val="26"/>
          <w:szCs w:val="26"/>
        </w:rPr>
        <w:t xml:space="preserve"> </w:t>
      </w:r>
      <w:r w:rsidR="000D044E" w:rsidRPr="007B6CC0">
        <w:rPr>
          <w:rFonts w:eastAsia="Times New Roman" w:cs="Times New Roman"/>
          <w:bCs/>
          <w:sz w:val="26"/>
          <w:szCs w:val="26"/>
        </w:rPr>
        <w:t>n</w:t>
      </w:r>
      <w:r w:rsidRPr="007B6CC0">
        <w:rPr>
          <w:rFonts w:eastAsia="Times New Roman" w:cs="Times New Roman"/>
          <w:bCs/>
          <w:sz w:val="26"/>
          <w:szCs w:val="26"/>
        </w:rPr>
        <w:t>iższa od</w:t>
      </w:r>
      <w:r w:rsidR="007E4266" w:rsidRPr="007B6CC0">
        <w:rPr>
          <w:rFonts w:eastAsia="Times New Roman" w:cs="Times New Roman"/>
          <w:bCs/>
          <w:sz w:val="26"/>
          <w:szCs w:val="26"/>
        </w:rPr>
        <w:t> </w:t>
      </w:r>
      <w:r w:rsidRPr="007B6CC0">
        <w:rPr>
          <w:rFonts w:eastAsia="Times New Roman" w:cs="Times New Roman"/>
          <w:bCs/>
          <w:sz w:val="26"/>
          <w:szCs w:val="26"/>
        </w:rPr>
        <w:t>stopy bezrobocia w powiecie nowosądeckim</w:t>
      </w:r>
      <w:r w:rsidR="00114B04" w:rsidRPr="007B6CC0">
        <w:rPr>
          <w:rFonts w:eastAsia="Times New Roman" w:cs="Times New Roman"/>
          <w:bCs/>
          <w:sz w:val="26"/>
          <w:szCs w:val="26"/>
        </w:rPr>
        <w:t xml:space="preserve"> (</w:t>
      </w:r>
      <w:r w:rsidR="00621866">
        <w:rPr>
          <w:rFonts w:eastAsia="Times New Roman" w:cs="Times New Roman"/>
          <w:bCs/>
          <w:sz w:val="26"/>
          <w:szCs w:val="26"/>
        </w:rPr>
        <w:t>10</w:t>
      </w:r>
      <w:r w:rsidR="00114B04" w:rsidRPr="007B6CC0">
        <w:rPr>
          <w:rFonts w:eastAsia="Times New Roman" w:cs="Times New Roman"/>
          <w:bCs/>
          <w:sz w:val="26"/>
          <w:szCs w:val="26"/>
        </w:rPr>
        <w:t>,</w:t>
      </w:r>
      <w:r w:rsidR="00A54CE3">
        <w:rPr>
          <w:rFonts w:eastAsia="Times New Roman" w:cs="Times New Roman"/>
          <w:bCs/>
          <w:sz w:val="26"/>
          <w:szCs w:val="26"/>
        </w:rPr>
        <w:t>5</w:t>
      </w:r>
      <w:r w:rsidR="004440E5" w:rsidRPr="007B6CC0">
        <w:rPr>
          <w:rFonts w:eastAsia="Times New Roman" w:cs="Times New Roman"/>
          <w:bCs/>
          <w:sz w:val="26"/>
          <w:szCs w:val="26"/>
        </w:rPr>
        <w:t>%)</w:t>
      </w:r>
      <w:r w:rsidRPr="007B6CC0">
        <w:rPr>
          <w:rFonts w:eastAsia="Times New Roman" w:cs="Times New Roman"/>
          <w:bCs/>
          <w:sz w:val="26"/>
          <w:szCs w:val="26"/>
        </w:rPr>
        <w:t xml:space="preserve">. </w:t>
      </w:r>
    </w:p>
    <w:p w:rsidR="00C5599C" w:rsidRDefault="00E3134C" w:rsidP="00E3134C">
      <w:pPr>
        <w:rPr>
          <w:rFonts w:eastAsia="Times New Roman" w:cs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5829300" cy="3209925"/>
            <wp:effectExtent l="0" t="0" r="0" b="9525"/>
            <wp:docPr id="6" name="Wykres 6" descr="Wykres przedstawiający stopę bezrobocia w Nowym Sączu, Polsce, województwie małopolskim, powiecie nowosądeckim oraz podregionie nowosądeckim.&#10;Miasto Nowy Sącz: 3,7%&#10;Polska: 5,5%&#10;Województwo Małopolskie: 4,9% &#10;Powiat Nowosądecki: 10,5% &#10;Podregion Nowosądecki: 7,8%">
              <a:extLst xmlns:a="http://schemas.openxmlformats.org/drawingml/2006/main">
                <a:ext uri="{FF2B5EF4-FFF2-40B4-BE49-F238E27FC236}">
                  <a16:creationId xmlns:a16="http://schemas.microsoft.com/office/drawing/2014/main" id="{6A300AC2-5B10-4A75-8119-D3658D3E9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8455E" w:rsidRPr="00D8455E" w:rsidRDefault="00D8455E" w:rsidP="00D8455E">
      <w:pPr>
        <w:shd w:val="clear" w:color="auto" w:fill="F2F2F2" w:themeFill="background1" w:themeFillShade="F2"/>
        <w:jc w:val="center"/>
        <w:rPr>
          <w:rFonts w:eastAsia="Times New Roman" w:cs="Times New Roman"/>
          <w:b/>
          <w:bCs/>
          <w:sz w:val="26"/>
          <w:szCs w:val="26"/>
        </w:rPr>
      </w:pPr>
      <w:r w:rsidRPr="00D8455E">
        <w:rPr>
          <w:rFonts w:eastAsia="Times New Roman" w:cstheme="minorHAnsi"/>
          <w:b/>
          <w:bCs/>
          <w:sz w:val="24"/>
          <w:szCs w:val="24"/>
        </w:rPr>
        <w:t>Stopa bezrobocia rejestrowanego w % - 3 ostatnie miesiące</w:t>
      </w:r>
    </w:p>
    <w:tbl>
      <w:tblPr>
        <w:tblStyle w:val="Zwykatabela4"/>
        <w:tblW w:w="5000" w:type="pct"/>
        <w:tblLook w:val="04A0" w:firstRow="1" w:lastRow="0" w:firstColumn="1" w:lastColumn="0" w:noHBand="0" w:noVBand="1"/>
        <w:tblCaption w:val="Stopa bezrobocia rejestrowanego w % - 3 ostatnie miesiące"/>
        <w:tblDescription w:val="Tabela przedstawia procentowe wartości stopy bezrobocia z ostatnich 3 miesięcy  "/>
      </w:tblPr>
      <w:tblGrid>
        <w:gridCol w:w="1667"/>
        <w:gridCol w:w="1129"/>
        <w:gridCol w:w="1752"/>
        <w:gridCol w:w="951"/>
        <w:gridCol w:w="1857"/>
        <w:gridCol w:w="1858"/>
      </w:tblGrid>
      <w:tr w:rsidR="004342C7" w:rsidRPr="009A56A6" w:rsidTr="00D845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pct"/>
            <w:noWrap/>
            <w:hideMark/>
          </w:tcPr>
          <w:p w:rsidR="00761834" w:rsidRPr="004B47AA" w:rsidRDefault="004B47AA" w:rsidP="00D8455E">
            <w:pPr>
              <w:jc w:val="lef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m</w:t>
            </w:r>
            <w:r w:rsidR="00761834"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-ce</w:t>
            </w:r>
          </w:p>
        </w:tc>
        <w:tc>
          <w:tcPr>
            <w:tcW w:w="640" w:type="pct"/>
            <w:noWrap/>
            <w:hideMark/>
          </w:tcPr>
          <w:p w:rsidR="00761834" w:rsidRPr="004B47AA" w:rsidRDefault="00761834" w:rsidP="00D8455E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Polska</w:t>
            </w:r>
          </w:p>
        </w:tc>
        <w:tc>
          <w:tcPr>
            <w:tcW w:w="978" w:type="pct"/>
            <w:hideMark/>
          </w:tcPr>
          <w:p w:rsidR="00761834" w:rsidRPr="004B47AA" w:rsidRDefault="00761834" w:rsidP="00D8455E">
            <w:pPr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woj. Małopolskie</w:t>
            </w:r>
          </w:p>
        </w:tc>
        <w:tc>
          <w:tcPr>
            <w:tcW w:w="543" w:type="pct"/>
            <w:hideMark/>
          </w:tcPr>
          <w:p w:rsidR="00366AB5" w:rsidRDefault="00761834" w:rsidP="00D8455E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Miasto</w:t>
            </w:r>
          </w:p>
          <w:p w:rsidR="00761834" w:rsidRPr="004B47AA" w:rsidRDefault="00761834" w:rsidP="00D8455E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Nowy Sącz</w:t>
            </w:r>
          </w:p>
        </w:tc>
        <w:tc>
          <w:tcPr>
            <w:tcW w:w="1035" w:type="pct"/>
            <w:hideMark/>
          </w:tcPr>
          <w:p w:rsidR="00761834" w:rsidRPr="004B47AA" w:rsidRDefault="00761834" w:rsidP="00D8455E">
            <w:pPr>
              <w:ind w:left="27" w:firstLine="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Powiat Nowosądecki</w:t>
            </w:r>
          </w:p>
        </w:tc>
        <w:tc>
          <w:tcPr>
            <w:tcW w:w="1035" w:type="pct"/>
            <w:hideMark/>
          </w:tcPr>
          <w:p w:rsidR="00761834" w:rsidRPr="004B47AA" w:rsidRDefault="00761834" w:rsidP="00D8455E">
            <w:pPr>
              <w:ind w:left="14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Podregion </w:t>
            </w:r>
            <w:r w:rsidR="004B47AA">
              <w:rPr>
                <w:rFonts w:eastAsia="Times New Roman" w:cstheme="minorHAnsi"/>
                <w:color w:val="000000"/>
                <w:sz w:val="24"/>
                <w:szCs w:val="24"/>
              </w:rPr>
              <w:t>N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owosądecki</w:t>
            </w:r>
          </w:p>
        </w:tc>
      </w:tr>
      <w:tr w:rsidR="00925B30" w:rsidRPr="009A56A6" w:rsidTr="00D845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pct"/>
          </w:tcPr>
          <w:p w:rsidR="00925B30" w:rsidRDefault="00925B30" w:rsidP="00925B30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grudzień/2022</w:t>
            </w:r>
          </w:p>
        </w:tc>
        <w:tc>
          <w:tcPr>
            <w:tcW w:w="640" w:type="pct"/>
            <w:noWrap/>
          </w:tcPr>
          <w:p w:rsidR="00925B30" w:rsidRPr="003A0E74" w:rsidRDefault="00925B30" w:rsidP="00925B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5,2</w:t>
            </w:r>
          </w:p>
        </w:tc>
        <w:tc>
          <w:tcPr>
            <w:tcW w:w="978" w:type="pct"/>
            <w:noWrap/>
          </w:tcPr>
          <w:p w:rsidR="00925B30" w:rsidRPr="003A0E74" w:rsidRDefault="00925B30" w:rsidP="00925B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543" w:type="pct"/>
            <w:noWrap/>
          </w:tcPr>
          <w:p w:rsidR="00925B30" w:rsidRPr="003A0E74" w:rsidRDefault="00925B30" w:rsidP="00925B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1035" w:type="pct"/>
            <w:noWrap/>
          </w:tcPr>
          <w:p w:rsidR="00925B30" w:rsidRPr="003A0E74" w:rsidRDefault="00925B30" w:rsidP="00925B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9,7</w:t>
            </w:r>
          </w:p>
        </w:tc>
        <w:tc>
          <w:tcPr>
            <w:tcW w:w="1035" w:type="pct"/>
            <w:noWrap/>
          </w:tcPr>
          <w:p w:rsidR="00925B30" w:rsidRPr="003A0E74" w:rsidRDefault="00925B30" w:rsidP="00925B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7,1</w:t>
            </w:r>
          </w:p>
        </w:tc>
      </w:tr>
      <w:tr w:rsidR="00925B30" w:rsidRPr="009A56A6" w:rsidTr="00D8455E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pct"/>
          </w:tcPr>
          <w:p w:rsidR="00925B30" w:rsidRDefault="00925B30" w:rsidP="00925B30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styczeń/2023</w:t>
            </w:r>
          </w:p>
        </w:tc>
        <w:tc>
          <w:tcPr>
            <w:tcW w:w="640" w:type="pct"/>
            <w:noWrap/>
          </w:tcPr>
          <w:p w:rsidR="00925B30" w:rsidRPr="003A0E74" w:rsidRDefault="00925B30" w:rsidP="00925B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5,5</w:t>
            </w:r>
          </w:p>
        </w:tc>
        <w:tc>
          <w:tcPr>
            <w:tcW w:w="978" w:type="pct"/>
            <w:noWrap/>
          </w:tcPr>
          <w:p w:rsidR="00925B30" w:rsidRPr="003A0E74" w:rsidRDefault="00925B30" w:rsidP="00925B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8</w:t>
            </w:r>
          </w:p>
        </w:tc>
        <w:tc>
          <w:tcPr>
            <w:tcW w:w="543" w:type="pct"/>
            <w:noWrap/>
          </w:tcPr>
          <w:p w:rsidR="00925B30" w:rsidRPr="003A0E74" w:rsidRDefault="00925B30" w:rsidP="00925B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6</w:t>
            </w:r>
          </w:p>
        </w:tc>
        <w:tc>
          <w:tcPr>
            <w:tcW w:w="1035" w:type="pct"/>
            <w:noWrap/>
          </w:tcPr>
          <w:p w:rsidR="00925B30" w:rsidRPr="003A0E74" w:rsidRDefault="00925B30" w:rsidP="00925B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10,4</w:t>
            </w:r>
          </w:p>
        </w:tc>
        <w:tc>
          <w:tcPr>
            <w:tcW w:w="1035" w:type="pct"/>
            <w:noWrap/>
          </w:tcPr>
          <w:p w:rsidR="00925B30" w:rsidRPr="003A0E74" w:rsidRDefault="00925B30" w:rsidP="00925B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7,7</w:t>
            </w:r>
          </w:p>
        </w:tc>
      </w:tr>
      <w:tr w:rsidR="003A0562" w:rsidRPr="009A56A6" w:rsidTr="00D845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pct"/>
          </w:tcPr>
          <w:p w:rsidR="003A0562" w:rsidRDefault="00925B30" w:rsidP="00ED1C88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bookmarkStart w:id="1" w:name="_Hlk69193861"/>
            <w:r>
              <w:rPr>
                <w:rFonts w:eastAsia="Times New Roman" w:cstheme="minorHAnsi"/>
                <w:sz w:val="24"/>
                <w:szCs w:val="24"/>
              </w:rPr>
              <w:t>luty</w:t>
            </w:r>
            <w:r w:rsidR="009836B3">
              <w:rPr>
                <w:rFonts w:eastAsia="Times New Roman" w:cstheme="minorHAnsi"/>
                <w:sz w:val="24"/>
                <w:szCs w:val="24"/>
              </w:rPr>
              <w:t>/202</w:t>
            </w:r>
            <w:r w:rsidR="00C24617"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640" w:type="pct"/>
            <w:noWrap/>
          </w:tcPr>
          <w:p w:rsidR="003A0562" w:rsidRPr="003A0E74" w:rsidRDefault="0034531D" w:rsidP="00EE2B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</w:t>
            </w:r>
            <w:r w:rsidR="00C24617"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978" w:type="pct"/>
            <w:noWrap/>
          </w:tcPr>
          <w:p w:rsidR="003A0562" w:rsidRPr="003A0E74" w:rsidRDefault="00510857" w:rsidP="00A46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</w:t>
            </w:r>
            <w:r w:rsidR="000E19A0"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 w:rsidR="00925B30">
              <w:rPr>
                <w:rFonts w:eastAsia="Times New Roman" w:cstheme="minorHAnsi"/>
                <w:sz w:val="24"/>
                <w:szCs w:val="24"/>
              </w:rPr>
              <w:t>9</w:t>
            </w:r>
          </w:p>
        </w:tc>
        <w:tc>
          <w:tcPr>
            <w:tcW w:w="543" w:type="pct"/>
            <w:noWrap/>
          </w:tcPr>
          <w:p w:rsidR="003A0562" w:rsidRPr="003A0E74" w:rsidRDefault="003B60C3" w:rsidP="00EE2B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="002A1781"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 w:rsidR="00925B30">
              <w:rPr>
                <w:rFonts w:eastAsia="Times New Roman" w:cstheme="minorHAnsi"/>
                <w:sz w:val="24"/>
                <w:szCs w:val="24"/>
              </w:rPr>
              <w:t>7</w:t>
            </w:r>
          </w:p>
        </w:tc>
        <w:tc>
          <w:tcPr>
            <w:tcW w:w="1035" w:type="pct"/>
            <w:noWrap/>
          </w:tcPr>
          <w:p w:rsidR="003A0562" w:rsidRPr="003A0E74" w:rsidRDefault="00C24617" w:rsidP="00EE2B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10</w:t>
            </w:r>
            <w:r w:rsidR="0034531D">
              <w:rPr>
                <w:rFonts w:eastAsia="Times New Roman" w:cstheme="minorHAnsi"/>
                <w:sz w:val="24"/>
                <w:szCs w:val="24"/>
              </w:rPr>
              <w:t>,</w:t>
            </w:r>
            <w:r w:rsidR="00925B30"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1035" w:type="pct"/>
            <w:noWrap/>
          </w:tcPr>
          <w:p w:rsidR="003A0562" w:rsidRPr="003A0E74" w:rsidRDefault="0034531D" w:rsidP="00EE2B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7,</w:t>
            </w:r>
            <w:r w:rsidR="00925B30">
              <w:rPr>
                <w:rFonts w:eastAsia="Times New Roman" w:cstheme="minorHAnsi"/>
                <w:sz w:val="24"/>
                <w:szCs w:val="24"/>
              </w:rPr>
              <w:t>8</w:t>
            </w:r>
          </w:p>
        </w:tc>
      </w:tr>
      <w:bookmarkEnd w:id="1"/>
      <w:tr w:rsidR="002A3507" w:rsidRPr="009A56A6" w:rsidTr="00D8455E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pct"/>
            <w:noWrap/>
            <w:hideMark/>
          </w:tcPr>
          <w:p w:rsidR="002A3507" w:rsidRPr="009A56A6" w:rsidRDefault="002A3507" w:rsidP="00BB0935">
            <w:pPr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640" w:type="pct"/>
            <w:noWrap/>
            <w:hideMark/>
          </w:tcPr>
          <w:p w:rsidR="002A3507" w:rsidRPr="009A56A6" w:rsidRDefault="002A3507" w:rsidP="002A35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978" w:type="pct"/>
            <w:noWrap/>
            <w:hideMark/>
          </w:tcPr>
          <w:p w:rsidR="002A3507" w:rsidRPr="009A56A6" w:rsidRDefault="002A3507" w:rsidP="002A35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543" w:type="pct"/>
            <w:noWrap/>
            <w:hideMark/>
          </w:tcPr>
          <w:p w:rsidR="002A3507" w:rsidRPr="009A56A6" w:rsidRDefault="002A3507" w:rsidP="002A35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1035" w:type="pct"/>
            <w:noWrap/>
            <w:hideMark/>
          </w:tcPr>
          <w:p w:rsidR="002A3507" w:rsidRPr="009A56A6" w:rsidRDefault="002A3507" w:rsidP="002A35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1035" w:type="pct"/>
            <w:noWrap/>
            <w:hideMark/>
          </w:tcPr>
          <w:p w:rsidR="002A3507" w:rsidRPr="009A56A6" w:rsidRDefault="002A3507" w:rsidP="002A35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</w:tr>
    </w:tbl>
    <w:p w:rsidR="00047D65" w:rsidRPr="00C25319" w:rsidRDefault="00047D65" w:rsidP="00C25319"/>
    <w:p w:rsidR="00C40994" w:rsidRPr="00A537D0" w:rsidRDefault="00663BAE" w:rsidP="00C40994">
      <w:pPr>
        <w:outlineLvl w:val="0"/>
        <w:rPr>
          <w:rFonts w:eastAsia="Times New Roman" w:cs="Times New Roman"/>
          <w:b/>
          <w:sz w:val="26"/>
          <w:szCs w:val="26"/>
        </w:rPr>
      </w:pPr>
      <w:r w:rsidRPr="00A537D0">
        <w:rPr>
          <w:rFonts w:eastAsia="Times New Roman" w:cs="Times New Roman"/>
          <w:b/>
          <w:sz w:val="26"/>
          <w:szCs w:val="26"/>
        </w:rPr>
        <w:t xml:space="preserve">1.2 </w:t>
      </w:r>
      <w:r w:rsidR="000E3069" w:rsidRPr="00A537D0">
        <w:rPr>
          <w:rFonts w:eastAsia="Times New Roman" w:cs="Times New Roman"/>
          <w:b/>
          <w:sz w:val="26"/>
          <w:szCs w:val="26"/>
        </w:rPr>
        <w:t>Stan i struktura bezrobocia</w:t>
      </w:r>
    </w:p>
    <w:p w:rsidR="00007C0B" w:rsidRDefault="00C40994" w:rsidP="00675048">
      <w:pPr>
        <w:spacing w:before="360" w:after="0"/>
        <w:ind w:left="0" w:firstLine="709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ewidencji Sądeckiego Urzędu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Pracy </w:t>
      </w:r>
      <w:r w:rsidR="00027E22">
        <w:rPr>
          <w:rFonts w:eastAsia="Times New Roman" w:cs="Times New Roman"/>
          <w:sz w:val="26"/>
          <w:szCs w:val="26"/>
          <w:shd w:val="clear" w:color="auto" w:fill="FFFFFF" w:themeFill="background1"/>
        </w:rPr>
        <w:t>pozostawał</w:t>
      </w:r>
      <w:r w:rsidR="00EB02A3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E0AD9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> </w:t>
      </w:r>
      <w:r w:rsidR="00EB02A3">
        <w:rPr>
          <w:rFonts w:eastAsia="Times New Roman" w:cs="Times New Roman"/>
          <w:sz w:val="26"/>
          <w:szCs w:val="26"/>
          <w:shd w:val="clear" w:color="auto" w:fill="FFFFFF" w:themeFill="background1"/>
        </w:rPr>
        <w:t>695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EB02A3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674C5A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EB02A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bezrobotnych</w:t>
      </w:r>
      <w:r w:rsidR="00D507E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>w 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>tym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B02A3">
        <w:rPr>
          <w:rFonts w:eastAsia="Times New Roman" w:cs="Times New Roman"/>
          <w:sz w:val="26"/>
          <w:szCs w:val="26"/>
          <w:shd w:val="clear" w:color="auto" w:fill="FFFFFF" w:themeFill="background1"/>
        </w:rPr>
        <w:t>945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kobiet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, tj. o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B02A3">
        <w:rPr>
          <w:rFonts w:eastAsia="Times New Roman" w:cs="Times New Roman"/>
          <w:sz w:val="26"/>
          <w:szCs w:val="26"/>
          <w:shd w:val="clear" w:color="auto" w:fill="FFFFFF" w:themeFill="background1"/>
        </w:rPr>
        <w:t>38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C6725F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8157F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D52ED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EB02A3">
        <w:rPr>
          <w:rFonts w:eastAsia="Times New Roman" w:cs="Times New Roman"/>
          <w:sz w:val="26"/>
          <w:szCs w:val="26"/>
          <w:shd w:val="clear" w:color="auto" w:fill="FFFFFF" w:themeFill="background1"/>
        </w:rPr>
        <w:t>mniej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ni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ż w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poprzednim miesiącu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soby z</w:t>
      </w:r>
      <w:r w:rsidR="00A40DF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prawem do</w:t>
      </w:r>
      <w:r w:rsidR="009F00DA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675048">
        <w:rPr>
          <w:rFonts w:eastAsia="Times New Roman" w:cs="Times New Roman"/>
          <w:sz w:val="26"/>
          <w:szCs w:val="26"/>
        </w:rPr>
        <w:t>zasiłku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stanowiły</w:t>
      </w:r>
      <w:r w:rsidR="003A0D26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C24617">
        <w:rPr>
          <w:rFonts w:eastAsia="Times New Roman" w:cs="Times New Roman"/>
          <w:sz w:val="26"/>
          <w:szCs w:val="26"/>
          <w:shd w:val="clear" w:color="auto" w:fill="FFFFFF" w:themeFill="background1"/>
        </w:rPr>
        <w:t>17</w:t>
      </w:r>
      <w:r w:rsidR="000E3069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EB02A3">
        <w:rPr>
          <w:rFonts w:eastAsia="Times New Roman" w:cs="Times New Roman"/>
          <w:sz w:val="26"/>
          <w:szCs w:val="26"/>
          <w:shd w:val="clear" w:color="auto" w:fill="FFFFFF" w:themeFill="background1"/>
        </w:rPr>
        <w:t>2</w:t>
      </w:r>
      <w:r w:rsidR="003A0D26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%</w:t>
      </w:r>
      <w:r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ud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ział</w:t>
      </w:r>
      <w:r w:rsidR="008133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u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w ogólnej strukturze osób bezrobotnych</w:t>
      </w:r>
      <w:r w:rsidR="0002281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EB02A3">
        <w:rPr>
          <w:rFonts w:eastAsia="Times New Roman" w:cs="Times New Roman"/>
          <w:sz w:val="26"/>
          <w:szCs w:val="26"/>
          <w:shd w:val="clear" w:color="auto" w:fill="FFFFFF" w:themeFill="background1"/>
        </w:rPr>
        <w:t>292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3A2E91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</w:p>
    <w:p w:rsidR="00AE3F7D" w:rsidRDefault="00E3763A" w:rsidP="00AE3F7D">
      <w:pPr>
        <w:spacing w:after="360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>
            <wp:extent cx="5772150" cy="3457575"/>
            <wp:effectExtent l="0" t="0" r="0" b="9525"/>
            <wp:docPr id="8" name="Wykres 8" descr="Bezrobotni zarejestrowani w końcu miesiąca sprawozdawczego.&#10;&#10;Wykres przedstawiający liczbę bezrobotnych zarejestrowanych na koniec poszczególnych miesięcy w 2022 i 2023 roku&#10;&#10;Rok 2022,&#10;Styczeń: 1515 osób,&#10;Luty: 1539 osób,&#10;Marzec: 1499 osób,&#10;Kwiecień: 1416 osób,&#10;Maj: 1344 osób,&#10;Czerwiec: 1318 osób,&#10;Lipiec: 1330 osób,&#10;Sierpień: 1362 osób,&#10;Wrzesień: 1386 osób,&#10;Październik: 1417 osób,&#10;Listopad: 1515 osób,&#10;Grudzień: 1499 osób,&#10; &#10;Rok 2023,&#10;Styczeń: 1666 osób,&#10;Luty: 1733 osoby,&#10;Marzec: 1695 osób,">
              <a:extLst xmlns:a="http://schemas.openxmlformats.org/drawingml/2006/main">
                <a:ext uri="{FF2B5EF4-FFF2-40B4-BE49-F238E27FC236}">
                  <a16:creationId xmlns:a16="http://schemas.microsoft.com/office/drawing/2014/main" id="{E24886E6-BDD8-43F3-A84B-E059A2E96B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A56A6" w:rsidRDefault="007621B1" w:rsidP="00D772B6">
      <w:pPr>
        <w:spacing w:before="360" w:after="0"/>
        <w:ind w:left="0" w:firstLine="709"/>
        <w:rPr>
          <w:rFonts w:eastAsia="Times New Roman" w:cs="Times New Roman"/>
          <w:b/>
          <w:bCs/>
          <w:sz w:val="26"/>
          <w:szCs w:val="26"/>
          <w:u w:val="single"/>
        </w:rPr>
      </w:pPr>
      <w:r>
        <w:rPr>
          <w:rFonts w:eastAsia="Times New Roman" w:cs="Times New Roman"/>
          <w:bCs/>
          <w:sz w:val="26"/>
          <w:szCs w:val="26"/>
        </w:rPr>
        <w:t>Ponadto w Sądeckim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Urzęd</w:t>
      </w:r>
      <w:r>
        <w:rPr>
          <w:rFonts w:eastAsia="Times New Roman" w:cs="Times New Roman"/>
          <w:bCs/>
          <w:sz w:val="26"/>
          <w:szCs w:val="26"/>
        </w:rPr>
        <w:t>zie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Pracy według</w:t>
      </w:r>
      <w:r w:rsidR="009A56A6" w:rsidRPr="009E0529">
        <w:rPr>
          <w:rFonts w:eastAsia="Times New Roman" w:cs="Times New Roman"/>
          <w:sz w:val="26"/>
          <w:szCs w:val="26"/>
        </w:rPr>
        <w:t xml:space="preserve"> stanu</w:t>
      </w:r>
      <w:r w:rsidR="009A56A6">
        <w:rPr>
          <w:rFonts w:eastAsia="Times New Roman" w:cs="Times New Roman"/>
          <w:sz w:val="26"/>
          <w:szCs w:val="26"/>
        </w:rPr>
        <w:t xml:space="preserve"> na koniec</w:t>
      </w:r>
      <w:r w:rsidR="00667207">
        <w:rPr>
          <w:rFonts w:eastAsia="Times New Roman" w:cs="Times New Roman"/>
          <w:sz w:val="26"/>
          <w:szCs w:val="26"/>
        </w:rPr>
        <w:t xml:space="preserve"> </w:t>
      </w:r>
      <w:r w:rsidR="00EB02A3">
        <w:rPr>
          <w:rFonts w:eastAsia="Times New Roman" w:cs="Times New Roman"/>
          <w:sz w:val="26"/>
          <w:szCs w:val="26"/>
        </w:rPr>
        <w:t>marca</w:t>
      </w:r>
      <w:r w:rsidR="00C81A61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zarejestrowan</w:t>
      </w:r>
      <w:r w:rsidR="009264ED">
        <w:rPr>
          <w:rFonts w:eastAsia="Times New Roman" w:cs="Times New Roman"/>
          <w:sz w:val="26"/>
          <w:szCs w:val="26"/>
        </w:rPr>
        <w:t>ych</w:t>
      </w:r>
      <w:r w:rsidR="0092350B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był</w:t>
      </w:r>
      <w:r w:rsidR="009264ED">
        <w:rPr>
          <w:rFonts w:eastAsia="Times New Roman" w:cs="Times New Roman"/>
          <w:sz w:val="26"/>
          <w:szCs w:val="26"/>
        </w:rPr>
        <w:t>o</w:t>
      </w:r>
      <w:r w:rsidR="00B50F73">
        <w:rPr>
          <w:rFonts w:eastAsia="Times New Roman" w:cs="Times New Roman"/>
          <w:sz w:val="26"/>
          <w:szCs w:val="26"/>
        </w:rPr>
        <w:t xml:space="preserve"> </w:t>
      </w:r>
      <w:r w:rsidR="00EB02A3">
        <w:rPr>
          <w:rFonts w:eastAsia="Times New Roman" w:cs="Times New Roman"/>
          <w:sz w:val="26"/>
          <w:szCs w:val="26"/>
        </w:rPr>
        <w:t>80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9264ED">
        <w:rPr>
          <w:rFonts w:eastAsia="Times New Roman" w:cs="Times New Roman"/>
          <w:sz w:val="26"/>
          <w:szCs w:val="26"/>
        </w:rPr>
        <w:t>ó</w:t>
      </w:r>
      <w:r w:rsidR="0092350B">
        <w:rPr>
          <w:rFonts w:eastAsia="Times New Roman" w:cs="Times New Roman"/>
          <w:sz w:val="26"/>
          <w:szCs w:val="26"/>
        </w:rPr>
        <w:t>b</w:t>
      </w:r>
      <w:r w:rsidR="009A56A6">
        <w:rPr>
          <w:rFonts w:eastAsia="Times New Roman" w:cs="Times New Roman"/>
          <w:sz w:val="26"/>
          <w:szCs w:val="26"/>
        </w:rPr>
        <w:t xml:space="preserve"> poszukując</w:t>
      </w:r>
      <w:r w:rsidR="009264ED">
        <w:rPr>
          <w:rFonts w:eastAsia="Times New Roman" w:cs="Times New Roman"/>
          <w:sz w:val="26"/>
          <w:szCs w:val="26"/>
        </w:rPr>
        <w:t>ych</w:t>
      </w:r>
      <w:r w:rsidR="008157F1">
        <w:rPr>
          <w:rFonts w:eastAsia="Times New Roman" w:cs="Times New Roman"/>
          <w:sz w:val="26"/>
          <w:szCs w:val="26"/>
        </w:rPr>
        <w:t xml:space="preserve"> pracy (w tym</w:t>
      </w:r>
      <w:r w:rsidR="003B21C3">
        <w:rPr>
          <w:rFonts w:eastAsia="Times New Roman" w:cs="Times New Roman"/>
          <w:sz w:val="26"/>
          <w:szCs w:val="26"/>
        </w:rPr>
        <w:t xml:space="preserve"> </w:t>
      </w:r>
      <w:r w:rsidR="009264ED">
        <w:rPr>
          <w:rFonts w:eastAsia="Times New Roman" w:cs="Times New Roman"/>
          <w:sz w:val="26"/>
          <w:szCs w:val="26"/>
        </w:rPr>
        <w:t>2</w:t>
      </w:r>
      <w:r w:rsidR="00EB02A3">
        <w:rPr>
          <w:rFonts w:eastAsia="Times New Roman" w:cs="Times New Roman"/>
          <w:sz w:val="26"/>
          <w:szCs w:val="26"/>
        </w:rPr>
        <w:t>1</w:t>
      </w:r>
      <w:r w:rsidR="009A56A6">
        <w:rPr>
          <w:rFonts w:eastAsia="Times New Roman" w:cs="Times New Roman"/>
          <w:sz w:val="26"/>
          <w:szCs w:val="26"/>
        </w:rPr>
        <w:t xml:space="preserve"> kobiet), </w:t>
      </w:r>
      <w:r w:rsidR="00B50F73">
        <w:rPr>
          <w:rFonts w:eastAsia="Times New Roman" w:cs="Times New Roman"/>
          <w:sz w:val="26"/>
          <w:szCs w:val="26"/>
        </w:rPr>
        <w:t xml:space="preserve">z czego </w:t>
      </w:r>
      <w:r w:rsidR="00EB02A3">
        <w:rPr>
          <w:rFonts w:eastAsia="Times New Roman" w:cs="Times New Roman"/>
          <w:sz w:val="26"/>
          <w:szCs w:val="26"/>
        </w:rPr>
        <w:t>21</w:t>
      </w:r>
      <w:r w:rsidR="009A56A6">
        <w:rPr>
          <w:rFonts w:eastAsia="Times New Roman" w:cs="Times New Roman"/>
          <w:sz w:val="26"/>
          <w:szCs w:val="26"/>
        </w:rPr>
        <w:t xml:space="preserve"> os</w:t>
      </w:r>
      <w:r w:rsidR="00EE4B0A">
        <w:rPr>
          <w:rFonts w:eastAsia="Times New Roman" w:cs="Times New Roman"/>
          <w:sz w:val="26"/>
          <w:szCs w:val="26"/>
        </w:rPr>
        <w:t>ó</w:t>
      </w:r>
      <w:r w:rsidR="007D4C76">
        <w:rPr>
          <w:rFonts w:eastAsia="Times New Roman" w:cs="Times New Roman"/>
          <w:sz w:val="26"/>
          <w:szCs w:val="26"/>
        </w:rPr>
        <w:t>b</w:t>
      </w:r>
      <w:r w:rsidR="0030261B">
        <w:rPr>
          <w:rFonts w:eastAsia="Times New Roman" w:cs="Times New Roman"/>
          <w:sz w:val="26"/>
          <w:szCs w:val="26"/>
        </w:rPr>
        <w:t xml:space="preserve"> </w:t>
      </w:r>
      <w:r w:rsidR="009A56A6">
        <w:rPr>
          <w:rFonts w:eastAsia="Times New Roman" w:cs="Times New Roman"/>
          <w:sz w:val="26"/>
          <w:szCs w:val="26"/>
        </w:rPr>
        <w:t xml:space="preserve">to </w:t>
      </w:r>
      <w:r w:rsidR="009A56A6" w:rsidRPr="009E0529">
        <w:rPr>
          <w:rFonts w:eastAsia="Times New Roman" w:cs="Times New Roman"/>
          <w:sz w:val="26"/>
          <w:szCs w:val="26"/>
        </w:rPr>
        <w:t>niepełnosprawn</w:t>
      </w:r>
      <w:r w:rsidR="009A56A6">
        <w:rPr>
          <w:rFonts w:eastAsia="Times New Roman" w:cs="Times New Roman"/>
          <w:sz w:val="26"/>
          <w:szCs w:val="26"/>
        </w:rPr>
        <w:t xml:space="preserve">i niepozostający </w:t>
      </w:r>
      <w:r w:rsidR="009A56A6" w:rsidRPr="009E0529">
        <w:rPr>
          <w:rFonts w:eastAsia="Times New Roman" w:cs="Times New Roman"/>
          <w:sz w:val="26"/>
          <w:szCs w:val="26"/>
        </w:rPr>
        <w:t>w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zatrudnieniu</w:t>
      </w:r>
      <w:r w:rsidR="009A56A6">
        <w:rPr>
          <w:rFonts w:eastAsia="Times New Roman" w:cs="Times New Roman"/>
          <w:sz w:val="26"/>
          <w:szCs w:val="26"/>
        </w:rPr>
        <w:t>.</w:t>
      </w:r>
      <w:r w:rsidR="009A56A6" w:rsidRPr="009E0529">
        <w:rPr>
          <w:rFonts w:eastAsia="Times New Roman" w:cs="Times New Roman"/>
          <w:sz w:val="26"/>
          <w:szCs w:val="26"/>
        </w:rPr>
        <w:t xml:space="preserve"> </w:t>
      </w:r>
      <w:r w:rsidR="00286882">
        <w:rPr>
          <w:rFonts w:eastAsia="Times New Roman" w:cs="Times New Roman"/>
          <w:sz w:val="26"/>
          <w:szCs w:val="26"/>
        </w:rPr>
        <w:t>W</w:t>
      </w:r>
      <w:r w:rsidR="00BB1099">
        <w:rPr>
          <w:rFonts w:eastAsia="Times New Roman" w:cs="Times New Roman"/>
          <w:sz w:val="26"/>
          <w:szCs w:val="26"/>
        </w:rPr>
        <w:t xml:space="preserve"> miesiącu</w:t>
      </w:r>
      <w:r w:rsidR="00286882">
        <w:rPr>
          <w:rFonts w:eastAsia="Times New Roman" w:cs="Times New Roman"/>
          <w:sz w:val="26"/>
          <w:szCs w:val="26"/>
        </w:rPr>
        <w:t xml:space="preserve"> </w:t>
      </w:r>
      <w:r w:rsidR="00EB02A3">
        <w:rPr>
          <w:rFonts w:eastAsia="Times New Roman" w:cs="Times New Roman"/>
          <w:sz w:val="26"/>
          <w:szCs w:val="26"/>
        </w:rPr>
        <w:t>marcu</w:t>
      </w:r>
      <w:r w:rsidR="00FE7B34">
        <w:rPr>
          <w:rFonts w:eastAsia="Times New Roman" w:cs="Times New Roman"/>
          <w:sz w:val="26"/>
          <w:szCs w:val="26"/>
        </w:rPr>
        <w:t xml:space="preserve"> </w:t>
      </w:r>
      <w:r w:rsidR="00C12790">
        <w:rPr>
          <w:rFonts w:eastAsia="Times New Roman" w:cs="Times New Roman"/>
          <w:sz w:val="26"/>
          <w:szCs w:val="26"/>
        </w:rPr>
        <w:t>202</w:t>
      </w:r>
      <w:r w:rsidR="002D6352">
        <w:rPr>
          <w:rFonts w:eastAsia="Times New Roman" w:cs="Times New Roman"/>
          <w:sz w:val="26"/>
          <w:szCs w:val="26"/>
        </w:rPr>
        <w:t>3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r. zarejestrował</w:t>
      </w:r>
      <w:r w:rsidR="002D6352">
        <w:rPr>
          <w:rFonts w:eastAsia="Times New Roman" w:cs="Times New Roman"/>
          <w:sz w:val="26"/>
          <w:szCs w:val="26"/>
        </w:rPr>
        <w:t>o</w:t>
      </w:r>
      <w:r w:rsidR="009A56A6" w:rsidRPr="009E0529">
        <w:rPr>
          <w:rFonts w:eastAsia="Times New Roman" w:cs="Times New Roman"/>
          <w:sz w:val="26"/>
          <w:szCs w:val="26"/>
        </w:rPr>
        <w:t xml:space="preserve"> się</w:t>
      </w:r>
      <w:r w:rsidR="001D3AA8">
        <w:rPr>
          <w:rFonts w:eastAsia="Times New Roman" w:cs="Times New Roman"/>
          <w:sz w:val="26"/>
          <w:szCs w:val="26"/>
        </w:rPr>
        <w:t xml:space="preserve"> </w:t>
      </w:r>
      <w:r w:rsidR="00EB02A3">
        <w:rPr>
          <w:rFonts w:eastAsia="Times New Roman" w:cs="Times New Roman"/>
          <w:sz w:val="26"/>
          <w:szCs w:val="26"/>
        </w:rPr>
        <w:t>25</w:t>
      </w:r>
      <w:r w:rsidR="002D6352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2D6352">
        <w:rPr>
          <w:rFonts w:eastAsia="Times New Roman" w:cs="Times New Roman"/>
          <w:sz w:val="26"/>
          <w:szCs w:val="26"/>
        </w:rPr>
        <w:t>ó</w:t>
      </w:r>
      <w:r w:rsidR="009A56A6" w:rsidRPr="009E0529">
        <w:rPr>
          <w:rFonts w:eastAsia="Times New Roman" w:cs="Times New Roman"/>
          <w:sz w:val="26"/>
          <w:szCs w:val="26"/>
        </w:rPr>
        <w:t>b poszukując</w:t>
      </w:r>
      <w:r w:rsidR="002D6352">
        <w:rPr>
          <w:rFonts w:eastAsia="Times New Roman" w:cs="Times New Roman"/>
          <w:sz w:val="26"/>
          <w:szCs w:val="26"/>
        </w:rPr>
        <w:t>ych</w:t>
      </w:r>
      <w:r w:rsidR="009A56A6" w:rsidRPr="009E0529">
        <w:rPr>
          <w:rFonts w:eastAsia="Times New Roman" w:cs="Times New Roman"/>
          <w:sz w:val="26"/>
          <w:szCs w:val="26"/>
        </w:rPr>
        <w:t xml:space="preserve"> pracy</w:t>
      </w:r>
      <w:r w:rsidR="009A56A6">
        <w:rPr>
          <w:rFonts w:eastAsia="Times New Roman" w:cs="Times New Roman"/>
          <w:sz w:val="26"/>
          <w:szCs w:val="26"/>
        </w:rPr>
        <w:t>.</w:t>
      </w:r>
    </w:p>
    <w:p w:rsidR="000D044E" w:rsidRDefault="000D044E" w:rsidP="00354E1E">
      <w:pPr>
        <w:rPr>
          <w:rFonts w:eastAsia="Times New Roman" w:cs="Times New Roman"/>
          <w:b/>
          <w:bCs/>
          <w:sz w:val="26"/>
          <w:szCs w:val="26"/>
        </w:rPr>
      </w:pPr>
    </w:p>
    <w:p w:rsidR="000E3069" w:rsidRPr="00A537D0" w:rsidRDefault="00663BAE" w:rsidP="00354E1E">
      <w:pPr>
        <w:rPr>
          <w:rFonts w:eastAsia="Times New Roman" w:cs="Times New Roman"/>
          <w:b/>
          <w:bCs/>
          <w:sz w:val="26"/>
          <w:szCs w:val="26"/>
        </w:rPr>
      </w:pPr>
      <w:r w:rsidRPr="00A537D0">
        <w:rPr>
          <w:rFonts w:eastAsia="Times New Roman" w:cs="Times New Roman"/>
          <w:b/>
          <w:bCs/>
          <w:sz w:val="26"/>
          <w:szCs w:val="26"/>
        </w:rPr>
        <w:t xml:space="preserve">1.3 </w:t>
      </w:r>
      <w:r w:rsidR="000E3069" w:rsidRPr="00A537D0">
        <w:rPr>
          <w:rFonts w:eastAsia="Times New Roman" w:cs="Times New Roman"/>
          <w:b/>
          <w:bCs/>
          <w:sz w:val="26"/>
          <w:szCs w:val="26"/>
        </w:rPr>
        <w:t>Osoby w szczególnej sytuacji na rynku pracy</w:t>
      </w:r>
    </w:p>
    <w:p w:rsidR="005419CA" w:rsidRPr="00F10262" w:rsidRDefault="005419CA" w:rsidP="00D772B6">
      <w:pPr>
        <w:spacing w:before="360" w:after="0"/>
        <w:ind w:left="0" w:firstLine="709"/>
        <w:rPr>
          <w:rFonts w:eastAsia="Times New Roman" w:cs="Times New Roman"/>
          <w:sz w:val="26"/>
          <w:szCs w:val="26"/>
        </w:rPr>
      </w:pPr>
      <w:r w:rsidRPr="005625AA">
        <w:rPr>
          <w:rFonts w:eastAsia="Times New Roman" w:cs="Times New Roman"/>
          <w:sz w:val="26"/>
          <w:szCs w:val="26"/>
        </w:rPr>
        <w:t>W</w:t>
      </w:r>
      <w:r w:rsidR="00D75356">
        <w:rPr>
          <w:rFonts w:eastAsia="Times New Roman" w:cs="Times New Roman"/>
          <w:sz w:val="26"/>
          <w:szCs w:val="26"/>
        </w:rPr>
        <w:t>edłu</w:t>
      </w:r>
      <w:r w:rsidRPr="005625AA">
        <w:rPr>
          <w:rFonts w:eastAsia="Times New Roman" w:cs="Times New Roman"/>
          <w:sz w:val="26"/>
          <w:szCs w:val="26"/>
        </w:rPr>
        <w:t xml:space="preserve">g stanu na dzień </w:t>
      </w:r>
      <w:r w:rsidR="00C26D7D">
        <w:rPr>
          <w:rFonts w:eastAsia="Times New Roman" w:cs="Times New Roman"/>
          <w:sz w:val="26"/>
          <w:szCs w:val="26"/>
        </w:rPr>
        <w:t>31</w:t>
      </w:r>
      <w:r w:rsidR="00B50F73">
        <w:rPr>
          <w:rFonts w:eastAsia="Times New Roman" w:cs="Times New Roman"/>
          <w:sz w:val="26"/>
          <w:szCs w:val="26"/>
        </w:rPr>
        <w:t>.</w:t>
      </w:r>
      <w:r w:rsidR="00C26D7D">
        <w:rPr>
          <w:rFonts w:eastAsia="Times New Roman" w:cs="Times New Roman"/>
          <w:sz w:val="26"/>
          <w:szCs w:val="26"/>
        </w:rPr>
        <w:t>03</w:t>
      </w:r>
      <w:r w:rsidR="00C12790">
        <w:rPr>
          <w:rFonts w:eastAsia="Times New Roman" w:cs="Times New Roman"/>
          <w:sz w:val="26"/>
          <w:szCs w:val="26"/>
        </w:rPr>
        <w:t>.202</w:t>
      </w:r>
      <w:r w:rsidR="003765F1">
        <w:rPr>
          <w:rFonts w:eastAsia="Times New Roman" w:cs="Times New Roman"/>
          <w:sz w:val="26"/>
          <w:szCs w:val="26"/>
        </w:rPr>
        <w:t>3</w:t>
      </w:r>
      <w:r w:rsidRPr="005625AA">
        <w:rPr>
          <w:rFonts w:eastAsia="Times New Roman" w:cs="Times New Roman"/>
          <w:sz w:val="26"/>
          <w:szCs w:val="26"/>
        </w:rPr>
        <w:t xml:space="preserve"> r. </w:t>
      </w:r>
      <w:r>
        <w:rPr>
          <w:rFonts w:eastAsia="Times New Roman" w:cs="Times New Roman"/>
          <w:sz w:val="26"/>
          <w:szCs w:val="26"/>
        </w:rPr>
        <w:t xml:space="preserve">w szczególnej sytuacji </w:t>
      </w:r>
      <w:r w:rsidR="009103D8">
        <w:rPr>
          <w:rFonts w:eastAsia="Times New Roman" w:cs="Times New Roman"/>
          <w:sz w:val="26"/>
          <w:szCs w:val="26"/>
        </w:rPr>
        <w:t>n</w:t>
      </w:r>
      <w:r w:rsidR="00C12790">
        <w:rPr>
          <w:rFonts w:eastAsia="Times New Roman" w:cs="Times New Roman"/>
          <w:sz w:val="26"/>
          <w:szCs w:val="26"/>
        </w:rPr>
        <w:t>a</w:t>
      </w:r>
      <w:r w:rsidR="00B50F73">
        <w:rPr>
          <w:rFonts w:eastAsia="Times New Roman" w:cs="Times New Roman"/>
          <w:sz w:val="26"/>
          <w:szCs w:val="26"/>
        </w:rPr>
        <w:t xml:space="preserve"> rynku pracy znajdowa</w:t>
      </w:r>
      <w:r w:rsidR="009F7C98">
        <w:rPr>
          <w:rFonts w:eastAsia="Times New Roman" w:cs="Times New Roman"/>
          <w:sz w:val="26"/>
          <w:szCs w:val="26"/>
        </w:rPr>
        <w:t>ł</w:t>
      </w:r>
      <w:r w:rsidR="00AD567C">
        <w:rPr>
          <w:rFonts w:eastAsia="Times New Roman" w:cs="Times New Roman"/>
          <w:sz w:val="26"/>
          <w:szCs w:val="26"/>
        </w:rPr>
        <w:t>o</w:t>
      </w:r>
      <w:r w:rsidR="00B50F73">
        <w:rPr>
          <w:rFonts w:eastAsia="Times New Roman" w:cs="Times New Roman"/>
          <w:sz w:val="26"/>
          <w:szCs w:val="26"/>
        </w:rPr>
        <w:t xml:space="preserve"> się 1 </w:t>
      </w:r>
      <w:r w:rsidR="00C26D7D">
        <w:rPr>
          <w:rFonts w:eastAsia="Times New Roman" w:cs="Times New Roman"/>
          <w:sz w:val="26"/>
          <w:szCs w:val="26"/>
        </w:rPr>
        <w:t>314</w:t>
      </w:r>
      <w:r w:rsidR="000413AF">
        <w:rPr>
          <w:rFonts w:eastAsia="Times New Roman" w:cs="Times New Roman"/>
          <w:sz w:val="26"/>
          <w:szCs w:val="26"/>
        </w:rPr>
        <w:t xml:space="preserve"> os</w:t>
      </w:r>
      <w:r w:rsidR="00AD567C">
        <w:rPr>
          <w:rFonts w:eastAsia="Times New Roman" w:cs="Times New Roman"/>
          <w:sz w:val="26"/>
          <w:szCs w:val="26"/>
        </w:rPr>
        <w:t>ó</w:t>
      </w:r>
      <w:r w:rsidR="000413AF">
        <w:rPr>
          <w:rFonts w:eastAsia="Times New Roman" w:cs="Times New Roman"/>
          <w:sz w:val="26"/>
          <w:szCs w:val="26"/>
        </w:rPr>
        <w:t>b (</w:t>
      </w:r>
      <w:r w:rsidR="003765F1">
        <w:rPr>
          <w:rFonts w:eastAsia="Times New Roman" w:cs="Times New Roman"/>
          <w:sz w:val="26"/>
          <w:szCs w:val="26"/>
        </w:rPr>
        <w:t>77</w:t>
      </w:r>
      <w:r w:rsidR="002418D0">
        <w:rPr>
          <w:rFonts w:eastAsia="Times New Roman" w:cs="Times New Roman"/>
          <w:sz w:val="26"/>
          <w:szCs w:val="26"/>
        </w:rPr>
        <w:t>,</w:t>
      </w:r>
      <w:r w:rsidR="00C26D7D">
        <w:rPr>
          <w:rFonts w:eastAsia="Times New Roman" w:cs="Times New Roman"/>
          <w:sz w:val="26"/>
          <w:szCs w:val="26"/>
        </w:rPr>
        <w:t>5</w:t>
      </w:r>
      <w:r>
        <w:rPr>
          <w:rFonts w:eastAsia="Times New Roman" w:cs="Times New Roman"/>
          <w:sz w:val="26"/>
          <w:szCs w:val="26"/>
        </w:rPr>
        <w:t>%</w:t>
      </w:r>
      <w:r w:rsidR="004440E5">
        <w:rPr>
          <w:rFonts w:eastAsia="Times New Roman" w:cs="Times New Roman"/>
          <w:sz w:val="26"/>
          <w:szCs w:val="26"/>
        </w:rPr>
        <w:t xml:space="preserve"> ogółu zarejestrowanych</w:t>
      </w:r>
      <w:r>
        <w:rPr>
          <w:rFonts w:eastAsia="Times New Roman" w:cs="Times New Roman"/>
          <w:sz w:val="26"/>
          <w:szCs w:val="26"/>
        </w:rPr>
        <w:t xml:space="preserve">). </w:t>
      </w:r>
      <w:r w:rsidR="00CF11D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grupie tej </w:t>
      </w:r>
      <w:r w:rsidR="007A2838">
        <w:rPr>
          <w:rFonts w:eastAsia="Times New Roman" w:cs="Times New Roman"/>
          <w:sz w:val="26"/>
          <w:szCs w:val="26"/>
          <w:shd w:val="clear" w:color="auto" w:fill="FFFFFF" w:themeFill="background1"/>
        </w:rPr>
        <w:t>były</w:t>
      </w:r>
      <w:r w:rsidR="00A0175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: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do 30 roku </w:t>
      </w:r>
      <w:r w:rsidR="001E52C7" w:rsidRPr="00F10262">
        <w:rPr>
          <w:rFonts w:eastAsia="Times New Roman" w:cs="Times New Roman"/>
          <w:sz w:val="26"/>
          <w:szCs w:val="26"/>
        </w:rPr>
        <w:t>życia</w:t>
      </w:r>
      <w:r w:rsidR="003A2E91">
        <w:rPr>
          <w:rFonts w:eastAsia="Times New Roman" w:cs="Times New Roman"/>
          <w:sz w:val="26"/>
          <w:szCs w:val="26"/>
        </w:rPr>
        <w:t xml:space="preserve"> – 2</w:t>
      </w:r>
      <w:r w:rsidR="00550EFF">
        <w:rPr>
          <w:rFonts w:eastAsia="Times New Roman" w:cs="Times New Roman"/>
          <w:sz w:val="26"/>
          <w:szCs w:val="26"/>
        </w:rPr>
        <w:t>4</w:t>
      </w:r>
      <w:r w:rsidR="001E52C7">
        <w:rPr>
          <w:rFonts w:eastAsia="Times New Roman" w:cs="Times New Roman"/>
          <w:sz w:val="26"/>
          <w:szCs w:val="26"/>
        </w:rPr>
        <w:t>,</w:t>
      </w:r>
      <w:r w:rsidR="00550EFF">
        <w:rPr>
          <w:rFonts w:eastAsia="Times New Roman" w:cs="Times New Roman"/>
          <w:sz w:val="26"/>
          <w:szCs w:val="26"/>
        </w:rPr>
        <w:t>3</w:t>
      </w:r>
      <w:r w:rsidR="002418D0">
        <w:rPr>
          <w:rFonts w:eastAsia="Times New Roman" w:cs="Times New Roman"/>
          <w:sz w:val="26"/>
          <w:szCs w:val="26"/>
        </w:rPr>
        <w:t>% (</w:t>
      </w:r>
      <w:r w:rsidR="00C26D7D">
        <w:rPr>
          <w:rFonts w:eastAsia="Times New Roman" w:cs="Times New Roman"/>
          <w:sz w:val="26"/>
          <w:szCs w:val="26"/>
        </w:rPr>
        <w:t>412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os.), osoby </w:t>
      </w:r>
      <w:r w:rsidRPr="00F10262">
        <w:rPr>
          <w:rFonts w:eastAsia="Times New Roman" w:cs="Times New Roman"/>
          <w:sz w:val="26"/>
          <w:szCs w:val="26"/>
        </w:rPr>
        <w:t>długotrwale bezrobotn</w:t>
      </w:r>
      <w:r w:rsidR="000A59E0">
        <w:rPr>
          <w:rFonts w:eastAsia="Times New Roman" w:cs="Times New Roman"/>
          <w:sz w:val="26"/>
          <w:szCs w:val="26"/>
        </w:rPr>
        <w:t xml:space="preserve">e – </w:t>
      </w:r>
      <w:r w:rsidR="003765F1">
        <w:rPr>
          <w:rFonts w:eastAsia="Times New Roman" w:cs="Times New Roman"/>
          <w:sz w:val="26"/>
          <w:szCs w:val="26"/>
        </w:rPr>
        <w:t>3</w:t>
      </w:r>
      <w:r w:rsidR="00550EFF">
        <w:rPr>
          <w:rFonts w:eastAsia="Times New Roman" w:cs="Times New Roman"/>
          <w:sz w:val="26"/>
          <w:szCs w:val="26"/>
        </w:rPr>
        <w:t>5</w:t>
      </w:r>
      <w:r>
        <w:rPr>
          <w:rFonts w:eastAsia="Times New Roman" w:cs="Times New Roman"/>
          <w:sz w:val="26"/>
          <w:szCs w:val="26"/>
        </w:rPr>
        <w:t>,</w:t>
      </w:r>
      <w:r w:rsidR="00550EFF">
        <w:rPr>
          <w:rFonts w:eastAsia="Times New Roman" w:cs="Times New Roman"/>
          <w:sz w:val="26"/>
          <w:szCs w:val="26"/>
        </w:rPr>
        <w:t>7</w:t>
      </w:r>
      <w:r w:rsidR="002418D0">
        <w:rPr>
          <w:rFonts w:eastAsia="Times New Roman" w:cs="Times New Roman"/>
          <w:sz w:val="26"/>
          <w:szCs w:val="26"/>
        </w:rPr>
        <w:t>% (</w:t>
      </w:r>
      <w:r w:rsidR="00550EFF">
        <w:rPr>
          <w:rFonts w:eastAsia="Times New Roman" w:cs="Times New Roman"/>
          <w:sz w:val="26"/>
          <w:szCs w:val="26"/>
        </w:rPr>
        <w:t>605</w:t>
      </w:r>
      <w:r>
        <w:rPr>
          <w:rFonts w:eastAsia="Times New Roman" w:cs="Times New Roman"/>
          <w:sz w:val="26"/>
          <w:szCs w:val="26"/>
        </w:rPr>
        <w:t xml:space="preserve">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.),</w:t>
      </w:r>
      <w:r w:rsidR="000413AF">
        <w:rPr>
          <w:rFonts w:eastAsia="Times New Roman" w:cs="Times New Roman"/>
          <w:sz w:val="26"/>
          <w:szCs w:val="26"/>
        </w:rPr>
        <w:t xml:space="preserve"> </w:t>
      </w:r>
      <w:r w:rsidR="003F6087">
        <w:rPr>
          <w:rFonts w:eastAsia="Times New Roman" w:cs="Times New Roman"/>
          <w:sz w:val="26"/>
          <w:szCs w:val="26"/>
        </w:rPr>
        <w:t xml:space="preserve">osoby </w:t>
      </w:r>
      <w:r w:rsidR="003F6087" w:rsidRPr="00F10262">
        <w:rPr>
          <w:rFonts w:eastAsia="Times New Roman" w:cs="Times New Roman"/>
          <w:sz w:val="26"/>
          <w:szCs w:val="26"/>
        </w:rPr>
        <w:t>powyżej 50</w:t>
      </w:r>
      <w:r w:rsidR="003F6087">
        <w:rPr>
          <w:rFonts w:eastAsia="Times New Roman" w:cs="Times New Roman"/>
          <w:sz w:val="26"/>
          <w:szCs w:val="26"/>
        </w:rPr>
        <w:t>.</w:t>
      </w:r>
      <w:r w:rsidR="003F6087" w:rsidRPr="00F10262">
        <w:rPr>
          <w:rFonts w:eastAsia="Times New Roman" w:cs="Times New Roman"/>
          <w:sz w:val="26"/>
          <w:szCs w:val="26"/>
        </w:rPr>
        <w:t xml:space="preserve"> roku życia</w:t>
      </w:r>
      <w:r w:rsidR="00C70B17">
        <w:rPr>
          <w:rFonts w:eastAsia="Times New Roman" w:cs="Times New Roman"/>
          <w:sz w:val="26"/>
          <w:szCs w:val="26"/>
        </w:rPr>
        <w:t xml:space="preserve"> –</w:t>
      </w:r>
      <w:r w:rsidR="003A555E">
        <w:rPr>
          <w:rFonts w:eastAsia="Times New Roman" w:cs="Times New Roman"/>
          <w:sz w:val="26"/>
          <w:szCs w:val="26"/>
        </w:rPr>
        <w:t xml:space="preserve"> 2</w:t>
      </w:r>
      <w:r w:rsidR="00393A18">
        <w:rPr>
          <w:rFonts w:eastAsia="Times New Roman" w:cs="Times New Roman"/>
          <w:sz w:val="26"/>
          <w:szCs w:val="26"/>
        </w:rPr>
        <w:t>4</w:t>
      </w:r>
      <w:r w:rsidR="00292289">
        <w:rPr>
          <w:rFonts w:eastAsia="Times New Roman" w:cs="Times New Roman"/>
          <w:sz w:val="26"/>
          <w:szCs w:val="26"/>
        </w:rPr>
        <w:t>,</w:t>
      </w:r>
      <w:r w:rsidR="00550EFF">
        <w:rPr>
          <w:rFonts w:eastAsia="Times New Roman" w:cs="Times New Roman"/>
          <w:sz w:val="26"/>
          <w:szCs w:val="26"/>
        </w:rPr>
        <w:t>9</w:t>
      </w:r>
      <w:r w:rsidR="003F6087">
        <w:rPr>
          <w:rFonts w:eastAsia="Times New Roman" w:cs="Times New Roman"/>
          <w:sz w:val="26"/>
          <w:szCs w:val="26"/>
        </w:rPr>
        <w:t>% (</w:t>
      </w:r>
      <w:r w:rsidR="00550EFF">
        <w:rPr>
          <w:rFonts w:eastAsia="Times New Roman" w:cs="Times New Roman"/>
          <w:sz w:val="26"/>
          <w:szCs w:val="26"/>
        </w:rPr>
        <w:t>422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3F6087" w:rsidRPr="00F10262">
        <w:rPr>
          <w:rFonts w:eastAsia="Times New Roman" w:cs="Times New Roman"/>
          <w:sz w:val="26"/>
          <w:szCs w:val="26"/>
        </w:rPr>
        <w:t>os</w:t>
      </w:r>
      <w:r w:rsidR="000413AF">
        <w:rPr>
          <w:rFonts w:eastAsia="Times New Roman" w:cs="Times New Roman"/>
          <w:sz w:val="26"/>
          <w:szCs w:val="26"/>
        </w:rPr>
        <w:t>.)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EB2704">
        <w:rPr>
          <w:rFonts w:eastAsia="Times New Roman" w:cs="Times New Roman"/>
          <w:sz w:val="26"/>
          <w:szCs w:val="26"/>
        </w:rPr>
        <w:t xml:space="preserve">oraz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posiadając</w:t>
      </w:r>
      <w:r>
        <w:rPr>
          <w:rFonts w:eastAsia="Times New Roman" w:cs="Times New Roman"/>
          <w:sz w:val="26"/>
          <w:szCs w:val="26"/>
        </w:rPr>
        <w:t>e</w:t>
      </w:r>
      <w:r w:rsidRPr="00F10262">
        <w:rPr>
          <w:rFonts w:eastAsia="Times New Roman" w:cs="Times New Roman"/>
          <w:sz w:val="26"/>
          <w:szCs w:val="26"/>
        </w:rPr>
        <w:t xml:space="preserve"> co najmniej jedno dziecko do 6 roku życia</w:t>
      </w:r>
      <w:r w:rsidR="008530A6" w:rsidRPr="008530A6">
        <w:rPr>
          <w:rFonts w:eastAsia="Times New Roman" w:cs="Times New Roman"/>
          <w:strike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– 2</w:t>
      </w:r>
      <w:r w:rsidR="000F442E">
        <w:rPr>
          <w:rFonts w:eastAsia="Times New Roman" w:cs="Times New Roman"/>
          <w:sz w:val="26"/>
          <w:szCs w:val="26"/>
        </w:rPr>
        <w:t>0</w:t>
      </w:r>
      <w:r>
        <w:rPr>
          <w:rFonts w:eastAsia="Times New Roman" w:cs="Times New Roman"/>
          <w:sz w:val="26"/>
          <w:szCs w:val="26"/>
        </w:rPr>
        <w:t>,</w:t>
      </w:r>
      <w:r w:rsidR="00550EFF">
        <w:rPr>
          <w:rFonts w:eastAsia="Times New Roman" w:cs="Times New Roman"/>
          <w:sz w:val="26"/>
          <w:szCs w:val="26"/>
        </w:rPr>
        <w:t>7</w:t>
      </w:r>
      <w:r>
        <w:rPr>
          <w:rFonts w:eastAsia="Times New Roman" w:cs="Times New Roman"/>
          <w:sz w:val="26"/>
          <w:szCs w:val="26"/>
        </w:rPr>
        <w:t>% (</w:t>
      </w:r>
      <w:r w:rsidR="00550EFF">
        <w:rPr>
          <w:rFonts w:eastAsia="Times New Roman" w:cs="Times New Roman"/>
          <w:sz w:val="26"/>
          <w:szCs w:val="26"/>
        </w:rPr>
        <w:t>351</w:t>
      </w:r>
      <w:r w:rsidRPr="00F10262">
        <w:rPr>
          <w:rFonts w:eastAsia="Times New Roman" w:cs="Times New Roman"/>
          <w:sz w:val="26"/>
          <w:szCs w:val="26"/>
        </w:rPr>
        <w:t xml:space="preserve"> os</w:t>
      </w:r>
      <w:r>
        <w:rPr>
          <w:rFonts w:eastAsia="Times New Roman" w:cs="Times New Roman"/>
          <w:sz w:val="26"/>
          <w:szCs w:val="26"/>
        </w:rPr>
        <w:t>.)</w:t>
      </w:r>
      <w:r w:rsidR="00EB2704">
        <w:rPr>
          <w:rFonts w:eastAsia="Times New Roman" w:cs="Times New Roman"/>
          <w:sz w:val="26"/>
          <w:szCs w:val="26"/>
        </w:rPr>
        <w:t xml:space="preserve">. </w:t>
      </w:r>
      <w:r>
        <w:rPr>
          <w:rFonts w:eastAsia="Times New Roman" w:cs="Times New Roman"/>
          <w:sz w:val="26"/>
          <w:szCs w:val="26"/>
        </w:rPr>
        <w:t>Udział</w:t>
      </w:r>
      <w:r w:rsidR="002D0D84">
        <w:rPr>
          <w:rFonts w:eastAsia="Times New Roman" w:cs="Times New Roman"/>
          <w:sz w:val="26"/>
          <w:szCs w:val="26"/>
        </w:rPr>
        <w:t xml:space="preserve"> o</w:t>
      </w:r>
      <w:r w:rsidR="008157F1">
        <w:rPr>
          <w:rFonts w:eastAsia="Times New Roman" w:cs="Times New Roman"/>
          <w:sz w:val="26"/>
          <w:szCs w:val="26"/>
        </w:rPr>
        <w:t xml:space="preserve">sób niepełnosprawnych wyniósł </w:t>
      </w:r>
      <w:r w:rsidR="005401AD">
        <w:rPr>
          <w:rFonts w:eastAsia="Times New Roman" w:cs="Times New Roman"/>
          <w:sz w:val="26"/>
          <w:szCs w:val="26"/>
        </w:rPr>
        <w:t>9</w:t>
      </w:r>
      <w:r w:rsidR="00D678F9">
        <w:rPr>
          <w:rFonts w:eastAsia="Times New Roman" w:cs="Times New Roman"/>
          <w:sz w:val="26"/>
          <w:szCs w:val="26"/>
        </w:rPr>
        <w:t>,</w:t>
      </w:r>
      <w:r w:rsidR="00550EFF">
        <w:rPr>
          <w:rFonts w:eastAsia="Times New Roman" w:cs="Times New Roman"/>
          <w:sz w:val="26"/>
          <w:szCs w:val="26"/>
        </w:rPr>
        <w:t>7</w:t>
      </w:r>
      <w:r>
        <w:rPr>
          <w:rFonts w:eastAsia="Times New Roman" w:cs="Times New Roman"/>
          <w:sz w:val="26"/>
          <w:szCs w:val="26"/>
        </w:rPr>
        <w:t>% (1</w:t>
      </w:r>
      <w:r w:rsidR="00550EFF">
        <w:rPr>
          <w:rFonts w:eastAsia="Times New Roman" w:cs="Times New Roman"/>
          <w:sz w:val="26"/>
          <w:szCs w:val="26"/>
        </w:rPr>
        <w:t>65</w:t>
      </w:r>
      <w:r>
        <w:rPr>
          <w:rFonts w:eastAsia="Times New Roman" w:cs="Times New Roman"/>
          <w:sz w:val="26"/>
          <w:szCs w:val="26"/>
        </w:rPr>
        <w:t xml:space="preserve"> os.).</w:t>
      </w:r>
      <w:r w:rsidR="00A70277">
        <w:rPr>
          <w:rFonts w:eastAsia="Times New Roman" w:cs="Times New Roman"/>
          <w:sz w:val="26"/>
          <w:szCs w:val="26"/>
        </w:rPr>
        <w:t xml:space="preserve"> </w:t>
      </w:r>
      <w:r w:rsidR="000A59E0">
        <w:rPr>
          <w:rFonts w:eastAsia="Times New Roman" w:cs="Times New Roman"/>
          <w:sz w:val="26"/>
          <w:szCs w:val="26"/>
        </w:rPr>
        <w:t>Należy zaznaczyć, że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 xml:space="preserve">jedna osoba może należeć jednocześnie do kilku kategorii osób bezrobotnych </w:t>
      </w:r>
      <w:r w:rsidR="000A59E0">
        <w:rPr>
          <w:rFonts w:eastAsia="Times New Roman" w:cs="Times New Roman"/>
          <w:sz w:val="26"/>
          <w:szCs w:val="26"/>
        </w:rPr>
        <w:t>w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szczególnej sytuacji na rynku pracy.</w:t>
      </w:r>
    </w:p>
    <w:p w:rsidR="000E3069" w:rsidRDefault="000E3069" w:rsidP="00C77016">
      <w:pPr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</w:p>
    <w:p w:rsidR="00AE3F7D" w:rsidRDefault="00E3763A" w:rsidP="00C77016">
      <w:pPr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>
            <wp:extent cx="5686425" cy="2857500"/>
            <wp:effectExtent l="0" t="0" r="9525" b="0"/>
            <wp:docPr id="7" name="Wykres 7" descr="Bezrobotni w szczególnej sytuacji na rynku pracy zarejestrowani w SUP wg stanu na 31.03.2023 r.&#10;&#10;Wykres przedstawiający liczbę bezrobotnych w szczególnej sytuacji na rynku pracy zarejestrowanych w SUP wg stanu na koniec miesiąca w rozbiciu na poszczególne grupy: bezrobotni do 30 roku życia, bezrobotni powyżej 50 roku życia, bezrobotni niepełnosprawni, długotrwale bezrobotni, bezrobotni posiadający co najmniej 1 dziecko do 6 roku życia.&#10;&#10;Bezrobotni do 30 roku życia: 412 osób,&#10;Bezrobotni długotrwale: 605 osób,&#10;Bezrobotni powyżej 50 roku życia: 422 osoby,&#10;Bezrobotni posiadający co najmniej 1 dziecko do 6 roku życia: 351 osób,&#10;Bezrobotni niepełnosprawni: 165 osób,">
              <a:extLst xmlns:a="http://schemas.openxmlformats.org/drawingml/2006/main">
                <a:ext uri="{FF2B5EF4-FFF2-40B4-BE49-F238E27FC236}">
                  <a16:creationId xmlns:a16="http://schemas.microsoft.com/office/drawing/2014/main" id="{6FD5CE13-4599-41B1-BE15-B413CFF19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748FB" w:rsidRDefault="00663BAE" w:rsidP="00681B75">
      <w:pPr>
        <w:spacing w:before="240"/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</w:pPr>
      <w:r w:rsidRPr="00A537D0"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  <w:t xml:space="preserve">1.4 </w:t>
      </w:r>
      <w:r w:rsidR="00674803" w:rsidRPr="00A537D0">
        <w:rPr>
          <w:rFonts w:eastAsia="Times New Roman" w:cs="Times New Roman"/>
          <w:b/>
          <w:bCs/>
          <w:sz w:val="26"/>
          <w:szCs w:val="26"/>
          <w:shd w:val="clear" w:color="auto" w:fill="FFFFFF" w:themeFill="background1"/>
        </w:rPr>
        <w:t>Napływ i odpływ bezrobotnych w Sądeckim Urzędzie Pracy</w:t>
      </w:r>
    </w:p>
    <w:p w:rsidR="00B56E24" w:rsidRDefault="00B56E24" w:rsidP="00D772B6">
      <w:pPr>
        <w:spacing w:before="360" w:after="0"/>
        <w:ind w:left="0" w:firstLine="709"/>
        <w:rPr>
          <w:rFonts w:eastAsia="Times New Roman" w:cs="Times New Roman"/>
          <w:sz w:val="26"/>
          <w:szCs w:val="26"/>
        </w:rPr>
      </w:pPr>
      <w:r w:rsidRPr="000D6199">
        <w:rPr>
          <w:rFonts w:eastAsia="Times New Roman" w:cs="Times New Roman"/>
          <w:sz w:val="26"/>
          <w:szCs w:val="26"/>
        </w:rPr>
        <w:t>W</w:t>
      </w:r>
      <w:r w:rsidR="00D61FF4">
        <w:rPr>
          <w:rFonts w:eastAsia="Times New Roman" w:cs="Times New Roman"/>
          <w:sz w:val="26"/>
          <w:szCs w:val="26"/>
        </w:rPr>
        <w:t xml:space="preserve"> miesiącu </w:t>
      </w:r>
      <w:r w:rsidR="006A1E93">
        <w:rPr>
          <w:rFonts w:eastAsia="Times New Roman" w:cs="Times New Roman"/>
          <w:sz w:val="26"/>
          <w:szCs w:val="26"/>
        </w:rPr>
        <w:t>marcu</w:t>
      </w:r>
      <w:r w:rsidR="00D67BA7">
        <w:rPr>
          <w:rFonts w:eastAsia="Times New Roman" w:cs="Times New Roman"/>
          <w:sz w:val="26"/>
          <w:szCs w:val="26"/>
        </w:rPr>
        <w:t xml:space="preserve"> </w:t>
      </w:r>
      <w:r w:rsidR="00FD2514">
        <w:rPr>
          <w:rFonts w:eastAsia="Times New Roman" w:cs="Times New Roman"/>
          <w:sz w:val="26"/>
          <w:szCs w:val="26"/>
        </w:rPr>
        <w:t>202</w:t>
      </w:r>
      <w:r w:rsidR="00262B72">
        <w:rPr>
          <w:rFonts w:eastAsia="Times New Roman" w:cs="Times New Roman"/>
          <w:sz w:val="26"/>
          <w:szCs w:val="26"/>
        </w:rPr>
        <w:t>3</w:t>
      </w:r>
      <w:r w:rsidR="002B6E79">
        <w:rPr>
          <w:rFonts w:eastAsia="Times New Roman" w:cs="Times New Roman"/>
          <w:sz w:val="26"/>
          <w:szCs w:val="26"/>
        </w:rPr>
        <w:t xml:space="preserve"> r. zarejestrowan</w:t>
      </w:r>
      <w:r w:rsidR="00EB5213">
        <w:rPr>
          <w:rFonts w:eastAsia="Times New Roman" w:cs="Times New Roman"/>
          <w:sz w:val="26"/>
          <w:szCs w:val="26"/>
        </w:rPr>
        <w:t>e</w:t>
      </w:r>
      <w:r w:rsidRPr="000D6199">
        <w:rPr>
          <w:rFonts w:eastAsia="Times New Roman" w:cs="Times New Roman"/>
          <w:sz w:val="26"/>
          <w:szCs w:val="26"/>
        </w:rPr>
        <w:t xml:space="preserve"> został</w:t>
      </w:r>
      <w:r w:rsidR="00EB5213">
        <w:rPr>
          <w:rFonts w:eastAsia="Times New Roman" w:cs="Times New Roman"/>
          <w:sz w:val="26"/>
          <w:szCs w:val="26"/>
        </w:rPr>
        <w:t>y</w:t>
      </w:r>
      <w:r w:rsidR="007314C1">
        <w:rPr>
          <w:rFonts w:eastAsia="Times New Roman" w:cs="Times New Roman"/>
          <w:sz w:val="26"/>
          <w:szCs w:val="26"/>
        </w:rPr>
        <w:t xml:space="preserve"> </w:t>
      </w:r>
      <w:r w:rsidR="006A1E93">
        <w:rPr>
          <w:rFonts w:eastAsia="Times New Roman" w:cs="Times New Roman"/>
          <w:sz w:val="26"/>
          <w:szCs w:val="26"/>
        </w:rPr>
        <w:t>28</w:t>
      </w:r>
      <w:r w:rsidR="00EB5213">
        <w:rPr>
          <w:rFonts w:eastAsia="Times New Roman" w:cs="Times New Roman"/>
          <w:sz w:val="26"/>
          <w:szCs w:val="26"/>
        </w:rPr>
        <w:t>3</w:t>
      </w:r>
      <w:r w:rsidR="00F02646">
        <w:rPr>
          <w:rFonts w:eastAsia="Times New Roman" w:cs="Times New Roman"/>
          <w:sz w:val="26"/>
          <w:szCs w:val="26"/>
        </w:rPr>
        <w:t xml:space="preserve"> os</w:t>
      </w:r>
      <w:r w:rsidR="00EB5213">
        <w:rPr>
          <w:rFonts w:eastAsia="Times New Roman" w:cs="Times New Roman"/>
          <w:sz w:val="26"/>
          <w:szCs w:val="26"/>
        </w:rPr>
        <w:t>o</w:t>
      </w:r>
      <w:r w:rsidR="00F02646">
        <w:rPr>
          <w:rFonts w:eastAsia="Times New Roman" w:cs="Times New Roman"/>
          <w:sz w:val="26"/>
          <w:szCs w:val="26"/>
        </w:rPr>
        <w:t>b</w:t>
      </w:r>
      <w:r w:rsidR="00EB5213">
        <w:rPr>
          <w:rFonts w:eastAsia="Times New Roman" w:cs="Times New Roman"/>
          <w:sz w:val="26"/>
          <w:szCs w:val="26"/>
        </w:rPr>
        <w:t>y</w:t>
      </w:r>
      <w:r w:rsidRPr="000D619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(o</w:t>
      </w:r>
      <w:r w:rsidR="00543D53">
        <w:rPr>
          <w:rFonts w:eastAsia="Times New Roman" w:cs="Times New Roman"/>
          <w:sz w:val="26"/>
          <w:szCs w:val="26"/>
        </w:rPr>
        <w:t xml:space="preserve"> </w:t>
      </w:r>
      <w:r w:rsidR="006A1E93">
        <w:rPr>
          <w:rFonts w:eastAsia="Times New Roman" w:cs="Times New Roman"/>
          <w:sz w:val="26"/>
          <w:szCs w:val="26"/>
        </w:rPr>
        <w:t>10</w:t>
      </w:r>
      <w:r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036608">
        <w:rPr>
          <w:rFonts w:eastAsia="Times New Roman" w:cs="Times New Roman"/>
          <w:sz w:val="26"/>
          <w:szCs w:val="26"/>
        </w:rPr>
        <w:t>ó</w:t>
      </w:r>
      <w:r w:rsidR="00DF2751">
        <w:rPr>
          <w:rFonts w:eastAsia="Times New Roman" w:cs="Times New Roman"/>
          <w:sz w:val="26"/>
          <w:szCs w:val="26"/>
        </w:rPr>
        <w:t>b</w:t>
      </w:r>
      <w:r w:rsidR="00F06BA1">
        <w:rPr>
          <w:rFonts w:eastAsia="Times New Roman" w:cs="Times New Roman"/>
          <w:sz w:val="26"/>
          <w:szCs w:val="26"/>
        </w:rPr>
        <w:t xml:space="preserve"> </w:t>
      </w:r>
      <w:r w:rsidR="00EB5213">
        <w:rPr>
          <w:rFonts w:eastAsia="Times New Roman" w:cs="Times New Roman"/>
          <w:sz w:val="26"/>
          <w:szCs w:val="26"/>
        </w:rPr>
        <w:t>mni</w:t>
      </w:r>
      <w:r w:rsidR="0042482B">
        <w:rPr>
          <w:rFonts w:eastAsia="Times New Roman" w:cs="Times New Roman"/>
          <w:sz w:val="26"/>
          <w:szCs w:val="26"/>
        </w:rPr>
        <w:t>ej</w:t>
      </w:r>
      <w:r w:rsidR="0074156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7314C1">
        <w:rPr>
          <w:rFonts w:eastAsia="Times New Roman" w:cs="Times New Roman"/>
          <w:sz w:val="26"/>
          <w:szCs w:val="26"/>
        </w:rPr>
        <w:t>w</w:t>
      </w:r>
      <w:r w:rsidR="007E2AF2">
        <w:rPr>
          <w:rFonts w:eastAsia="Times New Roman" w:cs="Times New Roman"/>
          <w:sz w:val="26"/>
          <w:szCs w:val="26"/>
        </w:rPr>
        <w:t xml:space="preserve"> </w:t>
      </w:r>
      <w:r w:rsidR="00287E4B">
        <w:rPr>
          <w:rFonts w:eastAsia="Times New Roman" w:cs="Times New Roman"/>
          <w:sz w:val="26"/>
          <w:szCs w:val="26"/>
        </w:rPr>
        <w:t xml:space="preserve">miesiącu </w:t>
      </w:r>
      <w:r w:rsidR="006A1E93">
        <w:rPr>
          <w:rFonts w:eastAsia="Times New Roman" w:cs="Times New Roman"/>
          <w:sz w:val="26"/>
          <w:szCs w:val="26"/>
        </w:rPr>
        <w:t>lutym</w:t>
      </w:r>
      <w:r w:rsidR="00EB4F57">
        <w:rPr>
          <w:rFonts w:eastAsia="Times New Roman" w:cs="Times New Roman"/>
          <w:sz w:val="26"/>
          <w:szCs w:val="26"/>
        </w:rPr>
        <w:t xml:space="preserve"> 202</w:t>
      </w:r>
      <w:r w:rsidR="00EB5213">
        <w:rPr>
          <w:rFonts w:eastAsia="Times New Roman" w:cs="Times New Roman"/>
          <w:sz w:val="26"/>
          <w:szCs w:val="26"/>
        </w:rPr>
        <w:t>3</w:t>
      </w:r>
      <w:r w:rsidR="00EB4F57">
        <w:rPr>
          <w:rFonts w:eastAsia="Times New Roman" w:cs="Times New Roman"/>
          <w:sz w:val="26"/>
          <w:szCs w:val="26"/>
        </w:rPr>
        <w:t xml:space="preserve"> r.</w:t>
      </w:r>
      <w:r w:rsidRPr="00560FE3">
        <w:rPr>
          <w:rFonts w:eastAsia="Times New Roman" w:cs="Times New Roman"/>
          <w:sz w:val="26"/>
          <w:szCs w:val="26"/>
        </w:rPr>
        <w:t xml:space="preserve">), </w:t>
      </w:r>
      <w:r>
        <w:rPr>
          <w:rFonts w:eastAsia="Times New Roman" w:cs="Times New Roman"/>
          <w:sz w:val="26"/>
          <w:szCs w:val="26"/>
        </w:rPr>
        <w:t xml:space="preserve">a </w:t>
      </w:r>
      <w:r w:rsidRPr="00BA457D">
        <w:rPr>
          <w:rFonts w:eastAsia="Times New Roman" w:cs="Times New Roman"/>
          <w:sz w:val="26"/>
          <w:szCs w:val="26"/>
        </w:rPr>
        <w:t xml:space="preserve">z </w:t>
      </w:r>
      <w:r w:rsidRPr="00560FE3">
        <w:rPr>
          <w:rFonts w:eastAsia="Times New Roman" w:cs="Times New Roman"/>
          <w:sz w:val="26"/>
          <w:szCs w:val="26"/>
        </w:rPr>
        <w:t>ewidencji</w:t>
      </w:r>
      <w:r>
        <w:rPr>
          <w:rFonts w:eastAsia="Times New Roman" w:cs="Times New Roman"/>
          <w:sz w:val="26"/>
          <w:szCs w:val="26"/>
        </w:rPr>
        <w:t xml:space="preserve"> </w:t>
      </w:r>
      <w:r w:rsidRPr="00BA457D">
        <w:rPr>
          <w:rFonts w:eastAsia="Times New Roman" w:cs="Times New Roman"/>
          <w:sz w:val="26"/>
          <w:szCs w:val="26"/>
        </w:rPr>
        <w:t>wyłączono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6A1E93">
        <w:rPr>
          <w:rFonts w:eastAsia="Times New Roman" w:cs="Times New Roman"/>
          <w:sz w:val="26"/>
          <w:szCs w:val="26"/>
        </w:rPr>
        <w:t>321</w:t>
      </w:r>
      <w:r w:rsidR="00EB2704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42482B">
        <w:rPr>
          <w:rFonts w:eastAsia="Times New Roman" w:cs="Times New Roman"/>
          <w:sz w:val="26"/>
          <w:szCs w:val="26"/>
        </w:rPr>
        <w:t>ó</w:t>
      </w:r>
      <w:r w:rsidR="00584FC3">
        <w:rPr>
          <w:rFonts w:eastAsia="Times New Roman" w:cs="Times New Roman"/>
          <w:sz w:val="26"/>
          <w:szCs w:val="26"/>
        </w:rPr>
        <w:t>b</w:t>
      </w:r>
      <w:r w:rsidRPr="00560FE3">
        <w:rPr>
          <w:rFonts w:eastAsia="Times New Roman" w:cs="Times New Roman"/>
          <w:sz w:val="26"/>
          <w:szCs w:val="26"/>
        </w:rPr>
        <w:t xml:space="preserve"> bezrobot</w:t>
      </w:r>
      <w:r w:rsidR="00741569">
        <w:rPr>
          <w:rFonts w:eastAsia="Times New Roman" w:cs="Times New Roman"/>
          <w:sz w:val="26"/>
          <w:szCs w:val="26"/>
        </w:rPr>
        <w:t>n</w:t>
      </w:r>
      <w:r w:rsidR="00BB63EA">
        <w:rPr>
          <w:rFonts w:eastAsia="Times New Roman" w:cs="Times New Roman"/>
          <w:sz w:val="26"/>
          <w:szCs w:val="26"/>
        </w:rPr>
        <w:t>ych</w:t>
      </w:r>
      <w:r w:rsidRPr="00560FE3">
        <w:rPr>
          <w:rFonts w:eastAsia="Times New Roman" w:cs="Times New Roman"/>
          <w:sz w:val="26"/>
          <w:szCs w:val="26"/>
        </w:rPr>
        <w:t xml:space="preserve"> (o</w:t>
      </w:r>
      <w:r w:rsidR="000846BD">
        <w:rPr>
          <w:rFonts w:eastAsia="Times New Roman" w:cs="Times New Roman"/>
          <w:sz w:val="26"/>
          <w:szCs w:val="26"/>
        </w:rPr>
        <w:t> </w:t>
      </w:r>
      <w:r w:rsidR="006A1E93">
        <w:rPr>
          <w:rFonts w:eastAsia="Times New Roman" w:cs="Times New Roman"/>
          <w:sz w:val="26"/>
          <w:szCs w:val="26"/>
        </w:rPr>
        <w:t>9</w:t>
      </w:r>
      <w:r w:rsidR="00EB5213">
        <w:rPr>
          <w:rFonts w:eastAsia="Times New Roman" w:cs="Times New Roman"/>
          <w:sz w:val="26"/>
          <w:szCs w:val="26"/>
        </w:rPr>
        <w:t>5</w:t>
      </w:r>
      <w:r w:rsidR="000846BD">
        <w:rPr>
          <w:rFonts w:eastAsia="Times New Roman" w:cs="Times New Roman"/>
          <w:sz w:val="26"/>
          <w:szCs w:val="26"/>
        </w:rPr>
        <w:t> </w:t>
      </w:r>
      <w:r w:rsidRPr="00560FE3">
        <w:rPr>
          <w:rFonts w:eastAsia="Times New Roman" w:cs="Times New Roman"/>
          <w:sz w:val="26"/>
          <w:szCs w:val="26"/>
        </w:rPr>
        <w:t>os</w:t>
      </w:r>
      <w:r w:rsidR="00EB5213">
        <w:rPr>
          <w:rFonts w:eastAsia="Times New Roman" w:cs="Times New Roman"/>
          <w:sz w:val="26"/>
          <w:szCs w:val="26"/>
        </w:rPr>
        <w:t>ó</w:t>
      </w:r>
      <w:r w:rsidR="007314C1">
        <w:rPr>
          <w:rFonts w:eastAsia="Times New Roman" w:cs="Times New Roman"/>
          <w:sz w:val="26"/>
          <w:szCs w:val="26"/>
        </w:rPr>
        <w:t>b</w:t>
      </w:r>
      <w:r w:rsidR="00EB5213">
        <w:rPr>
          <w:rFonts w:eastAsia="Times New Roman" w:cs="Times New Roman"/>
          <w:sz w:val="26"/>
          <w:szCs w:val="26"/>
        </w:rPr>
        <w:t xml:space="preserve"> więc</w:t>
      </w:r>
      <w:r w:rsidR="004F5027">
        <w:rPr>
          <w:rFonts w:eastAsia="Times New Roman" w:cs="Times New Roman"/>
          <w:sz w:val="26"/>
          <w:szCs w:val="26"/>
        </w:rPr>
        <w:t xml:space="preserve">ej </w:t>
      </w:r>
      <w:r w:rsidRPr="00560FE3">
        <w:rPr>
          <w:rFonts w:eastAsia="Times New Roman" w:cs="Times New Roman"/>
          <w:sz w:val="26"/>
          <w:szCs w:val="26"/>
        </w:rPr>
        <w:t>niż w</w:t>
      </w:r>
      <w:r w:rsidR="000846B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poprzednim miesiącu</w:t>
      </w:r>
      <w:r w:rsidRPr="00560FE3">
        <w:rPr>
          <w:rFonts w:eastAsia="Times New Roman" w:cs="Times New Roman"/>
          <w:sz w:val="26"/>
          <w:szCs w:val="26"/>
        </w:rPr>
        <w:t>).</w:t>
      </w:r>
    </w:p>
    <w:p w:rsidR="00212D89" w:rsidRDefault="007314C1" w:rsidP="00D772B6">
      <w:pPr>
        <w:spacing w:before="360" w:after="0"/>
        <w:ind w:left="0" w:firstLine="709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okresie sprawozdawczym </w:t>
      </w:r>
      <w:r w:rsidR="00DD5E4E">
        <w:rPr>
          <w:rFonts w:eastAsia="Times New Roman" w:cs="Times New Roman"/>
          <w:sz w:val="26"/>
          <w:szCs w:val="26"/>
          <w:shd w:val="clear" w:color="auto" w:fill="FFFFFF" w:themeFill="background1"/>
        </w:rPr>
        <w:t>123</w:t>
      </w:r>
      <w:r w:rsidR="00B56E2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DD5E4E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584FC3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DD5E4E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B56E24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783203">
        <w:rPr>
          <w:rFonts w:eastAsia="Times New Roman" w:cs="Times New Roman"/>
          <w:sz w:val="26"/>
          <w:szCs w:val="26"/>
          <w:shd w:val="clear" w:color="auto" w:fill="FFFFFF" w:themeFill="background1"/>
        </w:rPr>
        <w:t>podję</w:t>
      </w:r>
      <w:r w:rsidR="005A0C74">
        <w:rPr>
          <w:rFonts w:eastAsia="Times New Roman" w:cs="Times New Roman"/>
          <w:sz w:val="26"/>
          <w:szCs w:val="26"/>
          <w:shd w:val="clear" w:color="auto" w:fill="FFFFFF" w:themeFill="background1"/>
        </w:rPr>
        <w:t>ł</w:t>
      </w:r>
      <w:r w:rsidR="00DD5E4E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B56E24" w:rsidRPr="0078320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niesubsydiowaną</w:t>
      </w:r>
      <w:r w:rsidR="00B56E24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. Pracę </w:t>
      </w:r>
      <w:r w:rsidR="00EB521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subsydiowaną </w:t>
      </w:r>
      <w:r w:rsidR="00EB5213" w:rsidRPr="00D772B6">
        <w:rPr>
          <w:rFonts w:eastAsia="Times New Roman" w:cs="Times New Roman"/>
          <w:sz w:val="26"/>
          <w:szCs w:val="26"/>
        </w:rPr>
        <w:t>podjęło</w:t>
      </w:r>
      <w:r w:rsidR="00DD5E4E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46</w:t>
      </w:r>
      <w:r w:rsidR="00DB62C8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B3349C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BD6B17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, z </w:t>
      </w:r>
      <w:r w:rsidR="00B56E24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>czego</w:t>
      </w:r>
      <w:r w:rsidR="00287E4B" w:rsidRPr="00287E4B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DD5E4E">
        <w:rPr>
          <w:rFonts w:eastAsia="Times New Roman" w:cs="Times New Roman"/>
          <w:sz w:val="26"/>
          <w:szCs w:val="26"/>
          <w:shd w:val="clear" w:color="auto" w:fill="FFFFFF" w:themeFill="background1"/>
        </w:rPr>
        <w:t>21 osó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DD5E4E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podjęło</w:t>
      </w:r>
      <w:r w:rsidR="00B3349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</w:t>
      </w:r>
      <w:r w:rsidR="00EB5213">
        <w:rPr>
          <w:rFonts w:eastAsia="Times New Roman" w:cs="Times New Roman"/>
          <w:sz w:val="26"/>
          <w:szCs w:val="26"/>
          <w:shd w:val="clear" w:color="auto" w:fill="FFFFFF" w:themeFill="background1"/>
        </w:rPr>
        <w:t>prac interwencyjnych</w:t>
      </w:r>
      <w:r w:rsidR="00B3349C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EB521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2</w:t>
      </w:r>
      <w:r w:rsidR="007D7A69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7D7A69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7D7A69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podjęł</w:t>
      </w:r>
      <w:r w:rsidR="0042482B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7D7A69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w ramach refundacji kosztów zatrudnienia bezrobotnego,</w:t>
      </w:r>
      <w:r w:rsidR="00DD5E4E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4</w:t>
      </w:r>
      <w:r w:rsidR="004D148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EB5213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FF4B75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DD5E4E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4D148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podjęł</w:t>
      </w:r>
      <w:r w:rsidR="00DD5E4E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4D148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C078D">
        <w:rPr>
          <w:rFonts w:eastAsia="Times New Roman" w:cs="Times New Roman"/>
          <w:sz w:val="26"/>
          <w:szCs w:val="26"/>
          <w:shd w:val="clear" w:color="auto" w:fill="FFFFFF" w:themeFill="background1"/>
        </w:rPr>
        <w:t>pracę poza miejscem zamieszkania w ramach bonu na zasiedlenie</w:t>
      </w:r>
      <w:r w:rsidR="00DD5E4E">
        <w:rPr>
          <w:rFonts w:eastAsia="Times New Roman" w:cs="Times New Roman"/>
          <w:sz w:val="26"/>
          <w:szCs w:val="26"/>
          <w:shd w:val="clear" w:color="auto" w:fill="FFFFFF" w:themeFill="background1"/>
        </w:rPr>
        <w:t>, 19</w:t>
      </w:r>
      <w:r w:rsidR="00A63389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DD5E4E">
        <w:rPr>
          <w:rFonts w:eastAsia="Times New Roman" w:cs="Times New Roman"/>
          <w:sz w:val="26"/>
          <w:szCs w:val="26"/>
          <w:shd w:val="clear" w:color="auto" w:fill="FFFFFF" w:themeFill="background1"/>
        </w:rPr>
        <w:t>osó</w:t>
      </w:r>
      <w:r w:rsidR="00A63389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DD5E4E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rozpoczęło</w:t>
      </w:r>
      <w:r w:rsidR="00A63389" w:rsidRPr="00560FE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działalność gospodarczą</w:t>
      </w:r>
      <w:r w:rsidR="00A63389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w związku z przyznaniem jednorazowo środków z Funduszu Pracy.</w:t>
      </w:r>
    </w:p>
    <w:p w:rsidR="00D772B6" w:rsidRPr="00BC078D" w:rsidRDefault="00D772B6" w:rsidP="00D772B6">
      <w:pPr>
        <w:spacing w:before="360" w:after="0"/>
        <w:ind w:left="0" w:firstLine="709"/>
        <w:rPr>
          <w:rFonts w:eastAsia="Times New Roman" w:cs="Times New Roman"/>
          <w:strike/>
          <w:sz w:val="26"/>
          <w:szCs w:val="26"/>
          <w:shd w:val="clear" w:color="auto" w:fill="FFFFFF" w:themeFill="background1"/>
        </w:rPr>
      </w:pPr>
    </w:p>
    <w:p w:rsidR="00B93272" w:rsidRPr="00B93272" w:rsidRDefault="00A63389" w:rsidP="00B932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33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1675" cy="2571750"/>
            <wp:effectExtent l="0" t="0" r="9525" b="0"/>
            <wp:docPr id="11" name="Wykres 9" descr="Rejestracje oraz wyłączenia z ewidencji bezrobotnych Sądeckiego Urzędu Pracy w 2023 roku&#10;&#10;Wykres przedstawiający liczbę bezrobotnych zarejestrowanych oraz wyłączonych z ewidencji w poszczególnych miesiącach 2023 roku&#10;&#10;Rejestracje:&#10;Styczeń: 348 osób,&#10;Luty: 293 osoby,&#10;Marzec: 283 osoby,&#10;&#10;Wyłączenia:&#10;Styczeń: 181 osób,&#10;Luty: 226 osób,&#10;Marzec: 321 osób,&#10;">
              <a:extLst xmlns:a="http://schemas.openxmlformats.org/drawingml/2006/main">
                <a:ext uri="{FF2B5EF4-FFF2-40B4-BE49-F238E27FC236}">
                  <a16:creationId xmlns:a16="http://schemas.microsoft.com/office/drawing/2014/main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40994" w:rsidRPr="00A537D0" w:rsidRDefault="00663BAE" w:rsidP="009D6AA6">
      <w:pPr>
        <w:spacing w:before="240"/>
        <w:rPr>
          <w:rFonts w:eastAsia="Times New Roman" w:cs="Times New Roman"/>
          <w:b/>
          <w:sz w:val="26"/>
          <w:szCs w:val="26"/>
        </w:rPr>
      </w:pPr>
      <w:r w:rsidRPr="00A537D0">
        <w:rPr>
          <w:rFonts w:eastAsia="Times New Roman" w:cs="Times New Roman"/>
          <w:b/>
          <w:sz w:val="26"/>
          <w:szCs w:val="26"/>
        </w:rPr>
        <w:lastRenderedPageBreak/>
        <w:t xml:space="preserve">1.5 </w:t>
      </w:r>
      <w:r w:rsidR="00C40994" w:rsidRPr="00A537D0">
        <w:rPr>
          <w:rFonts w:eastAsia="Times New Roman" w:cs="Times New Roman"/>
          <w:b/>
          <w:sz w:val="26"/>
          <w:szCs w:val="26"/>
        </w:rPr>
        <w:t xml:space="preserve">Wskaźnik płynności rynku pracy </w:t>
      </w:r>
    </w:p>
    <w:p w:rsidR="001A1DD6" w:rsidRDefault="00C40994" w:rsidP="00D772B6">
      <w:pPr>
        <w:spacing w:before="360" w:after="360"/>
        <w:ind w:left="0" w:firstLine="709"/>
        <w:rPr>
          <w:rFonts w:cs="Times New Roman"/>
          <w:sz w:val="26"/>
          <w:szCs w:val="26"/>
        </w:rPr>
      </w:pPr>
      <w:r w:rsidRPr="006814FE">
        <w:rPr>
          <w:rFonts w:cs="Times New Roman"/>
          <w:sz w:val="26"/>
          <w:szCs w:val="26"/>
        </w:rPr>
        <w:t>Wskaźnik płynności rynku pracy, czyli procentowy stosunek liczby bezrobotnych podejmujących pracę do liczby nowo zarejestrowanych,</w:t>
      </w:r>
      <w:r w:rsidR="00DA4960">
        <w:rPr>
          <w:rFonts w:cs="Times New Roman"/>
          <w:sz w:val="26"/>
          <w:szCs w:val="26"/>
        </w:rPr>
        <w:t xml:space="preserve"> wy</w:t>
      </w:r>
      <w:r w:rsidR="0041222D">
        <w:rPr>
          <w:rFonts w:cs="Times New Roman"/>
          <w:sz w:val="26"/>
          <w:szCs w:val="26"/>
        </w:rPr>
        <w:t xml:space="preserve">niósł </w:t>
      </w:r>
      <w:r w:rsidR="00AC385C">
        <w:rPr>
          <w:rFonts w:cs="Times New Roman"/>
          <w:sz w:val="26"/>
          <w:szCs w:val="26"/>
        </w:rPr>
        <w:t xml:space="preserve">w </w:t>
      </w:r>
      <w:r w:rsidR="00495F67">
        <w:rPr>
          <w:rFonts w:cs="Times New Roman"/>
          <w:sz w:val="26"/>
          <w:szCs w:val="26"/>
        </w:rPr>
        <w:t xml:space="preserve">miesiącu </w:t>
      </w:r>
      <w:r w:rsidR="003271C0">
        <w:rPr>
          <w:rFonts w:cs="Times New Roman"/>
          <w:sz w:val="26"/>
          <w:szCs w:val="26"/>
        </w:rPr>
        <w:t>marcu</w:t>
      </w:r>
      <w:r w:rsidR="00FD5CDA">
        <w:rPr>
          <w:rFonts w:cs="Times New Roman"/>
          <w:sz w:val="26"/>
          <w:szCs w:val="26"/>
        </w:rPr>
        <w:t xml:space="preserve"> </w:t>
      </w:r>
      <w:r w:rsidR="00736F3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3</w:t>
      </w:r>
      <w:r w:rsidR="00516FFF">
        <w:rPr>
          <w:rFonts w:cs="Times New Roman"/>
          <w:sz w:val="26"/>
          <w:szCs w:val="26"/>
        </w:rPr>
        <w:t> </w:t>
      </w:r>
      <w:r w:rsidR="00736F36">
        <w:rPr>
          <w:rFonts w:cs="Times New Roman"/>
          <w:sz w:val="26"/>
          <w:szCs w:val="26"/>
        </w:rPr>
        <w:t>r.</w:t>
      </w:r>
      <w:r w:rsidR="00367702">
        <w:rPr>
          <w:rFonts w:cs="Times New Roman"/>
          <w:sz w:val="26"/>
          <w:szCs w:val="26"/>
        </w:rPr>
        <w:t xml:space="preserve"> </w:t>
      </w:r>
      <w:r w:rsidR="003271C0">
        <w:rPr>
          <w:rFonts w:cs="Times New Roman"/>
          <w:sz w:val="26"/>
          <w:szCs w:val="26"/>
        </w:rPr>
        <w:t>59</w:t>
      </w:r>
      <w:r w:rsidR="00DF2751">
        <w:rPr>
          <w:rFonts w:cs="Times New Roman"/>
          <w:sz w:val="26"/>
          <w:szCs w:val="26"/>
        </w:rPr>
        <w:t>,</w:t>
      </w:r>
      <w:r w:rsidR="003271C0">
        <w:rPr>
          <w:rFonts w:cs="Times New Roman"/>
          <w:sz w:val="26"/>
          <w:szCs w:val="26"/>
        </w:rPr>
        <w:t>7</w:t>
      </w:r>
      <w:r w:rsidR="00D315E2">
        <w:rPr>
          <w:rFonts w:cs="Times New Roman"/>
          <w:sz w:val="26"/>
          <w:szCs w:val="26"/>
        </w:rPr>
        <w:t xml:space="preserve">%. </w:t>
      </w:r>
      <w:r w:rsidR="00BF6F4F">
        <w:rPr>
          <w:rFonts w:cs="Times New Roman"/>
          <w:sz w:val="26"/>
          <w:szCs w:val="26"/>
        </w:rPr>
        <w:t xml:space="preserve">Ww. wskaźnik był </w:t>
      </w:r>
      <w:r w:rsidR="00522FC3">
        <w:rPr>
          <w:rFonts w:cs="Times New Roman"/>
          <w:sz w:val="26"/>
          <w:szCs w:val="26"/>
        </w:rPr>
        <w:t>wyższy</w:t>
      </w:r>
      <w:r w:rsidR="00FD5EAA">
        <w:rPr>
          <w:rFonts w:cs="Times New Roman"/>
          <w:sz w:val="26"/>
          <w:szCs w:val="26"/>
        </w:rPr>
        <w:t xml:space="preserve"> niż w poprzednim miesiącu o </w:t>
      </w:r>
      <w:r w:rsidR="003271C0">
        <w:rPr>
          <w:rFonts w:cs="Times New Roman"/>
          <w:sz w:val="26"/>
          <w:szCs w:val="26"/>
        </w:rPr>
        <w:t>23,5</w:t>
      </w:r>
      <w:r w:rsidR="009D582B">
        <w:rPr>
          <w:rFonts w:cs="Times New Roman"/>
          <w:sz w:val="26"/>
          <w:szCs w:val="26"/>
        </w:rPr>
        <w:t xml:space="preserve"> pkt proc.</w:t>
      </w:r>
      <w:r w:rsidR="001A1DD6">
        <w:rPr>
          <w:rFonts w:cs="Times New Roman"/>
          <w:sz w:val="26"/>
          <w:szCs w:val="26"/>
        </w:rPr>
        <w:t xml:space="preserve">, </w:t>
      </w:r>
      <w:r w:rsidR="001A1DD6" w:rsidRPr="00D772B6">
        <w:rPr>
          <w:rFonts w:eastAsia="Times New Roman" w:cs="Times New Roman"/>
          <w:sz w:val="26"/>
          <w:szCs w:val="26"/>
        </w:rPr>
        <w:t>natomiast</w:t>
      </w:r>
      <w:r w:rsidR="001A1DD6">
        <w:rPr>
          <w:rFonts w:cs="Times New Roman"/>
          <w:sz w:val="26"/>
          <w:szCs w:val="26"/>
        </w:rPr>
        <w:t xml:space="preserve"> w</w:t>
      </w:r>
      <w:r w:rsidR="00C228ED">
        <w:rPr>
          <w:rFonts w:cs="Times New Roman"/>
          <w:sz w:val="26"/>
          <w:szCs w:val="26"/>
        </w:rPr>
        <w:t> </w:t>
      </w:r>
      <w:r w:rsidR="001A1DD6">
        <w:rPr>
          <w:rFonts w:cs="Times New Roman"/>
          <w:sz w:val="26"/>
          <w:szCs w:val="26"/>
        </w:rPr>
        <w:t>porównaniu z</w:t>
      </w:r>
      <w:r w:rsidR="0042482B">
        <w:rPr>
          <w:rFonts w:cs="Times New Roman"/>
          <w:sz w:val="26"/>
          <w:szCs w:val="26"/>
        </w:rPr>
        <w:t xml:space="preserve"> </w:t>
      </w:r>
      <w:r w:rsidR="003271C0">
        <w:rPr>
          <w:rFonts w:cs="Times New Roman"/>
          <w:sz w:val="26"/>
          <w:szCs w:val="26"/>
        </w:rPr>
        <w:t>marcem</w:t>
      </w:r>
      <w:r w:rsidR="00DF2751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202</w:t>
      </w:r>
      <w:r w:rsidR="0042482B">
        <w:rPr>
          <w:rFonts w:cs="Times New Roman"/>
          <w:sz w:val="26"/>
          <w:szCs w:val="26"/>
        </w:rPr>
        <w:t>2</w:t>
      </w:r>
      <w:r w:rsidR="001A1DD6">
        <w:rPr>
          <w:rFonts w:cs="Times New Roman"/>
          <w:sz w:val="26"/>
          <w:szCs w:val="26"/>
        </w:rPr>
        <w:t xml:space="preserve"> r. osiągnął wartość </w:t>
      </w:r>
      <w:r w:rsidR="003271C0">
        <w:rPr>
          <w:rFonts w:cs="Times New Roman"/>
          <w:sz w:val="26"/>
          <w:szCs w:val="26"/>
        </w:rPr>
        <w:t>wyższą</w:t>
      </w:r>
      <w:r w:rsidR="00440E71">
        <w:rPr>
          <w:rFonts w:cs="Times New Roman"/>
          <w:sz w:val="26"/>
          <w:szCs w:val="26"/>
        </w:rPr>
        <w:t xml:space="preserve"> </w:t>
      </w:r>
      <w:r w:rsidR="00EC75EB">
        <w:rPr>
          <w:rFonts w:cs="Times New Roman"/>
          <w:sz w:val="26"/>
          <w:szCs w:val="26"/>
        </w:rPr>
        <w:t>o </w:t>
      </w:r>
      <w:r w:rsidR="003271C0">
        <w:rPr>
          <w:rFonts w:cs="Times New Roman"/>
          <w:sz w:val="26"/>
          <w:szCs w:val="26"/>
        </w:rPr>
        <w:t>6</w:t>
      </w:r>
      <w:r w:rsidR="00522FC3">
        <w:rPr>
          <w:rFonts w:cs="Times New Roman"/>
          <w:sz w:val="26"/>
          <w:szCs w:val="26"/>
        </w:rPr>
        <w:t>,</w:t>
      </w:r>
      <w:r w:rsidR="003271C0">
        <w:rPr>
          <w:rFonts w:cs="Times New Roman"/>
          <w:sz w:val="26"/>
          <w:szCs w:val="26"/>
        </w:rPr>
        <w:t>0</w:t>
      </w:r>
      <w:r w:rsidR="001539A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pkt proc. Kształtowanie się wskaźnika p</w:t>
      </w:r>
      <w:r w:rsidR="0042482B">
        <w:rPr>
          <w:rFonts w:cs="Times New Roman"/>
          <w:sz w:val="26"/>
          <w:szCs w:val="26"/>
        </w:rPr>
        <w:t>łynności rynku pracy w roku 2021</w:t>
      </w:r>
      <w:r w:rsidR="00DF2751">
        <w:rPr>
          <w:rFonts w:cs="Times New Roman"/>
          <w:sz w:val="26"/>
          <w:szCs w:val="26"/>
        </w:rPr>
        <w:t>,</w:t>
      </w:r>
      <w:r w:rsidR="0042482B">
        <w:rPr>
          <w:rFonts w:cs="Times New Roman"/>
          <w:sz w:val="26"/>
          <w:szCs w:val="26"/>
        </w:rPr>
        <w:t xml:space="preserve"> 2022</w:t>
      </w:r>
      <w:r w:rsidR="00EC75EB">
        <w:rPr>
          <w:rFonts w:cs="Times New Roman"/>
          <w:sz w:val="26"/>
          <w:szCs w:val="26"/>
        </w:rPr>
        <w:t xml:space="preserve"> i </w:t>
      </w:r>
      <w:r w:rsidR="0042482B">
        <w:rPr>
          <w:rFonts w:cs="Times New Roman"/>
          <w:sz w:val="26"/>
          <w:szCs w:val="26"/>
        </w:rPr>
        <w:t>2023</w:t>
      </w:r>
      <w:r w:rsidR="001A1DD6">
        <w:rPr>
          <w:rFonts w:cs="Times New Roman"/>
          <w:sz w:val="26"/>
          <w:szCs w:val="26"/>
        </w:rPr>
        <w:t xml:space="preserve"> przedstawia poniższy wykres. </w:t>
      </w:r>
    </w:p>
    <w:p w:rsidR="00491A45" w:rsidRDefault="00810A90" w:rsidP="009027F8">
      <w:pPr>
        <w:spacing w:before="120"/>
        <w:rPr>
          <w:rFonts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5905500" cy="3438525"/>
            <wp:effectExtent l="0" t="0" r="0" b="9525"/>
            <wp:docPr id="2" name="Wykres 2" descr="Wskaźnik płynności rynku pracy w latach 2021-2023 &#10;&#10;Wykres przedstawiający kształtowanie się wskaźnika płynności rynku pracy w latach 2021-2023&#10;&#10;Rok 2021,&#10;Styczeń: 35,7%,&#10;Luty: 48,7%,&#10;Marzec: 56,3%,&#10;Kwiecień: 70,9%,&#10;Maj: 76,9%,&#10;Czerwiec: 76,7%,&#10;Lipiec: 46,6%,&#10;Sierpień: 50,8%,&#10;Wrzesień: 60,1%,&#10;Październik: 59,9%,&#10;Listopad: 56,9%,&#10;Grudzień: 59,0%,&#10;&#10;Rok 2022,&#10;Styczeń: 34,8%,&#10;Luty: 44,1%,&#10;Marzec: 53,7%,&#10;Kwiecień: 55,3%,&#10;Maj: 50,2%,&#10;Czerwiec: 46,9%,&#10;Lipiec: 46,7%,&#10;Sierpień: 41,3%,&#10;Wrzesień: 48,8%,&#10;Październik: 47,1%,&#10;Listopad: 46,7%,&#10;Grudzień: 48,6%,&#10; &#10;Rok 2023,&#10;Styczeń: 25,9%,&#10;Luty: 36,2%,&#10;Marzec: 59,7%,">
              <a:extLst xmlns:a="http://schemas.openxmlformats.org/drawingml/2006/main">
                <a:ext uri="{FF2B5EF4-FFF2-40B4-BE49-F238E27FC236}">
                  <a16:creationId xmlns:a16="http://schemas.microsoft.com/office/drawing/2014/main" id="{DE9291A9-4E85-4F59-9C96-C00B12A9EC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11F0F" w:rsidRDefault="00211F0F" w:rsidP="009027F8">
      <w:pPr>
        <w:spacing w:before="120"/>
        <w:rPr>
          <w:rFonts w:cs="Times New Roman"/>
          <w:sz w:val="26"/>
          <w:szCs w:val="26"/>
        </w:rPr>
      </w:pPr>
    </w:p>
    <w:p w:rsidR="00663BAE" w:rsidRPr="00663BAE" w:rsidRDefault="00663BAE" w:rsidP="00BB6A1E">
      <w:pPr>
        <w:shd w:val="clear" w:color="auto" w:fill="FDE9D9" w:themeFill="accent6" w:themeFillTint="33"/>
        <w:rPr>
          <w:b/>
          <w:bCs/>
          <w:sz w:val="26"/>
          <w:szCs w:val="26"/>
          <w:u w:val="single"/>
        </w:rPr>
      </w:pPr>
      <w:r w:rsidRPr="00BB6A1E">
        <w:rPr>
          <w:b/>
          <w:bCs/>
          <w:sz w:val="26"/>
          <w:szCs w:val="26"/>
          <w:u w:val="single"/>
        </w:rPr>
        <w:t>2. AKTYWIZACJA</w:t>
      </w:r>
    </w:p>
    <w:p w:rsidR="00663BAE" w:rsidRPr="00FE2C45" w:rsidRDefault="00663BAE" w:rsidP="00D772B6">
      <w:pPr>
        <w:spacing w:before="360" w:after="360"/>
        <w:ind w:left="0" w:firstLine="709"/>
        <w:rPr>
          <w:sz w:val="26"/>
          <w:szCs w:val="26"/>
        </w:rPr>
      </w:pPr>
      <w:r w:rsidRPr="00FE2C45">
        <w:rPr>
          <w:sz w:val="26"/>
          <w:szCs w:val="26"/>
        </w:rPr>
        <w:t xml:space="preserve">Struktura realizowanych </w:t>
      </w:r>
      <w:r w:rsidRPr="00D772B6">
        <w:rPr>
          <w:rFonts w:cs="Times New Roman"/>
          <w:sz w:val="26"/>
          <w:szCs w:val="26"/>
        </w:rPr>
        <w:t>przez</w:t>
      </w:r>
      <w:r w:rsidRPr="00FE2C45">
        <w:rPr>
          <w:sz w:val="26"/>
          <w:szCs w:val="26"/>
        </w:rPr>
        <w:t xml:space="preserve"> SUP działań na rzecz aktywizacji lokalnego rynku pracy obejmuje:</w:t>
      </w:r>
    </w:p>
    <w:p w:rsidR="00663BAE" w:rsidRPr="00FE2C45" w:rsidRDefault="00663BAE" w:rsidP="00663BAE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podstawowe usługi rynku pracy</w:t>
      </w:r>
      <w:r w:rsidRPr="00FE2C45">
        <w:rPr>
          <w:sz w:val="26"/>
          <w:szCs w:val="26"/>
        </w:rPr>
        <w:t>, tj. pośrednictwo pracy, poradnictwo zawodowe i organizację szkoleń,</w:t>
      </w:r>
    </w:p>
    <w:p w:rsidR="00663BAE" w:rsidRPr="00FE2C45" w:rsidRDefault="00663BAE" w:rsidP="00663BAE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aktywne programy rynku pracy finansowane ze środków Funduszu Pracy i</w:t>
      </w:r>
      <w:r w:rsidR="00A2352F">
        <w:rPr>
          <w:b/>
          <w:bCs/>
          <w:sz w:val="26"/>
          <w:szCs w:val="26"/>
        </w:rPr>
        <w:t> </w:t>
      </w:r>
      <w:r w:rsidRPr="00FE2C45">
        <w:rPr>
          <w:b/>
          <w:bCs/>
          <w:sz w:val="26"/>
          <w:szCs w:val="26"/>
        </w:rPr>
        <w:t>PFRON</w:t>
      </w:r>
      <w:r w:rsidRPr="00FE2C45">
        <w:rPr>
          <w:sz w:val="26"/>
          <w:szCs w:val="26"/>
        </w:rPr>
        <w:t>, tj. instrumenty rynku pr</w:t>
      </w:r>
      <w:r w:rsidR="000B51FA">
        <w:rPr>
          <w:sz w:val="26"/>
          <w:szCs w:val="26"/>
        </w:rPr>
        <w:t xml:space="preserve">acy i inne dodatkowe działania </w:t>
      </w:r>
      <w:r w:rsidRPr="00FE2C45">
        <w:rPr>
          <w:sz w:val="26"/>
          <w:szCs w:val="26"/>
        </w:rPr>
        <w:t>wspierające (m.in. programy wspierające rozwój przedsiębiorczości i tworzenie nowych miejsc pracy, staże),</w:t>
      </w:r>
    </w:p>
    <w:p w:rsidR="00663BAE" w:rsidRDefault="00663BAE" w:rsidP="00663BAE">
      <w:pPr>
        <w:pStyle w:val="Akapitzlist"/>
        <w:numPr>
          <w:ilvl w:val="0"/>
          <w:numId w:val="5"/>
        </w:numPr>
        <w:spacing w:after="160" w:line="259" w:lineRule="auto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działania na rzecz kształcenia ustawicznego pracodawców i ich pracowników</w:t>
      </w:r>
      <w:r w:rsidRPr="00FE2C45">
        <w:rPr>
          <w:sz w:val="26"/>
          <w:szCs w:val="26"/>
        </w:rPr>
        <w:t xml:space="preserve"> finansowane z Krajowego Funduszu Szkoleniowego (KFS).</w:t>
      </w:r>
    </w:p>
    <w:p w:rsidR="00F938C2" w:rsidRPr="0077434A" w:rsidRDefault="00F938C2" w:rsidP="00F938C2">
      <w:pPr>
        <w:rPr>
          <w:rFonts w:eastAsia="Times New Roman"/>
          <w:b/>
          <w:bCs/>
          <w:sz w:val="26"/>
          <w:szCs w:val="26"/>
          <w:u w:val="single"/>
        </w:rPr>
      </w:pPr>
      <w:r w:rsidRPr="0077434A">
        <w:rPr>
          <w:b/>
          <w:bCs/>
          <w:sz w:val="26"/>
          <w:szCs w:val="26"/>
        </w:rPr>
        <w:lastRenderedPageBreak/>
        <w:t>2.1 Pośrednictwo pracy</w:t>
      </w:r>
    </w:p>
    <w:p w:rsidR="00792CE7" w:rsidRPr="00A537D0" w:rsidRDefault="00792CE7" w:rsidP="00792CE7">
      <w:pPr>
        <w:pStyle w:val="Akapitzlist"/>
        <w:numPr>
          <w:ilvl w:val="0"/>
          <w:numId w:val="9"/>
        </w:numPr>
        <w:spacing w:after="0" w:line="240" w:lineRule="auto"/>
        <w:rPr>
          <w:rFonts w:ascii="Calibri" w:hAnsi="Calibri" w:cs="Calibri"/>
          <w:bCs/>
          <w:sz w:val="26"/>
          <w:szCs w:val="26"/>
          <w:u w:val="single"/>
        </w:rPr>
      </w:pPr>
      <w:r w:rsidRPr="00A537D0">
        <w:rPr>
          <w:rFonts w:ascii="Calibri" w:hAnsi="Calibri" w:cs="Calibri"/>
          <w:bCs/>
          <w:sz w:val="26"/>
          <w:szCs w:val="26"/>
          <w:u w:val="single"/>
        </w:rPr>
        <w:t>oferty pracy:</w:t>
      </w:r>
    </w:p>
    <w:p w:rsidR="00F83975" w:rsidRDefault="00792CE7" w:rsidP="00D772B6">
      <w:pPr>
        <w:pStyle w:val="Akapitzlist"/>
        <w:ind w:hanging="11"/>
        <w:contextualSpacing w:val="0"/>
        <w:rPr>
          <w:rFonts w:ascii="Calibri" w:hAnsi="Calibri" w:cs="Calibri"/>
          <w:b/>
          <w:sz w:val="26"/>
          <w:szCs w:val="26"/>
        </w:rPr>
      </w:pPr>
      <w:r w:rsidRPr="00A537D0">
        <w:rPr>
          <w:rFonts w:ascii="Calibri" w:hAnsi="Calibri" w:cs="Calibri"/>
          <w:bCs/>
          <w:sz w:val="26"/>
          <w:szCs w:val="26"/>
        </w:rPr>
        <w:t xml:space="preserve">W </w:t>
      </w:r>
      <w:r w:rsidR="000F7C92">
        <w:rPr>
          <w:rFonts w:ascii="Calibri" w:hAnsi="Calibri" w:cs="Calibri"/>
          <w:bCs/>
          <w:sz w:val="26"/>
          <w:szCs w:val="26"/>
        </w:rPr>
        <w:t>marcu</w:t>
      </w:r>
      <w:r w:rsidR="00AA33C4">
        <w:rPr>
          <w:rFonts w:ascii="Calibri" w:hAnsi="Calibri" w:cs="Calibri"/>
          <w:bCs/>
          <w:sz w:val="26"/>
          <w:szCs w:val="26"/>
        </w:rPr>
        <w:t xml:space="preserve"> </w:t>
      </w:r>
      <w:r w:rsidRPr="00A537D0">
        <w:rPr>
          <w:rFonts w:ascii="Calibri" w:hAnsi="Calibri" w:cs="Calibri"/>
          <w:bCs/>
          <w:sz w:val="26"/>
          <w:szCs w:val="26"/>
        </w:rPr>
        <w:t>20</w:t>
      </w:r>
      <w:r>
        <w:rPr>
          <w:rFonts w:ascii="Calibri" w:hAnsi="Calibri" w:cs="Calibri"/>
          <w:bCs/>
          <w:sz w:val="26"/>
          <w:szCs w:val="26"/>
        </w:rPr>
        <w:t>2</w:t>
      </w:r>
      <w:r w:rsidR="00AA33C4">
        <w:rPr>
          <w:rFonts w:ascii="Calibri" w:hAnsi="Calibri" w:cs="Calibri"/>
          <w:bCs/>
          <w:sz w:val="26"/>
          <w:szCs w:val="26"/>
        </w:rPr>
        <w:t>3</w:t>
      </w:r>
      <w:r w:rsidRPr="00A537D0">
        <w:rPr>
          <w:rFonts w:ascii="Calibri" w:hAnsi="Calibri" w:cs="Calibri"/>
          <w:bCs/>
          <w:sz w:val="26"/>
          <w:szCs w:val="26"/>
        </w:rPr>
        <w:t xml:space="preserve"> r. do SUP zgłoszono </w:t>
      </w:r>
      <w:r w:rsidRPr="004F006B">
        <w:rPr>
          <w:rFonts w:ascii="Calibri" w:hAnsi="Calibri" w:cs="Calibri"/>
          <w:b/>
          <w:sz w:val="26"/>
          <w:szCs w:val="26"/>
        </w:rPr>
        <w:t xml:space="preserve">łącznie </w:t>
      </w:r>
      <w:r w:rsidR="001440AA">
        <w:rPr>
          <w:rFonts w:ascii="Calibri" w:hAnsi="Calibri" w:cs="Calibri"/>
          <w:b/>
          <w:sz w:val="26"/>
          <w:szCs w:val="26"/>
        </w:rPr>
        <w:t>1</w:t>
      </w:r>
      <w:r w:rsidR="000F7C92">
        <w:rPr>
          <w:rFonts w:ascii="Calibri" w:hAnsi="Calibri" w:cs="Calibri"/>
          <w:b/>
          <w:sz w:val="26"/>
          <w:szCs w:val="26"/>
        </w:rPr>
        <w:t>3</w:t>
      </w:r>
      <w:r w:rsidR="001440AA">
        <w:rPr>
          <w:rFonts w:ascii="Calibri" w:hAnsi="Calibri" w:cs="Calibri"/>
          <w:b/>
          <w:sz w:val="26"/>
          <w:szCs w:val="26"/>
        </w:rPr>
        <w:t>1</w:t>
      </w:r>
      <w:r w:rsidRPr="004F006B">
        <w:rPr>
          <w:rFonts w:ascii="Calibri" w:hAnsi="Calibri" w:cs="Calibri"/>
          <w:b/>
          <w:sz w:val="26"/>
          <w:szCs w:val="26"/>
        </w:rPr>
        <w:t xml:space="preserve"> </w:t>
      </w:r>
      <w:r w:rsidR="00A53003">
        <w:rPr>
          <w:rFonts w:ascii="Calibri" w:hAnsi="Calibri" w:cs="Calibri"/>
          <w:b/>
          <w:sz w:val="26"/>
          <w:szCs w:val="26"/>
        </w:rPr>
        <w:t>woln</w:t>
      </w:r>
      <w:r w:rsidR="00AF7D95">
        <w:rPr>
          <w:rFonts w:ascii="Calibri" w:hAnsi="Calibri" w:cs="Calibri"/>
          <w:b/>
          <w:sz w:val="26"/>
          <w:szCs w:val="26"/>
        </w:rPr>
        <w:t>ych</w:t>
      </w:r>
      <w:r w:rsidR="00A53003">
        <w:rPr>
          <w:rFonts w:ascii="Calibri" w:hAnsi="Calibri" w:cs="Calibri"/>
          <w:b/>
          <w:sz w:val="26"/>
          <w:szCs w:val="26"/>
        </w:rPr>
        <w:t xml:space="preserve"> </w:t>
      </w:r>
      <w:r w:rsidRPr="004F006B">
        <w:rPr>
          <w:rFonts w:ascii="Calibri" w:hAnsi="Calibri" w:cs="Calibri"/>
          <w:b/>
          <w:sz w:val="26"/>
          <w:szCs w:val="26"/>
        </w:rPr>
        <w:t>miejsc pracy.</w:t>
      </w:r>
    </w:p>
    <w:p w:rsidR="0017159F" w:rsidRDefault="0017159F" w:rsidP="00811F74">
      <w:pPr>
        <w:pStyle w:val="Akapitzlist"/>
        <w:ind w:left="0" w:firstLine="0"/>
        <w:rPr>
          <w:rFonts w:ascii="Calibri" w:hAnsi="Calibri" w:cs="Calibri"/>
          <w:bCs/>
          <w:sz w:val="26"/>
          <w:szCs w:val="26"/>
        </w:rPr>
      </w:pPr>
      <w:r>
        <w:rPr>
          <w:noProof/>
        </w:rPr>
        <w:drawing>
          <wp:inline distT="0" distB="0" distL="0" distR="0">
            <wp:extent cx="5791200" cy="2905125"/>
            <wp:effectExtent l="0" t="0" r="0" b="9525"/>
            <wp:docPr id="4" name="Wykres 4" descr="Wolne miejsca pracy i miejsca aktywizacji zawodowej zgłoszone do SUP w 2021,2022 i 2023 roku&#10;&#10;Wykres przedstawiający ilość wolnych miejsc pracy i miejsc aktywizacji zawodowej zgłoszonych do Sądeckiego Urzędu Pracy w poszczególnych miesiącach 2021, 2022 i 2023 roku&#10;&#10;Rok 2021,&#10;Styczeń: 97 miejsc pracy,&#10;Luty: 121 miejsc pracy,&#10;Marzec: 110 miejsc pracy,&#10;Kwiecień: 95 miejsc pracy,&#10;Maj: 104 miejsc pracy,&#10;Czerwiec: 102 miejsc pracy,&#10;Lipiec: 100 miejsc pracy,&#10;Sierpień: 178 miejsc pracy,&#10;Wrzesień: 140 miejsc pracy,&#10;Październik: 131 miejsc pracy,&#10;Listopad: 105 miejsc pracy,&#10;Grudzień: 56 miejsc pracy,&#10;&#10;Rok 2022,&#10;Styczeń: 87 miejsc pracy,&#10;Luty: 183 miejsc pracy,&#10;Marzec: 158 miejsc pracy,&#10;Kwiecień: 148 miejsc pracy,&#10;Maj: 109 miejsc pracy,&#10;Czerwiec: 98 miejsc pracy,&#10;Lipiec: 96 miejsc pracy,&#10;Sierpień: 120 miejsc pracy,&#10;Wrzesień: 121 miejsc pracy,&#10;Październik: 112 miejsc pracy,&#10;Listopad: 75 miejsc pracy,&#10;Grudzień: 48 miejsc pracy,&#10; &#10;Rok 2023,&#10;Styczeń: 71 miejsc pracy,&#10;Luty: 115 miejsc pracy,&#10;Marzec: 131 miejsc pracy,">
              <a:extLst xmlns:a="http://schemas.openxmlformats.org/drawingml/2006/main">
                <a:ext uri="{FF2B5EF4-FFF2-40B4-BE49-F238E27FC236}">
                  <a16:creationId xmlns:a16="http://schemas.microsoft.com/office/drawing/2014/main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3975" w:rsidRPr="00DD0FA1" w:rsidRDefault="00F83975" w:rsidP="00D772B6">
      <w:pPr>
        <w:spacing w:before="360"/>
        <w:ind w:left="0" w:firstLine="0"/>
        <w:rPr>
          <w:rFonts w:ascii="Calibri" w:hAnsi="Calibri" w:cs="Calibri"/>
          <w:bCs/>
          <w:sz w:val="26"/>
          <w:szCs w:val="26"/>
        </w:rPr>
      </w:pPr>
      <w:r w:rsidRPr="00DD0FA1">
        <w:rPr>
          <w:rFonts w:ascii="Calibri" w:hAnsi="Calibri" w:cs="Calibri"/>
          <w:bCs/>
          <w:sz w:val="26"/>
          <w:szCs w:val="26"/>
        </w:rPr>
        <w:t>Od początku 202</w:t>
      </w:r>
      <w:r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 xml:space="preserve"> roku (wg stanu na </w:t>
      </w:r>
      <w:r w:rsidR="00811A36">
        <w:rPr>
          <w:rFonts w:ascii="Calibri" w:hAnsi="Calibri" w:cs="Calibri"/>
          <w:bCs/>
          <w:sz w:val="26"/>
          <w:szCs w:val="26"/>
        </w:rPr>
        <w:t>31</w:t>
      </w:r>
      <w:r w:rsidRPr="00DD0FA1">
        <w:rPr>
          <w:rFonts w:ascii="Calibri" w:hAnsi="Calibri" w:cs="Calibri"/>
          <w:bCs/>
          <w:sz w:val="26"/>
          <w:szCs w:val="26"/>
        </w:rPr>
        <w:t>.0</w:t>
      </w:r>
      <w:r w:rsidR="00811A36"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>.202</w:t>
      </w:r>
      <w:r>
        <w:rPr>
          <w:rFonts w:ascii="Calibri" w:hAnsi="Calibri" w:cs="Calibri"/>
          <w:bCs/>
          <w:sz w:val="26"/>
          <w:szCs w:val="26"/>
        </w:rPr>
        <w:t>3</w:t>
      </w:r>
      <w:r w:rsidRPr="00DD0FA1">
        <w:rPr>
          <w:rFonts w:ascii="Calibri" w:hAnsi="Calibri" w:cs="Calibri"/>
          <w:bCs/>
          <w:sz w:val="26"/>
          <w:szCs w:val="26"/>
        </w:rPr>
        <w:t xml:space="preserve"> r.) SUP realizował oferty pracy na łączną </w:t>
      </w:r>
      <w:r w:rsidRPr="00EA3CA8">
        <w:rPr>
          <w:rFonts w:ascii="Calibri" w:hAnsi="Calibri" w:cs="Calibri"/>
          <w:bCs/>
          <w:sz w:val="26"/>
          <w:szCs w:val="26"/>
        </w:rPr>
        <w:t xml:space="preserve">liczbę </w:t>
      </w:r>
      <w:r w:rsidR="00811A36">
        <w:rPr>
          <w:rFonts w:ascii="Calibri" w:hAnsi="Calibri" w:cs="Calibri"/>
          <w:b/>
          <w:sz w:val="26"/>
          <w:szCs w:val="26"/>
        </w:rPr>
        <w:t>317</w:t>
      </w:r>
      <w:r w:rsidRPr="00EA3CA8">
        <w:rPr>
          <w:rFonts w:ascii="Calibri" w:hAnsi="Calibri" w:cs="Calibri"/>
          <w:b/>
          <w:sz w:val="26"/>
          <w:szCs w:val="26"/>
        </w:rPr>
        <w:t xml:space="preserve"> miejsc pracy.</w:t>
      </w:r>
      <w:r w:rsidRPr="00EA3CA8">
        <w:rPr>
          <w:rFonts w:ascii="Calibri" w:hAnsi="Calibri" w:cs="Calibri"/>
          <w:bCs/>
          <w:sz w:val="26"/>
          <w:szCs w:val="26"/>
        </w:rPr>
        <w:t xml:space="preserve"> </w:t>
      </w:r>
    </w:p>
    <w:p w:rsidR="00792CE7" w:rsidRPr="00D56A2F" w:rsidRDefault="00792CE7" w:rsidP="00675048">
      <w:pPr>
        <w:pStyle w:val="Akapitzlist"/>
        <w:numPr>
          <w:ilvl w:val="0"/>
          <w:numId w:val="9"/>
        </w:numPr>
        <w:spacing w:after="0" w:line="360" w:lineRule="auto"/>
        <w:rPr>
          <w:rFonts w:ascii="Calibri" w:hAnsi="Calibri" w:cs="Calibri"/>
          <w:bCs/>
          <w:sz w:val="26"/>
          <w:szCs w:val="26"/>
          <w:u w:val="single"/>
        </w:rPr>
      </w:pPr>
      <w:r w:rsidRPr="00D56A2F">
        <w:rPr>
          <w:rFonts w:ascii="Calibri" w:hAnsi="Calibri" w:cs="Calibri"/>
          <w:bCs/>
          <w:sz w:val="26"/>
          <w:szCs w:val="26"/>
          <w:u w:val="single"/>
        </w:rPr>
        <w:t xml:space="preserve">wizyty: </w:t>
      </w:r>
    </w:p>
    <w:p w:rsidR="00224D47" w:rsidRPr="00772035" w:rsidRDefault="00792CE7" w:rsidP="00D772B6">
      <w:pPr>
        <w:pStyle w:val="Akapitzlist"/>
        <w:ind w:hanging="11"/>
        <w:rPr>
          <w:rFonts w:ascii="Calibri" w:hAnsi="Calibri" w:cs="Calibri"/>
          <w:bCs/>
          <w:sz w:val="26"/>
          <w:szCs w:val="26"/>
        </w:rPr>
      </w:pPr>
      <w:r w:rsidRPr="00D56A2F">
        <w:rPr>
          <w:rFonts w:ascii="Calibri" w:hAnsi="Calibri" w:cs="Calibri"/>
          <w:bCs/>
          <w:sz w:val="26"/>
          <w:szCs w:val="26"/>
        </w:rPr>
        <w:t>Doradcy klienta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utrzymywali z praco</w:t>
      </w:r>
      <w:r w:rsidR="00675048">
        <w:rPr>
          <w:rFonts w:ascii="Calibri" w:hAnsi="Calibri" w:cs="Calibri"/>
          <w:bCs/>
          <w:sz w:val="26"/>
          <w:szCs w:val="26"/>
        </w:rPr>
        <w:t xml:space="preserve">dawcami stały kontakt w formie </w:t>
      </w:r>
      <w:r w:rsidR="004678D0" w:rsidRPr="00D56A2F">
        <w:rPr>
          <w:rFonts w:ascii="Calibri" w:hAnsi="Calibri" w:cs="Calibri"/>
          <w:bCs/>
          <w:sz w:val="26"/>
          <w:szCs w:val="26"/>
        </w:rPr>
        <w:t>telefonicznej lub</w:t>
      </w:r>
      <w:r w:rsidRPr="00D56A2F">
        <w:rPr>
          <w:rFonts w:ascii="Calibri" w:hAnsi="Calibri" w:cs="Calibri"/>
          <w:bCs/>
          <w:sz w:val="26"/>
          <w:szCs w:val="26"/>
        </w:rPr>
        <w:t xml:space="preserve"> udzielali informacji podczas bezpośrednich </w:t>
      </w:r>
      <w:r w:rsidRPr="00D56A2F">
        <w:rPr>
          <w:rFonts w:ascii="Calibri" w:hAnsi="Calibri" w:cs="Calibri"/>
          <w:b/>
          <w:sz w:val="26"/>
          <w:szCs w:val="26"/>
        </w:rPr>
        <w:t>spotkań</w:t>
      </w:r>
      <w:r w:rsidRPr="00D56A2F">
        <w:rPr>
          <w:rFonts w:ascii="Calibri" w:hAnsi="Calibri" w:cs="Calibri"/>
          <w:bCs/>
          <w:sz w:val="26"/>
          <w:szCs w:val="26"/>
        </w:rPr>
        <w:t xml:space="preserve"> w</w:t>
      </w:r>
      <w:r w:rsidR="00516FFF">
        <w:rPr>
          <w:rFonts w:ascii="Calibri" w:hAnsi="Calibri" w:cs="Calibri"/>
          <w:bCs/>
          <w:sz w:val="26"/>
          <w:szCs w:val="26"/>
        </w:rPr>
        <w:t xml:space="preserve"> </w:t>
      </w:r>
      <w:r w:rsidR="00F83975">
        <w:rPr>
          <w:rFonts w:ascii="Calibri" w:hAnsi="Calibri" w:cs="Calibri"/>
          <w:bCs/>
          <w:sz w:val="26"/>
          <w:szCs w:val="26"/>
        </w:rPr>
        <w:t>U</w:t>
      </w:r>
      <w:r w:rsidRPr="00D56A2F">
        <w:rPr>
          <w:rFonts w:ascii="Calibri" w:hAnsi="Calibri" w:cs="Calibri"/>
          <w:bCs/>
          <w:sz w:val="26"/>
          <w:szCs w:val="26"/>
        </w:rPr>
        <w:t>rzędzie.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 Działania doradców klienta w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pierwszej kolejności ukierunkowane były na 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upowszechnianie informacji na temat </w:t>
      </w:r>
      <w:r w:rsidR="00BB63EA">
        <w:rPr>
          <w:rFonts w:ascii="Calibri" w:hAnsi="Calibri" w:cs="Calibri"/>
          <w:bCs/>
          <w:sz w:val="26"/>
          <w:szCs w:val="26"/>
        </w:rPr>
        <w:t>dostępnych środków oraz planów U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rzędu w zakresie realizowanych programów/projektów. </w:t>
      </w:r>
    </w:p>
    <w:p w:rsidR="00456CC0" w:rsidRPr="0064243A" w:rsidRDefault="004678D0" w:rsidP="00456CC0">
      <w:pPr>
        <w:pStyle w:val="Akapitzlist"/>
        <w:spacing w:before="240" w:after="0"/>
        <w:ind w:hanging="11"/>
        <w:contextualSpacing w:val="0"/>
        <w:rPr>
          <w:rFonts w:ascii="Calibri" w:hAnsi="Calibri" w:cs="Calibri"/>
          <w:bCs/>
          <w:sz w:val="26"/>
          <w:szCs w:val="26"/>
        </w:rPr>
      </w:pPr>
      <w:r w:rsidRPr="00600BED">
        <w:rPr>
          <w:rFonts w:ascii="Calibri" w:hAnsi="Calibri" w:cs="Calibri"/>
          <w:bCs/>
          <w:sz w:val="26"/>
          <w:szCs w:val="26"/>
        </w:rPr>
        <w:t xml:space="preserve">W </w:t>
      </w:r>
      <w:r w:rsidR="00F83975" w:rsidRPr="00600BED">
        <w:rPr>
          <w:rFonts w:ascii="Calibri" w:hAnsi="Calibri" w:cs="Calibri"/>
          <w:bCs/>
          <w:sz w:val="26"/>
          <w:szCs w:val="26"/>
        </w:rPr>
        <w:t xml:space="preserve">miesiącu </w:t>
      </w:r>
      <w:r w:rsidR="00811A36" w:rsidRPr="00600BED">
        <w:rPr>
          <w:rFonts w:ascii="Calibri" w:hAnsi="Calibri" w:cs="Calibri"/>
          <w:bCs/>
          <w:sz w:val="26"/>
          <w:szCs w:val="26"/>
        </w:rPr>
        <w:t>marcu</w:t>
      </w:r>
      <w:r w:rsidR="00F83975" w:rsidRPr="00600BED">
        <w:rPr>
          <w:rFonts w:ascii="Calibri" w:hAnsi="Calibri" w:cs="Calibri"/>
          <w:bCs/>
          <w:sz w:val="26"/>
          <w:szCs w:val="26"/>
        </w:rPr>
        <w:t xml:space="preserve"> w </w:t>
      </w:r>
      <w:r w:rsidRPr="00600BED">
        <w:rPr>
          <w:rFonts w:ascii="Calibri" w:hAnsi="Calibri" w:cs="Calibri"/>
          <w:bCs/>
          <w:sz w:val="26"/>
          <w:szCs w:val="26"/>
        </w:rPr>
        <w:t>wyniku</w:t>
      </w:r>
      <w:r w:rsidR="00600BED" w:rsidRPr="00600BED">
        <w:rPr>
          <w:rFonts w:ascii="Calibri" w:hAnsi="Calibri" w:cs="Calibri"/>
          <w:bCs/>
          <w:sz w:val="26"/>
          <w:szCs w:val="26"/>
        </w:rPr>
        <w:t xml:space="preserve"> przeprowadzonych </w:t>
      </w:r>
      <w:r w:rsidR="00600BED" w:rsidRPr="00600BED">
        <w:rPr>
          <w:rFonts w:ascii="Calibri" w:hAnsi="Calibri" w:cs="Calibri"/>
          <w:b/>
          <w:bCs/>
          <w:sz w:val="26"/>
          <w:szCs w:val="26"/>
        </w:rPr>
        <w:t>10</w:t>
      </w:r>
      <w:r w:rsidR="00BA6512" w:rsidRPr="00600BED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600BED">
        <w:rPr>
          <w:rFonts w:ascii="Calibri" w:hAnsi="Calibri" w:cs="Calibri"/>
          <w:b/>
          <w:bCs/>
          <w:sz w:val="26"/>
          <w:szCs w:val="26"/>
        </w:rPr>
        <w:t>kontaktów</w:t>
      </w:r>
      <w:r w:rsidRPr="00600BED">
        <w:rPr>
          <w:rFonts w:ascii="Calibri" w:hAnsi="Calibri" w:cs="Calibri"/>
          <w:bCs/>
          <w:sz w:val="26"/>
          <w:szCs w:val="26"/>
        </w:rPr>
        <w:t xml:space="preserve"> z pracodawcami pozyskano </w:t>
      </w:r>
      <w:r w:rsidRPr="00456CC0">
        <w:rPr>
          <w:rFonts w:cstheme="minorHAnsi"/>
          <w:sz w:val="26"/>
          <w:szCs w:val="26"/>
        </w:rPr>
        <w:t>łącznie</w:t>
      </w:r>
      <w:r w:rsidRPr="00600BED">
        <w:rPr>
          <w:rFonts w:ascii="Calibri" w:hAnsi="Calibri" w:cs="Calibri"/>
          <w:bCs/>
          <w:sz w:val="26"/>
          <w:szCs w:val="26"/>
        </w:rPr>
        <w:t xml:space="preserve"> </w:t>
      </w:r>
      <w:r w:rsidR="00600BED" w:rsidRPr="00600BED">
        <w:rPr>
          <w:rFonts w:ascii="Calibri" w:hAnsi="Calibri" w:cs="Calibri"/>
          <w:b/>
          <w:sz w:val="26"/>
          <w:szCs w:val="26"/>
        </w:rPr>
        <w:t>16</w:t>
      </w:r>
      <w:r w:rsidRPr="00600BED">
        <w:rPr>
          <w:rFonts w:ascii="Calibri" w:hAnsi="Calibri" w:cs="Calibri"/>
          <w:b/>
          <w:sz w:val="26"/>
          <w:szCs w:val="26"/>
        </w:rPr>
        <w:t xml:space="preserve"> ofert pracy</w:t>
      </w:r>
      <w:r w:rsidR="00A53003" w:rsidRPr="00600BED">
        <w:rPr>
          <w:rFonts w:ascii="Calibri" w:hAnsi="Calibri" w:cs="Calibri"/>
          <w:bCs/>
          <w:sz w:val="26"/>
          <w:szCs w:val="26"/>
        </w:rPr>
        <w:t>.</w:t>
      </w:r>
      <w:r w:rsidR="00456CC0">
        <w:rPr>
          <w:rFonts w:ascii="Calibri" w:hAnsi="Calibri" w:cs="Calibri"/>
          <w:bCs/>
          <w:sz w:val="26"/>
          <w:szCs w:val="26"/>
        </w:rPr>
        <w:t xml:space="preserve"> O</w:t>
      </w:r>
      <w:r w:rsidR="00456CC0" w:rsidRPr="00326210">
        <w:rPr>
          <w:rFonts w:ascii="Calibri" w:hAnsi="Calibri" w:cs="Calibri"/>
          <w:bCs/>
          <w:sz w:val="26"/>
          <w:szCs w:val="26"/>
        </w:rPr>
        <w:t xml:space="preserve">d początku </w:t>
      </w:r>
      <w:r w:rsidR="00456CC0">
        <w:rPr>
          <w:rFonts w:ascii="Calibri" w:hAnsi="Calibri" w:cs="Calibri"/>
          <w:bCs/>
          <w:sz w:val="26"/>
          <w:szCs w:val="26"/>
        </w:rPr>
        <w:t xml:space="preserve">2023 </w:t>
      </w:r>
      <w:r w:rsidR="00456CC0" w:rsidRPr="00326210">
        <w:rPr>
          <w:rFonts w:ascii="Calibri" w:hAnsi="Calibri" w:cs="Calibri"/>
          <w:bCs/>
          <w:sz w:val="26"/>
          <w:szCs w:val="26"/>
        </w:rPr>
        <w:t xml:space="preserve">roku (wg. stanu na 31.03.2023 r.) SUP zrealizował łącznie </w:t>
      </w:r>
      <w:r w:rsidR="00456CC0">
        <w:rPr>
          <w:rFonts w:ascii="Calibri" w:hAnsi="Calibri" w:cs="Calibri"/>
          <w:b/>
          <w:sz w:val="26"/>
          <w:szCs w:val="26"/>
        </w:rPr>
        <w:t>45</w:t>
      </w:r>
      <w:r w:rsidR="00456CC0" w:rsidRPr="00326210">
        <w:rPr>
          <w:rFonts w:ascii="Calibri" w:hAnsi="Calibri" w:cs="Calibri"/>
          <w:b/>
          <w:sz w:val="26"/>
          <w:szCs w:val="26"/>
        </w:rPr>
        <w:t xml:space="preserve"> kontakt</w:t>
      </w:r>
      <w:r w:rsidR="00456CC0">
        <w:rPr>
          <w:rFonts w:ascii="Calibri" w:hAnsi="Calibri" w:cs="Calibri"/>
          <w:b/>
          <w:sz w:val="26"/>
          <w:szCs w:val="26"/>
        </w:rPr>
        <w:t>ów</w:t>
      </w:r>
      <w:r w:rsidR="00456CC0" w:rsidRPr="00326210">
        <w:rPr>
          <w:rFonts w:ascii="Calibri" w:hAnsi="Calibri" w:cs="Calibri"/>
          <w:b/>
          <w:sz w:val="26"/>
          <w:szCs w:val="26"/>
        </w:rPr>
        <w:t>/wizyt</w:t>
      </w:r>
      <w:r w:rsidR="00456CC0" w:rsidRPr="00326210">
        <w:rPr>
          <w:rFonts w:ascii="Calibri" w:hAnsi="Calibri" w:cs="Calibri"/>
          <w:bCs/>
          <w:sz w:val="26"/>
          <w:szCs w:val="26"/>
        </w:rPr>
        <w:t xml:space="preserve"> w wyniku których </w:t>
      </w:r>
      <w:r w:rsidR="00456CC0" w:rsidRPr="0064243A">
        <w:rPr>
          <w:rFonts w:ascii="Calibri" w:hAnsi="Calibri" w:cs="Calibri"/>
          <w:bCs/>
          <w:sz w:val="26"/>
          <w:szCs w:val="26"/>
        </w:rPr>
        <w:t xml:space="preserve">pozyskał łącznie </w:t>
      </w:r>
      <w:r w:rsidR="00456CC0" w:rsidRPr="0064243A">
        <w:rPr>
          <w:rFonts w:ascii="Calibri" w:hAnsi="Calibri" w:cs="Calibri"/>
          <w:b/>
          <w:sz w:val="26"/>
          <w:szCs w:val="26"/>
        </w:rPr>
        <w:t>33 miejsca pracy</w:t>
      </w:r>
      <w:r w:rsidR="00456CC0" w:rsidRPr="0064243A">
        <w:rPr>
          <w:rFonts w:ascii="Calibri" w:hAnsi="Calibri" w:cs="Calibri"/>
          <w:bCs/>
          <w:sz w:val="26"/>
          <w:szCs w:val="26"/>
        </w:rPr>
        <w:t xml:space="preserve">. </w:t>
      </w:r>
    </w:p>
    <w:p w:rsidR="00792CE7" w:rsidRPr="0064243A" w:rsidRDefault="00792CE7" w:rsidP="00600BED">
      <w:pPr>
        <w:pStyle w:val="Akapitzlist"/>
        <w:numPr>
          <w:ilvl w:val="0"/>
          <w:numId w:val="9"/>
        </w:numPr>
        <w:spacing w:before="240" w:line="360" w:lineRule="auto"/>
        <w:ind w:left="357" w:hanging="357"/>
        <w:contextualSpacing w:val="0"/>
        <w:rPr>
          <w:rFonts w:ascii="Calibri" w:hAnsi="Calibri" w:cs="Calibri"/>
          <w:bCs/>
          <w:sz w:val="26"/>
          <w:szCs w:val="26"/>
          <w:u w:val="single"/>
        </w:rPr>
      </w:pPr>
      <w:r w:rsidRPr="0064243A">
        <w:rPr>
          <w:rFonts w:ascii="Calibri" w:hAnsi="Calibri" w:cs="Calibri"/>
          <w:bCs/>
          <w:sz w:val="26"/>
          <w:szCs w:val="26"/>
          <w:u w:val="single"/>
        </w:rPr>
        <w:t>podjęcia pracy:</w:t>
      </w:r>
    </w:p>
    <w:p w:rsidR="00792CE7" w:rsidRPr="0064243A" w:rsidRDefault="00792CE7" w:rsidP="00D772B6">
      <w:pPr>
        <w:pStyle w:val="Akapitzlist"/>
        <w:ind w:hanging="11"/>
        <w:rPr>
          <w:rFonts w:ascii="Calibri" w:hAnsi="Calibri" w:cs="Calibri"/>
          <w:sz w:val="26"/>
          <w:szCs w:val="26"/>
        </w:rPr>
      </w:pPr>
      <w:r w:rsidRPr="0064243A">
        <w:rPr>
          <w:rFonts w:ascii="Calibri" w:hAnsi="Calibri" w:cs="Calibri"/>
          <w:sz w:val="26"/>
          <w:szCs w:val="26"/>
        </w:rPr>
        <w:t>W</w:t>
      </w:r>
      <w:r w:rsidR="004F100E" w:rsidRPr="0064243A">
        <w:rPr>
          <w:rFonts w:ascii="Calibri" w:hAnsi="Calibri" w:cs="Calibri"/>
          <w:sz w:val="26"/>
          <w:szCs w:val="26"/>
        </w:rPr>
        <w:t xml:space="preserve"> </w:t>
      </w:r>
      <w:r w:rsidR="00A02DA2" w:rsidRPr="0064243A">
        <w:rPr>
          <w:rFonts w:ascii="Calibri" w:hAnsi="Calibri" w:cs="Calibri"/>
          <w:sz w:val="26"/>
          <w:szCs w:val="26"/>
        </w:rPr>
        <w:t xml:space="preserve">miesiącu </w:t>
      </w:r>
      <w:r w:rsidR="00811A36" w:rsidRPr="0064243A">
        <w:rPr>
          <w:rFonts w:ascii="Calibri" w:hAnsi="Calibri" w:cs="Calibri"/>
          <w:sz w:val="26"/>
          <w:szCs w:val="26"/>
        </w:rPr>
        <w:t>marcu</w:t>
      </w:r>
      <w:r w:rsidR="004F100E" w:rsidRPr="0064243A">
        <w:rPr>
          <w:rFonts w:ascii="Calibri" w:hAnsi="Calibri" w:cs="Calibri"/>
          <w:sz w:val="26"/>
          <w:szCs w:val="26"/>
        </w:rPr>
        <w:t xml:space="preserve"> </w:t>
      </w:r>
      <w:r w:rsidRPr="0064243A">
        <w:rPr>
          <w:rFonts w:ascii="Calibri" w:hAnsi="Calibri" w:cs="Calibri"/>
          <w:sz w:val="26"/>
          <w:szCs w:val="26"/>
        </w:rPr>
        <w:t>202</w:t>
      </w:r>
      <w:r w:rsidR="000D2915" w:rsidRPr="0064243A">
        <w:rPr>
          <w:rFonts w:ascii="Calibri" w:hAnsi="Calibri" w:cs="Calibri"/>
          <w:sz w:val="26"/>
          <w:szCs w:val="26"/>
        </w:rPr>
        <w:t>3</w:t>
      </w:r>
      <w:r w:rsidRPr="0064243A">
        <w:rPr>
          <w:rFonts w:ascii="Calibri" w:hAnsi="Calibri" w:cs="Calibri"/>
          <w:sz w:val="26"/>
          <w:szCs w:val="26"/>
        </w:rPr>
        <w:t xml:space="preserve"> r. </w:t>
      </w:r>
      <w:r w:rsidR="00600BED" w:rsidRPr="0064243A">
        <w:rPr>
          <w:rFonts w:ascii="Calibri" w:hAnsi="Calibri" w:cs="Calibri"/>
          <w:b/>
          <w:bCs/>
          <w:sz w:val="26"/>
          <w:szCs w:val="26"/>
        </w:rPr>
        <w:t>108</w:t>
      </w:r>
      <w:r w:rsidRPr="0064243A">
        <w:rPr>
          <w:rFonts w:ascii="Calibri" w:hAnsi="Calibri" w:cs="Calibri"/>
          <w:b/>
          <w:bCs/>
          <w:sz w:val="26"/>
          <w:szCs w:val="26"/>
        </w:rPr>
        <w:t xml:space="preserve"> os</w:t>
      </w:r>
      <w:r w:rsidR="007C2C1F" w:rsidRPr="0064243A">
        <w:rPr>
          <w:rFonts w:ascii="Calibri" w:hAnsi="Calibri" w:cs="Calibri"/>
          <w:b/>
          <w:bCs/>
          <w:sz w:val="26"/>
          <w:szCs w:val="26"/>
        </w:rPr>
        <w:t>ó</w:t>
      </w:r>
      <w:r w:rsidR="00443EBB" w:rsidRPr="0064243A">
        <w:rPr>
          <w:rFonts w:ascii="Calibri" w:hAnsi="Calibri" w:cs="Calibri"/>
          <w:b/>
          <w:bCs/>
          <w:sz w:val="26"/>
          <w:szCs w:val="26"/>
        </w:rPr>
        <w:t>b</w:t>
      </w:r>
      <w:r w:rsidRPr="0064243A">
        <w:rPr>
          <w:rFonts w:ascii="Calibri" w:hAnsi="Calibri" w:cs="Calibri"/>
          <w:b/>
          <w:bCs/>
          <w:sz w:val="26"/>
          <w:szCs w:val="26"/>
        </w:rPr>
        <w:t xml:space="preserve"> bezrobot</w:t>
      </w:r>
      <w:r w:rsidR="009028BF" w:rsidRPr="0064243A">
        <w:rPr>
          <w:rFonts w:ascii="Calibri" w:hAnsi="Calibri" w:cs="Calibri"/>
          <w:b/>
          <w:bCs/>
          <w:sz w:val="26"/>
          <w:szCs w:val="26"/>
        </w:rPr>
        <w:t>n</w:t>
      </w:r>
      <w:r w:rsidR="007C2C1F" w:rsidRPr="0064243A">
        <w:rPr>
          <w:rFonts w:ascii="Calibri" w:hAnsi="Calibri" w:cs="Calibri"/>
          <w:b/>
          <w:bCs/>
          <w:sz w:val="26"/>
          <w:szCs w:val="26"/>
        </w:rPr>
        <w:t>ych</w:t>
      </w:r>
      <w:r w:rsidRPr="0064243A">
        <w:rPr>
          <w:rFonts w:ascii="Calibri" w:hAnsi="Calibri" w:cs="Calibri"/>
          <w:b/>
          <w:bCs/>
          <w:sz w:val="26"/>
          <w:szCs w:val="26"/>
        </w:rPr>
        <w:t xml:space="preserve"> </w:t>
      </w:r>
      <w:r w:rsidRPr="0064243A">
        <w:rPr>
          <w:rFonts w:ascii="Calibri" w:hAnsi="Calibri" w:cs="Calibri"/>
          <w:sz w:val="26"/>
          <w:szCs w:val="26"/>
        </w:rPr>
        <w:t>podjęł</w:t>
      </w:r>
      <w:r w:rsidR="007C2C1F" w:rsidRPr="0064243A">
        <w:rPr>
          <w:rFonts w:ascii="Calibri" w:hAnsi="Calibri" w:cs="Calibri"/>
          <w:sz w:val="26"/>
          <w:szCs w:val="26"/>
        </w:rPr>
        <w:t>o</w:t>
      </w:r>
      <w:r w:rsidRPr="0064243A">
        <w:rPr>
          <w:rFonts w:ascii="Calibri" w:hAnsi="Calibri" w:cs="Calibri"/>
          <w:sz w:val="26"/>
          <w:szCs w:val="26"/>
        </w:rPr>
        <w:t xml:space="preserve"> pracę za pośrednictwem SUP, co</w:t>
      </w:r>
      <w:r w:rsidR="00600BED" w:rsidRPr="0064243A">
        <w:rPr>
          <w:rFonts w:ascii="Calibri" w:hAnsi="Calibri" w:cs="Calibri"/>
          <w:sz w:val="26"/>
          <w:szCs w:val="26"/>
        </w:rPr>
        <w:t xml:space="preserve"> </w:t>
      </w:r>
      <w:r w:rsidRPr="0064243A">
        <w:rPr>
          <w:rFonts w:ascii="Calibri" w:hAnsi="Calibri" w:cs="Calibri"/>
          <w:sz w:val="26"/>
          <w:szCs w:val="26"/>
        </w:rPr>
        <w:t xml:space="preserve">stanowiło </w:t>
      </w:r>
      <w:r w:rsidR="00456CC0" w:rsidRPr="0064243A">
        <w:rPr>
          <w:rFonts w:ascii="Calibri" w:hAnsi="Calibri" w:cs="Calibri"/>
          <w:sz w:val="26"/>
          <w:szCs w:val="26"/>
        </w:rPr>
        <w:t>63</w:t>
      </w:r>
      <w:r w:rsidR="00EF4C31" w:rsidRPr="0064243A">
        <w:rPr>
          <w:rFonts w:ascii="Calibri" w:hAnsi="Calibri" w:cs="Calibri"/>
          <w:sz w:val="26"/>
          <w:szCs w:val="26"/>
        </w:rPr>
        <w:t>,</w:t>
      </w:r>
      <w:r w:rsidR="00456CC0" w:rsidRPr="0064243A">
        <w:rPr>
          <w:rFonts w:ascii="Calibri" w:hAnsi="Calibri" w:cs="Calibri"/>
          <w:sz w:val="26"/>
          <w:szCs w:val="26"/>
        </w:rPr>
        <w:t>9</w:t>
      </w:r>
      <w:r w:rsidRPr="0064243A">
        <w:rPr>
          <w:rFonts w:ascii="Calibri" w:hAnsi="Calibri" w:cs="Calibri"/>
          <w:sz w:val="26"/>
          <w:szCs w:val="26"/>
        </w:rPr>
        <w:t>% ogólnej liczby podjęć pracy (</w:t>
      </w:r>
      <w:r w:rsidR="00456CC0" w:rsidRPr="0064243A">
        <w:rPr>
          <w:rFonts w:ascii="Calibri" w:hAnsi="Calibri" w:cs="Calibri"/>
          <w:sz w:val="26"/>
          <w:szCs w:val="26"/>
        </w:rPr>
        <w:t>169</w:t>
      </w:r>
      <w:r w:rsidRPr="0064243A">
        <w:rPr>
          <w:rFonts w:ascii="Calibri" w:hAnsi="Calibri" w:cs="Calibri"/>
          <w:sz w:val="26"/>
          <w:szCs w:val="26"/>
        </w:rPr>
        <w:t xml:space="preserve"> os</w:t>
      </w:r>
      <w:r w:rsidR="00881EE5" w:rsidRPr="0064243A">
        <w:rPr>
          <w:rFonts w:ascii="Calibri" w:hAnsi="Calibri" w:cs="Calibri"/>
          <w:sz w:val="26"/>
          <w:szCs w:val="26"/>
        </w:rPr>
        <w:t>ó</w:t>
      </w:r>
      <w:r w:rsidR="001965F3" w:rsidRPr="0064243A">
        <w:rPr>
          <w:rFonts w:ascii="Calibri" w:hAnsi="Calibri" w:cs="Calibri"/>
          <w:sz w:val="26"/>
          <w:szCs w:val="26"/>
        </w:rPr>
        <w:t>b</w:t>
      </w:r>
      <w:r w:rsidRPr="0064243A">
        <w:rPr>
          <w:rFonts w:ascii="Calibri" w:hAnsi="Calibri" w:cs="Calibri"/>
          <w:sz w:val="26"/>
          <w:szCs w:val="26"/>
        </w:rPr>
        <w:t>).</w:t>
      </w:r>
    </w:p>
    <w:p w:rsidR="00C910F3" w:rsidRPr="0064243A" w:rsidRDefault="00C910F3" w:rsidP="00D772B6">
      <w:pPr>
        <w:pStyle w:val="Akapitzlist"/>
        <w:ind w:hanging="11"/>
        <w:rPr>
          <w:rFonts w:ascii="Calibri" w:hAnsi="Calibri" w:cs="Calibri"/>
          <w:b/>
          <w:bCs/>
          <w:sz w:val="26"/>
          <w:szCs w:val="26"/>
        </w:rPr>
      </w:pPr>
      <w:r w:rsidRPr="0064243A">
        <w:rPr>
          <w:rFonts w:ascii="Calibri" w:hAnsi="Calibri" w:cs="Calibri"/>
          <w:sz w:val="26"/>
          <w:szCs w:val="26"/>
        </w:rPr>
        <w:t>Przedkładanie propozycji pracy (i innych form pomocy) oraz kierowanie do</w:t>
      </w:r>
      <w:r w:rsidR="00EC617A" w:rsidRPr="0064243A">
        <w:rPr>
          <w:rFonts w:ascii="Calibri" w:hAnsi="Calibri" w:cs="Calibri"/>
          <w:sz w:val="26"/>
          <w:szCs w:val="26"/>
        </w:rPr>
        <w:t> </w:t>
      </w:r>
      <w:r w:rsidRPr="0064243A">
        <w:rPr>
          <w:rFonts w:ascii="Calibri" w:hAnsi="Calibri" w:cs="Calibri"/>
          <w:sz w:val="26"/>
          <w:szCs w:val="26"/>
        </w:rPr>
        <w:t xml:space="preserve">pracodawców było realizowane zgodnie z ustalonymi wspólnie z klientami </w:t>
      </w:r>
      <w:r w:rsidRPr="0064243A">
        <w:rPr>
          <w:rFonts w:ascii="Calibri" w:hAnsi="Calibri" w:cs="Calibri"/>
          <w:sz w:val="26"/>
          <w:szCs w:val="26"/>
        </w:rPr>
        <w:lastRenderedPageBreak/>
        <w:t>Indywidualnymi Planami Działań (IPD) – w miesiącu</w:t>
      </w:r>
      <w:r w:rsidR="00BA6512" w:rsidRPr="0064243A">
        <w:rPr>
          <w:rFonts w:ascii="Calibri" w:hAnsi="Calibri" w:cs="Calibri"/>
          <w:sz w:val="26"/>
          <w:szCs w:val="26"/>
        </w:rPr>
        <w:t xml:space="preserve"> </w:t>
      </w:r>
      <w:r w:rsidR="00811A36" w:rsidRPr="0064243A">
        <w:rPr>
          <w:rFonts w:ascii="Calibri" w:hAnsi="Calibri" w:cs="Calibri"/>
          <w:sz w:val="26"/>
          <w:szCs w:val="26"/>
        </w:rPr>
        <w:t>marcu</w:t>
      </w:r>
      <w:r w:rsidRPr="0064243A">
        <w:rPr>
          <w:rFonts w:ascii="Calibri" w:hAnsi="Calibri" w:cs="Calibri"/>
          <w:sz w:val="26"/>
          <w:szCs w:val="26"/>
        </w:rPr>
        <w:t xml:space="preserve"> 202</w:t>
      </w:r>
      <w:r w:rsidR="00240A9F" w:rsidRPr="0064243A">
        <w:rPr>
          <w:rFonts w:ascii="Calibri" w:hAnsi="Calibri" w:cs="Calibri"/>
          <w:sz w:val="26"/>
          <w:szCs w:val="26"/>
        </w:rPr>
        <w:t>3</w:t>
      </w:r>
      <w:r w:rsidR="00565486" w:rsidRPr="0064243A">
        <w:rPr>
          <w:rFonts w:ascii="Calibri" w:hAnsi="Calibri" w:cs="Calibri"/>
          <w:sz w:val="26"/>
          <w:szCs w:val="26"/>
        </w:rPr>
        <w:t xml:space="preserve"> </w:t>
      </w:r>
      <w:r w:rsidRPr="0064243A">
        <w:rPr>
          <w:rFonts w:ascii="Calibri" w:hAnsi="Calibri" w:cs="Calibri"/>
          <w:sz w:val="26"/>
          <w:szCs w:val="26"/>
        </w:rPr>
        <w:t xml:space="preserve">r. przygotowano łącznie </w:t>
      </w:r>
      <w:r w:rsidR="00456CC0" w:rsidRPr="0064243A">
        <w:rPr>
          <w:rFonts w:ascii="Calibri" w:hAnsi="Calibri" w:cs="Calibri"/>
          <w:b/>
          <w:bCs/>
          <w:sz w:val="26"/>
          <w:szCs w:val="26"/>
        </w:rPr>
        <w:t>289</w:t>
      </w:r>
      <w:r w:rsidRPr="0064243A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BB63EA" w:rsidRPr="0064243A">
        <w:rPr>
          <w:rFonts w:ascii="Calibri" w:hAnsi="Calibri" w:cs="Calibri"/>
          <w:b/>
          <w:bCs/>
          <w:sz w:val="26"/>
          <w:szCs w:val="26"/>
        </w:rPr>
        <w:t>IPD</w:t>
      </w:r>
      <w:r w:rsidR="00456CC0" w:rsidRPr="0064243A">
        <w:rPr>
          <w:rFonts w:ascii="Calibri" w:hAnsi="Calibri" w:cs="Calibri"/>
          <w:b/>
          <w:bCs/>
          <w:sz w:val="26"/>
          <w:szCs w:val="26"/>
        </w:rPr>
        <w:t xml:space="preserve"> (</w:t>
      </w:r>
      <w:r w:rsidR="00456CC0" w:rsidRPr="0064243A">
        <w:rPr>
          <w:rFonts w:ascii="Calibri" w:hAnsi="Calibri" w:cs="Calibri"/>
          <w:bCs/>
          <w:sz w:val="26"/>
          <w:szCs w:val="26"/>
        </w:rPr>
        <w:t>w okresie od 01.01.2023 r. do 31.03.2023 r. –</w:t>
      </w:r>
      <w:r w:rsidR="0064243A" w:rsidRPr="0064243A">
        <w:rPr>
          <w:rFonts w:ascii="Calibri" w:hAnsi="Calibri" w:cs="Calibri"/>
          <w:b/>
          <w:bCs/>
          <w:sz w:val="26"/>
          <w:szCs w:val="26"/>
        </w:rPr>
        <w:t xml:space="preserve"> 756 </w:t>
      </w:r>
      <w:r w:rsidR="00456CC0" w:rsidRPr="0064243A">
        <w:rPr>
          <w:rFonts w:ascii="Calibri" w:hAnsi="Calibri" w:cs="Calibri"/>
          <w:b/>
          <w:bCs/>
          <w:sz w:val="26"/>
          <w:szCs w:val="26"/>
        </w:rPr>
        <w:t>IPD)</w:t>
      </w:r>
      <w:r w:rsidR="00772035" w:rsidRPr="0064243A">
        <w:rPr>
          <w:rFonts w:ascii="Calibri" w:hAnsi="Calibri" w:cs="Calibri"/>
          <w:b/>
          <w:bCs/>
          <w:sz w:val="26"/>
          <w:szCs w:val="26"/>
        </w:rPr>
        <w:t>.</w:t>
      </w:r>
    </w:p>
    <w:p w:rsidR="00600BED" w:rsidRPr="0064243A" w:rsidRDefault="00600BED" w:rsidP="00D772B6">
      <w:pPr>
        <w:pStyle w:val="Akapitzlist"/>
        <w:ind w:hanging="11"/>
        <w:rPr>
          <w:rFonts w:ascii="Calibri" w:hAnsi="Calibri" w:cs="Calibri"/>
          <w:sz w:val="26"/>
          <w:szCs w:val="26"/>
        </w:rPr>
      </w:pPr>
    </w:p>
    <w:p w:rsidR="00F938C2" w:rsidRPr="0064243A" w:rsidRDefault="00F938C2" w:rsidP="008F2FDD">
      <w:pPr>
        <w:spacing w:after="0" w:line="360" w:lineRule="auto"/>
        <w:rPr>
          <w:b/>
          <w:bCs/>
          <w:sz w:val="26"/>
          <w:szCs w:val="26"/>
        </w:rPr>
      </w:pPr>
      <w:r w:rsidRPr="0064243A">
        <w:rPr>
          <w:b/>
          <w:bCs/>
          <w:sz w:val="26"/>
          <w:szCs w:val="26"/>
        </w:rPr>
        <w:t>2.2 Poradnictwo zawodowe</w:t>
      </w:r>
    </w:p>
    <w:p w:rsidR="00792CE7" w:rsidRPr="0064243A" w:rsidRDefault="0088098E" w:rsidP="00D772B6">
      <w:pPr>
        <w:spacing w:after="0"/>
        <w:ind w:left="0" w:firstLine="708"/>
        <w:contextualSpacing/>
        <w:rPr>
          <w:rFonts w:cs="Calibri"/>
          <w:sz w:val="26"/>
          <w:szCs w:val="26"/>
        </w:rPr>
      </w:pPr>
      <w:r w:rsidRPr="0064243A">
        <w:rPr>
          <w:rFonts w:cs="Calibri"/>
          <w:sz w:val="26"/>
          <w:szCs w:val="26"/>
        </w:rPr>
        <w:t>W miesiącu</w:t>
      </w:r>
      <w:r w:rsidR="009E643B" w:rsidRPr="0064243A">
        <w:rPr>
          <w:rFonts w:cs="Calibri"/>
          <w:sz w:val="26"/>
          <w:szCs w:val="26"/>
        </w:rPr>
        <w:t xml:space="preserve"> </w:t>
      </w:r>
      <w:r w:rsidR="00811A36" w:rsidRPr="0064243A">
        <w:rPr>
          <w:rFonts w:cs="Calibri"/>
          <w:sz w:val="26"/>
          <w:szCs w:val="26"/>
        </w:rPr>
        <w:t>marcu</w:t>
      </w:r>
      <w:r w:rsidRPr="0064243A">
        <w:rPr>
          <w:rFonts w:cs="Calibri"/>
          <w:sz w:val="26"/>
          <w:szCs w:val="26"/>
        </w:rPr>
        <w:t xml:space="preserve"> </w:t>
      </w:r>
      <w:r w:rsidR="0064243A" w:rsidRPr="0064243A">
        <w:rPr>
          <w:rFonts w:cs="Calibri"/>
          <w:sz w:val="26"/>
          <w:szCs w:val="26"/>
        </w:rPr>
        <w:t>404</w:t>
      </w:r>
      <w:r w:rsidRPr="0064243A">
        <w:rPr>
          <w:rFonts w:cs="Calibri"/>
          <w:sz w:val="26"/>
          <w:szCs w:val="26"/>
        </w:rPr>
        <w:t xml:space="preserve"> </w:t>
      </w:r>
      <w:r w:rsidR="00792CE7" w:rsidRPr="0064243A">
        <w:rPr>
          <w:rFonts w:cs="Calibri"/>
          <w:sz w:val="26"/>
          <w:szCs w:val="26"/>
        </w:rPr>
        <w:t>os</w:t>
      </w:r>
      <w:r w:rsidR="0064243A" w:rsidRPr="0064243A">
        <w:rPr>
          <w:rFonts w:cs="Calibri"/>
          <w:sz w:val="26"/>
          <w:szCs w:val="26"/>
        </w:rPr>
        <w:t>o</w:t>
      </w:r>
      <w:r w:rsidR="000B725B" w:rsidRPr="0064243A">
        <w:rPr>
          <w:rFonts w:cs="Calibri"/>
          <w:sz w:val="26"/>
          <w:szCs w:val="26"/>
        </w:rPr>
        <w:t>b</w:t>
      </w:r>
      <w:r w:rsidR="0064243A" w:rsidRPr="0064243A">
        <w:rPr>
          <w:rFonts w:cs="Calibri"/>
          <w:sz w:val="26"/>
          <w:szCs w:val="26"/>
        </w:rPr>
        <w:t>y</w:t>
      </w:r>
      <w:r w:rsidR="00792CE7" w:rsidRPr="0064243A">
        <w:rPr>
          <w:rFonts w:cs="Calibri"/>
          <w:sz w:val="26"/>
          <w:szCs w:val="26"/>
        </w:rPr>
        <w:t xml:space="preserve"> objęt</w:t>
      </w:r>
      <w:r w:rsidR="0064243A" w:rsidRPr="0064243A">
        <w:rPr>
          <w:rFonts w:cs="Calibri"/>
          <w:sz w:val="26"/>
          <w:szCs w:val="26"/>
        </w:rPr>
        <w:t>e</w:t>
      </w:r>
      <w:r w:rsidR="00792CE7" w:rsidRPr="0064243A">
        <w:rPr>
          <w:rFonts w:cs="Calibri"/>
          <w:sz w:val="26"/>
          <w:szCs w:val="26"/>
        </w:rPr>
        <w:t xml:space="preserve"> </w:t>
      </w:r>
      <w:r w:rsidRPr="0064243A">
        <w:rPr>
          <w:rFonts w:cs="Calibri"/>
          <w:sz w:val="26"/>
          <w:szCs w:val="26"/>
        </w:rPr>
        <w:t>został</w:t>
      </w:r>
      <w:r w:rsidR="0064243A" w:rsidRPr="0064243A">
        <w:rPr>
          <w:rFonts w:cs="Calibri"/>
          <w:sz w:val="26"/>
          <w:szCs w:val="26"/>
        </w:rPr>
        <w:t>y</w:t>
      </w:r>
      <w:r w:rsidRPr="0064243A">
        <w:rPr>
          <w:rFonts w:cs="Calibri"/>
          <w:sz w:val="26"/>
          <w:szCs w:val="26"/>
        </w:rPr>
        <w:t xml:space="preserve"> </w:t>
      </w:r>
      <w:r w:rsidR="00792CE7" w:rsidRPr="0064243A">
        <w:rPr>
          <w:rFonts w:cs="Calibri"/>
          <w:sz w:val="26"/>
          <w:szCs w:val="26"/>
        </w:rPr>
        <w:t>poradnictwem zawodowym</w:t>
      </w:r>
      <w:r w:rsidRPr="0064243A">
        <w:rPr>
          <w:rFonts w:cs="Calibri"/>
          <w:sz w:val="26"/>
          <w:szCs w:val="26"/>
        </w:rPr>
        <w:t xml:space="preserve">, </w:t>
      </w:r>
      <w:r w:rsidR="00792CE7" w:rsidRPr="0064243A">
        <w:rPr>
          <w:rFonts w:cs="Calibri"/>
          <w:sz w:val="26"/>
          <w:szCs w:val="26"/>
        </w:rPr>
        <w:t>w</w:t>
      </w:r>
      <w:r w:rsidRPr="0064243A">
        <w:rPr>
          <w:rFonts w:cs="Calibri"/>
          <w:sz w:val="26"/>
          <w:szCs w:val="26"/>
        </w:rPr>
        <w:t> tym:</w:t>
      </w:r>
    </w:p>
    <w:p w:rsidR="00792CE7" w:rsidRPr="0064243A" w:rsidRDefault="0064243A" w:rsidP="00A920D0">
      <w:pPr>
        <w:pStyle w:val="Akapitzlist"/>
        <w:numPr>
          <w:ilvl w:val="0"/>
          <w:numId w:val="11"/>
        </w:numPr>
        <w:spacing w:after="0"/>
        <w:rPr>
          <w:rFonts w:cs="Calibri"/>
          <w:sz w:val="26"/>
          <w:szCs w:val="26"/>
        </w:rPr>
      </w:pPr>
      <w:r w:rsidRPr="0064243A">
        <w:rPr>
          <w:rFonts w:cs="Calibri"/>
          <w:sz w:val="26"/>
          <w:szCs w:val="26"/>
        </w:rPr>
        <w:t>155</w:t>
      </w:r>
      <w:r w:rsidR="00792CE7" w:rsidRPr="0064243A">
        <w:rPr>
          <w:rFonts w:cs="Calibri"/>
          <w:sz w:val="26"/>
          <w:szCs w:val="26"/>
        </w:rPr>
        <w:t xml:space="preserve"> oso</w:t>
      </w:r>
      <w:r w:rsidR="0088098E" w:rsidRPr="0064243A">
        <w:rPr>
          <w:rFonts w:cs="Calibri"/>
          <w:sz w:val="26"/>
          <w:szCs w:val="26"/>
        </w:rPr>
        <w:t>b</w:t>
      </w:r>
      <w:r w:rsidR="00371053" w:rsidRPr="0064243A">
        <w:rPr>
          <w:rFonts w:cs="Calibri"/>
          <w:sz w:val="26"/>
          <w:szCs w:val="26"/>
        </w:rPr>
        <w:t>om</w:t>
      </w:r>
      <w:r w:rsidR="00792CE7" w:rsidRPr="0064243A">
        <w:rPr>
          <w:rFonts w:cs="Calibri"/>
          <w:sz w:val="26"/>
          <w:szCs w:val="26"/>
        </w:rPr>
        <w:t xml:space="preserve"> udzielono indywidualnej porady zawodowej</w:t>
      </w:r>
      <w:r w:rsidR="00FE27B6" w:rsidRPr="0064243A">
        <w:rPr>
          <w:rFonts w:cs="Calibri"/>
          <w:sz w:val="26"/>
          <w:szCs w:val="26"/>
        </w:rPr>
        <w:t xml:space="preserve"> w ramach </w:t>
      </w:r>
      <w:r w:rsidRPr="0064243A">
        <w:rPr>
          <w:rFonts w:cs="Calibri"/>
          <w:sz w:val="26"/>
          <w:szCs w:val="26"/>
        </w:rPr>
        <w:t>178</w:t>
      </w:r>
      <w:r w:rsidR="00FE27B6" w:rsidRPr="0064243A">
        <w:rPr>
          <w:rFonts w:cs="Calibri"/>
          <w:sz w:val="26"/>
          <w:szCs w:val="26"/>
        </w:rPr>
        <w:t xml:space="preserve"> rozmów doradczych</w:t>
      </w:r>
      <w:r w:rsidRPr="0064243A">
        <w:rPr>
          <w:rFonts w:cs="Calibri"/>
          <w:sz w:val="26"/>
          <w:szCs w:val="26"/>
        </w:rPr>
        <w:t xml:space="preserve"> (w 2023 r. – 393 osoby w ramach 458 rozmów doradczych)</w:t>
      </w:r>
      <w:r w:rsidR="00772035" w:rsidRPr="0064243A">
        <w:rPr>
          <w:rFonts w:cs="Calibri"/>
          <w:sz w:val="26"/>
          <w:szCs w:val="26"/>
        </w:rPr>
        <w:t>,</w:t>
      </w:r>
    </w:p>
    <w:p w:rsidR="00792CE7" w:rsidRPr="0064243A" w:rsidRDefault="0064243A" w:rsidP="00A920D0">
      <w:pPr>
        <w:pStyle w:val="Akapitzlist"/>
        <w:numPr>
          <w:ilvl w:val="0"/>
          <w:numId w:val="11"/>
        </w:numPr>
        <w:spacing w:after="0"/>
        <w:rPr>
          <w:rFonts w:cs="Calibri"/>
          <w:sz w:val="26"/>
          <w:szCs w:val="26"/>
        </w:rPr>
      </w:pPr>
      <w:r w:rsidRPr="0064243A">
        <w:rPr>
          <w:rFonts w:cs="Calibri"/>
          <w:sz w:val="26"/>
          <w:szCs w:val="26"/>
        </w:rPr>
        <w:t>249</w:t>
      </w:r>
      <w:r w:rsidR="00792CE7" w:rsidRPr="0064243A">
        <w:rPr>
          <w:rFonts w:cs="Calibri"/>
          <w:sz w:val="26"/>
          <w:szCs w:val="26"/>
        </w:rPr>
        <w:t xml:space="preserve"> osobom udzielono indywidualnej informacji zawodowej</w:t>
      </w:r>
      <w:r w:rsidRPr="0064243A">
        <w:rPr>
          <w:rFonts w:cs="Calibri"/>
          <w:sz w:val="26"/>
          <w:szCs w:val="26"/>
        </w:rPr>
        <w:t xml:space="preserve"> w 2023 r. – 832)</w:t>
      </w:r>
      <w:r w:rsidR="00772035" w:rsidRPr="0064243A">
        <w:rPr>
          <w:rFonts w:cs="Calibri"/>
          <w:sz w:val="26"/>
          <w:szCs w:val="26"/>
        </w:rPr>
        <w:t>.</w:t>
      </w:r>
    </w:p>
    <w:p w:rsidR="00E73077" w:rsidRPr="0064243A" w:rsidRDefault="00236513" w:rsidP="008F2FDD">
      <w:pPr>
        <w:pStyle w:val="Akapitzlist"/>
        <w:numPr>
          <w:ilvl w:val="1"/>
          <w:numId w:val="32"/>
        </w:numPr>
        <w:spacing w:before="240" w:after="0" w:line="360" w:lineRule="auto"/>
        <w:ind w:left="357" w:hanging="357"/>
        <w:contextualSpacing w:val="0"/>
        <w:rPr>
          <w:b/>
          <w:bCs/>
          <w:sz w:val="26"/>
          <w:szCs w:val="26"/>
        </w:rPr>
      </w:pPr>
      <w:r w:rsidRPr="0064243A">
        <w:rPr>
          <w:b/>
          <w:bCs/>
          <w:sz w:val="26"/>
          <w:szCs w:val="26"/>
        </w:rPr>
        <w:t>Rozwój zawodowy</w:t>
      </w:r>
    </w:p>
    <w:p w:rsidR="00B90769" w:rsidRPr="00B90769" w:rsidRDefault="00B90769" w:rsidP="00811F74">
      <w:pPr>
        <w:pStyle w:val="Akapitzlist"/>
        <w:numPr>
          <w:ilvl w:val="0"/>
          <w:numId w:val="33"/>
        </w:numPr>
        <w:spacing w:line="360" w:lineRule="auto"/>
        <w:ind w:left="567" w:hanging="567"/>
        <w:rPr>
          <w:bCs/>
          <w:sz w:val="26"/>
          <w:szCs w:val="26"/>
        </w:rPr>
      </w:pPr>
      <w:r w:rsidRPr="00516FFF">
        <w:rPr>
          <w:bCs/>
          <w:sz w:val="26"/>
          <w:szCs w:val="26"/>
        </w:rPr>
        <w:t>organizacja</w:t>
      </w:r>
      <w:r>
        <w:rPr>
          <w:b/>
          <w:bCs/>
          <w:sz w:val="26"/>
          <w:szCs w:val="26"/>
        </w:rPr>
        <w:t xml:space="preserve"> </w:t>
      </w:r>
      <w:r w:rsidRPr="00B90769">
        <w:rPr>
          <w:bCs/>
          <w:sz w:val="26"/>
          <w:szCs w:val="26"/>
        </w:rPr>
        <w:t>szkoleń</w:t>
      </w:r>
    </w:p>
    <w:p w:rsidR="009202F3" w:rsidRDefault="00B90769" w:rsidP="00811F74">
      <w:pPr>
        <w:pStyle w:val="Akapitzlist"/>
        <w:ind w:hanging="11"/>
        <w:contextualSpacing w:val="0"/>
        <w:rPr>
          <w:rFonts w:cs="Calibri"/>
          <w:strike/>
          <w:color w:val="000000" w:themeColor="text1"/>
          <w:sz w:val="26"/>
          <w:szCs w:val="26"/>
        </w:rPr>
      </w:pPr>
      <w:r>
        <w:rPr>
          <w:rFonts w:cs="Calibri"/>
          <w:sz w:val="26"/>
          <w:szCs w:val="26"/>
        </w:rPr>
        <w:t xml:space="preserve">Od początku 2023 r. wszystkimi formami organizacji szkoleń objęto </w:t>
      </w:r>
      <w:r w:rsidR="00BA40E1">
        <w:rPr>
          <w:rFonts w:cs="Calibri"/>
          <w:b/>
          <w:sz w:val="26"/>
          <w:szCs w:val="26"/>
        </w:rPr>
        <w:t>7 osó</w:t>
      </w:r>
      <w:r>
        <w:rPr>
          <w:rFonts w:cs="Calibri"/>
          <w:b/>
          <w:sz w:val="26"/>
          <w:szCs w:val="26"/>
        </w:rPr>
        <w:t>b</w:t>
      </w:r>
      <w:r w:rsidR="009202F3">
        <w:rPr>
          <w:rFonts w:cs="Calibri"/>
          <w:b/>
          <w:sz w:val="26"/>
          <w:szCs w:val="26"/>
        </w:rPr>
        <w:t xml:space="preserve">, </w:t>
      </w:r>
      <w:r w:rsidR="009202F3">
        <w:rPr>
          <w:rFonts w:cs="Calibri"/>
          <w:bCs/>
          <w:color w:val="000000" w:themeColor="text1"/>
          <w:sz w:val="26"/>
          <w:szCs w:val="26"/>
        </w:rPr>
        <w:t>w t</w:t>
      </w:r>
      <w:r w:rsidR="009202F3" w:rsidRPr="00A02DA2">
        <w:rPr>
          <w:rFonts w:cs="Calibri"/>
          <w:bCs/>
          <w:color w:val="000000" w:themeColor="text1"/>
          <w:sz w:val="26"/>
          <w:szCs w:val="26"/>
        </w:rPr>
        <w:t>ym</w:t>
      </w:r>
      <w:r w:rsidR="009202F3" w:rsidRPr="00A02DA2">
        <w:rPr>
          <w:rFonts w:cs="Calibri"/>
          <w:b/>
          <w:color w:val="000000" w:themeColor="text1"/>
          <w:sz w:val="26"/>
          <w:szCs w:val="26"/>
        </w:rPr>
        <w:t xml:space="preserve"> </w:t>
      </w:r>
      <w:r w:rsidR="009202F3">
        <w:rPr>
          <w:rFonts w:cs="Calibri"/>
          <w:b/>
          <w:color w:val="000000" w:themeColor="text1"/>
          <w:sz w:val="26"/>
          <w:szCs w:val="26"/>
        </w:rPr>
        <w:t>2</w:t>
      </w:r>
      <w:r w:rsidR="009202F3" w:rsidRPr="00A02DA2">
        <w:rPr>
          <w:rFonts w:cs="Calibri"/>
          <w:b/>
          <w:color w:val="000000" w:themeColor="text1"/>
          <w:sz w:val="26"/>
          <w:szCs w:val="26"/>
        </w:rPr>
        <w:t xml:space="preserve"> os</w:t>
      </w:r>
      <w:r w:rsidR="009202F3">
        <w:rPr>
          <w:rFonts w:cs="Calibri"/>
          <w:b/>
          <w:color w:val="000000" w:themeColor="text1"/>
          <w:sz w:val="26"/>
          <w:szCs w:val="26"/>
        </w:rPr>
        <w:t>o</w:t>
      </w:r>
      <w:r w:rsidR="009202F3" w:rsidRPr="00A02DA2">
        <w:rPr>
          <w:rFonts w:cs="Calibri"/>
          <w:b/>
          <w:color w:val="000000" w:themeColor="text1"/>
          <w:sz w:val="26"/>
          <w:szCs w:val="26"/>
        </w:rPr>
        <w:t>b</w:t>
      </w:r>
      <w:r w:rsidR="009202F3">
        <w:rPr>
          <w:rFonts w:cs="Calibri"/>
          <w:b/>
          <w:color w:val="000000" w:themeColor="text1"/>
          <w:sz w:val="26"/>
          <w:szCs w:val="26"/>
        </w:rPr>
        <w:t>y</w:t>
      </w:r>
      <w:r w:rsidR="009202F3" w:rsidRPr="00A02DA2">
        <w:rPr>
          <w:rFonts w:cs="Calibri"/>
          <w:b/>
          <w:color w:val="000000" w:themeColor="text1"/>
          <w:sz w:val="26"/>
          <w:szCs w:val="26"/>
        </w:rPr>
        <w:t xml:space="preserve"> </w:t>
      </w:r>
      <w:r w:rsidR="009202F3" w:rsidRPr="00A02DA2">
        <w:rPr>
          <w:rFonts w:cs="Calibri"/>
          <w:bCs/>
          <w:color w:val="000000" w:themeColor="text1"/>
          <w:sz w:val="26"/>
          <w:szCs w:val="26"/>
        </w:rPr>
        <w:t>uczestniczył</w:t>
      </w:r>
      <w:r w:rsidR="009202F3">
        <w:rPr>
          <w:rFonts w:cs="Calibri"/>
          <w:bCs/>
          <w:color w:val="000000" w:themeColor="text1"/>
          <w:sz w:val="26"/>
          <w:szCs w:val="26"/>
        </w:rPr>
        <w:t>y</w:t>
      </w:r>
      <w:r w:rsidR="009202F3" w:rsidRPr="00A02DA2">
        <w:rPr>
          <w:rFonts w:cs="Calibri"/>
          <w:bCs/>
          <w:color w:val="000000" w:themeColor="text1"/>
          <w:sz w:val="26"/>
          <w:szCs w:val="26"/>
        </w:rPr>
        <w:t xml:space="preserve"> w szkoleniach w ramach bonów szkoleniowych dla osób do 30 roku życia.</w:t>
      </w:r>
      <w:r w:rsidR="009202F3" w:rsidRPr="00A02DA2">
        <w:rPr>
          <w:rFonts w:cs="Calibri"/>
          <w:strike/>
          <w:color w:val="000000" w:themeColor="text1"/>
          <w:sz w:val="26"/>
          <w:szCs w:val="26"/>
        </w:rPr>
        <w:t xml:space="preserve"> </w:t>
      </w:r>
    </w:p>
    <w:p w:rsidR="009B5D20" w:rsidRPr="009B5D20" w:rsidRDefault="009B5D20" w:rsidP="009B5D20">
      <w:pPr>
        <w:pStyle w:val="Akapitzlist"/>
        <w:numPr>
          <w:ilvl w:val="0"/>
          <w:numId w:val="33"/>
        </w:numPr>
        <w:spacing w:line="360" w:lineRule="auto"/>
        <w:ind w:left="567" w:hanging="567"/>
        <w:rPr>
          <w:bCs/>
          <w:sz w:val="26"/>
          <w:szCs w:val="26"/>
        </w:rPr>
      </w:pPr>
      <w:r w:rsidRPr="009B5D20">
        <w:rPr>
          <w:bCs/>
          <w:sz w:val="26"/>
          <w:szCs w:val="26"/>
        </w:rPr>
        <w:t>finansowanie kosztów studiów podyplomowych</w:t>
      </w:r>
    </w:p>
    <w:p w:rsidR="009B5D20" w:rsidRPr="009B5D20" w:rsidRDefault="009B5D20" w:rsidP="009B5D20">
      <w:pPr>
        <w:pStyle w:val="Akapitzlist"/>
        <w:ind w:hanging="11"/>
        <w:contextualSpacing w:val="0"/>
        <w:rPr>
          <w:rFonts w:ascii="Calibri" w:hAnsi="Calibri" w:cs="Calibri"/>
          <w:sz w:val="26"/>
          <w:szCs w:val="26"/>
        </w:rPr>
      </w:pPr>
      <w:r w:rsidRPr="009B5D20">
        <w:rPr>
          <w:rFonts w:ascii="Calibri" w:hAnsi="Calibri" w:cs="Calibri"/>
          <w:sz w:val="26"/>
          <w:szCs w:val="26"/>
        </w:rPr>
        <w:t xml:space="preserve">W </w:t>
      </w:r>
      <w:r w:rsidRPr="009B5D20">
        <w:rPr>
          <w:rFonts w:cs="Calibri"/>
          <w:sz w:val="26"/>
          <w:szCs w:val="26"/>
        </w:rPr>
        <w:t>202</w:t>
      </w:r>
      <w:r>
        <w:rPr>
          <w:rFonts w:cs="Calibri"/>
          <w:sz w:val="26"/>
          <w:szCs w:val="26"/>
        </w:rPr>
        <w:t>3</w:t>
      </w:r>
      <w:r w:rsidR="008F2FDD">
        <w:rPr>
          <w:rFonts w:ascii="Calibri" w:hAnsi="Calibri" w:cs="Calibri"/>
          <w:sz w:val="26"/>
          <w:szCs w:val="26"/>
        </w:rPr>
        <w:t xml:space="preserve"> roku </w:t>
      </w:r>
      <w:r w:rsidRPr="009B5D20">
        <w:rPr>
          <w:rFonts w:ascii="Calibri" w:hAnsi="Calibri" w:cs="Calibri"/>
          <w:sz w:val="26"/>
          <w:szCs w:val="26"/>
        </w:rPr>
        <w:t xml:space="preserve">zawarto </w:t>
      </w:r>
      <w:r>
        <w:rPr>
          <w:rFonts w:ascii="Calibri" w:hAnsi="Calibri" w:cs="Calibri"/>
          <w:sz w:val="26"/>
          <w:szCs w:val="26"/>
        </w:rPr>
        <w:t>1 umowę</w:t>
      </w:r>
      <w:r w:rsidRPr="009B5D20">
        <w:rPr>
          <w:rFonts w:ascii="Calibri" w:hAnsi="Calibri" w:cs="Calibri"/>
          <w:sz w:val="26"/>
          <w:szCs w:val="26"/>
        </w:rPr>
        <w:t xml:space="preserve"> o finansowanie</w:t>
      </w:r>
      <w:r w:rsidR="008F2FDD">
        <w:rPr>
          <w:rFonts w:ascii="Calibri" w:hAnsi="Calibri" w:cs="Calibri"/>
          <w:sz w:val="26"/>
          <w:szCs w:val="26"/>
        </w:rPr>
        <w:t xml:space="preserve"> kosztów studiów podyplomowych.</w:t>
      </w:r>
    </w:p>
    <w:p w:rsidR="00B90769" w:rsidRPr="00B90769" w:rsidRDefault="00B90769" w:rsidP="00811F74">
      <w:pPr>
        <w:pStyle w:val="Akapitzlist"/>
        <w:numPr>
          <w:ilvl w:val="0"/>
          <w:numId w:val="33"/>
        </w:numPr>
        <w:ind w:left="567" w:hanging="567"/>
        <w:contextualSpacing w:val="0"/>
        <w:rPr>
          <w:rFonts w:eastAsia="Times New Roman" w:cstheme="minorHAnsi"/>
          <w:color w:val="000000" w:themeColor="text1"/>
          <w:sz w:val="26"/>
          <w:szCs w:val="26"/>
        </w:rPr>
      </w:pPr>
      <w:r w:rsidRPr="00B90769">
        <w:rPr>
          <w:bCs/>
          <w:sz w:val="26"/>
          <w:szCs w:val="26"/>
        </w:rPr>
        <w:t>działania realizowane ze środków Krajowego Funduszu Szkoleniowego na rzecz pracodawców i ich pracowników</w:t>
      </w:r>
    </w:p>
    <w:p w:rsidR="009202F3" w:rsidRDefault="009202F3" w:rsidP="00811F74">
      <w:pPr>
        <w:pStyle w:val="Akapitzlist"/>
        <w:spacing w:before="240" w:after="0"/>
        <w:ind w:hanging="11"/>
        <w:contextualSpacing w:val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W miesiącu marcu 2023 r. rozpatrywano i realizowano wnioski pracodawców </w:t>
      </w:r>
      <w:r w:rsidR="009B5D20">
        <w:rPr>
          <w:rFonts w:cstheme="minorHAnsi"/>
          <w:sz w:val="26"/>
          <w:szCs w:val="26"/>
        </w:rPr>
        <w:t>o </w:t>
      </w:r>
      <w:r>
        <w:rPr>
          <w:rFonts w:cstheme="minorHAnsi"/>
          <w:sz w:val="26"/>
          <w:szCs w:val="26"/>
        </w:rPr>
        <w:t xml:space="preserve">przyznanie środków z KFS na sfinansowanie kształcenia ustawicznego pracodawców i pracowników w 2023 roku, które wpłynęły do Sądeckiego Urzędu Pracy w odpowiedzi na ogłoszony nabór przeprowadzony w dniach od 13.02.2023 r. do 14.02.2023 r. Ogółem wpłynęły </w:t>
      </w:r>
      <w:r w:rsidRPr="0080187E">
        <w:rPr>
          <w:rFonts w:cstheme="minorHAnsi"/>
          <w:b/>
          <w:sz w:val="26"/>
          <w:szCs w:val="26"/>
        </w:rPr>
        <w:t>8</w:t>
      </w:r>
      <w:r>
        <w:rPr>
          <w:rFonts w:cstheme="minorHAnsi"/>
          <w:b/>
          <w:sz w:val="26"/>
          <w:szCs w:val="26"/>
        </w:rPr>
        <w:t>2</w:t>
      </w:r>
      <w:r w:rsidRPr="0080187E">
        <w:rPr>
          <w:rFonts w:cstheme="minorHAnsi"/>
          <w:b/>
          <w:sz w:val="26"/>
          <w:szCs w:val="26"/>
        </w:rPr>
        <w:t xml:space="preserve"> wnioski</w:t>
      </w:r>
      <w:r>
        <w:rPr>
          <w:rFonts w:cstheme="minorHAnsi"/>
          <w:sz w:val="26"/>
          <w:szCs w:val="26"/>
        </w:rPr>
        <w:t xml:space="preserve"> na łączną kwotę </w:t>
      </w:r>
      <w:r w:rsidRPr="0080187E">
        <w:rPr>
          <w:rFonts w:cstheme="minorHAnsi"/>
          <w:b/>
          <w:sz w:val="26"/>
          <w:szCs w:val="26"/>
        </w:rPr>
        <w:t>1.249.798,33 zł</w:t>
      </w:r>
      <w:r>
        <w:rPr>
          <w:rFonts w:cstheme="minorHAnsi"/>
          <w:sz w:val="26"/>
          <w:szCs w:val="26"/>
        </w:rPr>
        <w:t xml:space="preserve">, w tym  wartość wniosków podmiotów, które w ostatnim roku kalendarzowym nie korzystały ze środków KFS wyniosła </w:t>
      </w:r>
      <w:r>
        <w:rPr>
          <w:rFonts w:cstheme="minorHAnsi"/>
          <w:b/>
          <w:bCs/>
          <w:sz w:val="26"/>
          <w:szCs w:val="26"/>
        </w:rPr>
        <w:t>786.090,69 zł.</w:t>
      </w:r>
      <w:r>
        <w:rPr>
          <w:rFonts w:cstheme="minorHAnsi"/>
          <w:sz w:val="26"/>
          <w:szCs w:val="26"/>
        </w:rPr>
        <w:t xml:space="preserve"> </w:t>
      </w:r>
    </w:p>
    <w:p w:rsidR="009202F3" w:rsidRPr="00710863" w:rsidRDefault="009202F3" w:rsidP="008F2FDD">
      <w:pPr>
        <w:spacing w:before="120" w:after="120"/>
        <w:ind w:firstLine="0"/>
        <w:rPr>
          <w:rFonts w:eastAsia="Times New Roman"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Wg stanu na dzień 31.03.2023 r.:</w:t>
      </w:r>
    </w:p>
    <w:p w:rsidR="009202F3" w:rsidRDefault="009202F3" w:rsidP="009202F3">
      <w:pPr>
        <w:pStyle w:val="Akapitzlist"/>
        <w:numPr>
          <w:ilvl w:val="0"/>
          <w:numId w:val="15"/>
        </w:numPr>
        <w:spacing w:after="0"/>
        <w:ind w:left="1276" w:hanging="196"/>
        <w:rPr>
          <w:rFonts w:cs="Calibri"/>
          <w:sz w:val="26"/>
          <w:szCs w:val="26"/>
        </w:rPr>
      </w:pPr>
      <w:r w:rsidRPr="00A24CEF">
        <w:rPr>
          <w:rFonts w:cs="Calibri"/>
          <w:sz w:val="26"/>
          <w:szCs w:val="26"/>
        </w:rPr>
        <w:t xml:space="preserve">pozytywnie rozpatrzono </w:t>
      </w:r>
      <w:r>
        <w:rPr>
          <w:rFonts w:cs="Calibri"/>
          <w:b/>
          <w:sz w:val="26"/>
          <w:szCs w:val="26"/>
        </w:rPr>
        <w:t>47</w:t>
      </w:r>
      <w:r w:rsidRPr="00A24CEF">
        <w:rPr>
          <w:rFonts w:cs="Calibri"/>
          <w:sz w:val="26"/>
          <w:szCs w:val="26"/>
        </w:rPr>
        <w:t xml:space="preserve"> wnio</w:t>
      </w:r>
      <w:r>
        <w:rPr>
          <w:rFonts w:cs="Calibri"/>
          <w:sz w:val="26"/>
          <w:szCs w:val="26"/>
        </w:rPr>
        <w:t>sków,</w:t>
      </w:r>
    </w:p>
    <w:p w:rsidR="009202F3" w:rsidRDefault="009202F3" w:rsidP="009202F3">
      <w:pPr>
        <w:pStyle w:val="Akapitzlist"/>
        <w:numPr>
          <w:ilvl w:val="0"/>
          <w:numId w:val="15"/>
        </w:numPr>
        <w:spacing w:after="0"/>
        <w:ind w:left="1276" w:hanging="196"/>
        <w:rPr>
          <w:rFonts w:cs="Calibri"/>
          <w:sz w:val="26"/>
          <w:szCs w:val="26"/>
        </w:rPr>
      </w:pPr>
      <w:r w:rsidRPr="00A24CEF">
        <w:rPr>
          <w:rFonts w:cs="Calibri"/>
          <w:sz w:val="26"/>
          <w:szCs w:val="26"/>
        </w:rPr>
        <w:t>negatywnie rozpatrzono</w:t>
      </w:r>
      <w:r>
        <w:rPr>
          <w:rFonts w:cs="Calibri"/>
          <w:sz w:val="26"/>
          <w:szCs w:val="26"/>
        </w:rPr>
        <w:t xml:space="preserve"> </w:t>
      </w:r>
      <w:r>
        <w:rPr>
          <w:rFonts w:cs="Calibri"/>
          <w:b/>
          <w:bCs/>
          <w:sz w:val="26"/>
          <w:szCs w:val="26"/>
        </w:rPr>
        <w:t>12</w:t>
      </w:r>
      <w:r w:rsidRPr="003229FE">
        <w:rPr>
          <w:rFonts w:cs="Calibri"/>
          <w:b/>
          <w:bCs/>
          <w:sz w:val="26"/>
          <w:szCs w:val="26"/>
        </w:rPr>
        <w:t xml:space="preserve"> </w:t>
      </w:r>
      <w:r w:rsidRPr="00A24CEF">
        <w:rPr>
          <w:rFonts w:cs="Calibri"/>
          <w:sz w:val="26"/>
          <w:szCs w:val="26"/>
        </w:rPr>
        <w:t>wniosków</w:t>
      </w:r>
      <w:r>
        <w:rPr>
          <w:rFonts w:cs="Calibri"/>
          <w:sz w:val="26"/>
          <w:szCs w:val="26"/>
        </w:rPr>
        <w:t>,</w:t>
      </w:r>
    </w:p>
    <w:p w:rsidR="009202F3" w:rsidRPr="00C90F6E" w:rsidRDefault="009202F3" w:rsidP="009202F3">
      <w:pPr>
        <w:pStyle w:val="Akapitzlist"/>
        <w:numPr>
          <w:ilvl w:val="0"/>
          <w:numId w:val="15"/>
        </w:numPr>
        <w:spacing w:after="0"/>
        <w:ind w:left="1276" w:hanging="196"/>
        <w:rPr>
          <w:rFonts w:cstheme="minorHAnsi"/>
          <w:sz w:val="26"/>
          <w:szCs w:val="26"/>
        </w:rPr>
      </w:pPr>
      <w:r w:rsidRPr="006601BE">
        <w:rPr>
          <w:rFonts w:eastAsia="Times New Roman" w:cstheme="minorHAnsi"/>
          <w:sz w:val="26"/>
          <w:szCs w:val="26"/>
        </w:rPr>
        <w:t xml:space="preserve">bez rozpatrzenia pozostawiono </w:t>
      </w:r>
      <w:r>
        <w:rPr>
          <w:rFonts w:eastAsia="Times New Roman" w:cstheme="minorHAnsi"/>
          <w:b/>
          <w:bCs/>
          <w:sz w:val="26"/>
          <w:szCs w:val="26"/>
        </w:rPr>
        <w:t>14</w:t>
      </w:r>
      <w:r>
        <w:rPr>
          <w:rFonts w:eastAsia="Times New Roman" w:cstheme="minorHAnsi"/>
          <w:sz w:val="26"/>
          <w:szCs w:val="26"/>
        </w:rPr>
        <w:t xml:space="preserve"> </w:t>
      </w:r>
      <w:r w:rsidRPr="006601BE">
        <w:rPr>
          <w:rFonts w:eastAsia="Times New Roman" w:cstheme="minorHAnsi"/>
          <w:sz w:val="26"/>
          <w:szCs w:val="26"/>
        </w:rPr>
        <w:t>wniosków – z uwagi na brak wymaganych załączników, które nie są możliwe do uzupełnienia</w:t>
      </w:r>
      <w:r>
        <w:rPr>
          <w:rFonts w:eastAsia="Times New Roman" w:cstheme="minorHAnsi"/>
          <w:sz w:val="26"/>
          <w:szCs w:val="26"/>
        </w:rPr>
        <w:t>, niepoprawienie wniosku</w:t>
      </w:r>
      <w:r w:rsidRPr="006601BE">
        <w:rPr>
          <w:rFonts w:eastAsia="Times New Roman" w:cstheme="minorHAnsi"/>
          <w:sz w:val="26"/>
          <w:szCs w:val="26"/>
        </w:rPr>
        <w:t xml:space="preserve"> w wyznaczonym terminie</w:t>
      </w:r>
      <w:r>
        <w:rPr>
          <w:rFonts w:eastAsia="Times New Roman" w:cstheme="minorHAnsi"/>
          <w:sz w:val="26"/>
          <w:szCs w:val="26"/>
        </w:rPr>
        <w:t>, wyczerpanie dostępnego limitu środków lub złożenie wniosku poza terminem naboru;</w:t>
      </w:r>
    </w:p>
    <w:p w:rsidR="009202F3" w:rsidRPr="00C90F6E" w:rsidRDefault="009202F3" w:rsidP="009202F3">
      <w:pPr>
        <w:pStyle w:val="Akapitzlist"/>
        <w:numPr>
          <w:ilvl w:val="0"/>
          <w:numId w:val="15"/>
        </w:numPr>
        <w:spacing w:after="0"/>
        <w:ind w:left="1276" w:hanging="196"/>
        <w:rPr>
          <w:rFonts w:cstheme="minorHAnsi"/>
          <w:sz w:val="26"/>
          <w:szCs w:val="26"/>
        </w:rPr>
      </w:pPr>
      <w:r>
        <w:rPr>
          <w:rFonts w:eastAsia="Times New Roman" w:cstheme="minorHAnsi"/>
          <w:b/>
          <w:sz w:val="26"/>
          <w:szCs w:val="26"/>
        </w:rPr>
        <w:t>3</w:t>
      </w:r>
      <w:r>
        <w:rPr>
          <w:rFonts w:eastAsia="Times New Roman" w:cstheme="minorHAnsi"/>
          <w:sz w:val="26"/>
          <w:szCs w:val="26"/>
        </w:rPr>
        <w:t xml:space="preserve"> wnioski są w trakcie rozpatrywania;</w:t>
      </w:r>
    </w:p>
    <w:p w:rsidR="009202F3" w:rsidRPr="008D2B39" w:rsidRDefault="009202F3" w:rsidP="009202F3">
      <w:pPr>
        <w:pStyle w:val="Akapitzlist"/>
        <w:numPr>
          <w:ilvl w:val="0"/>
          <w:numId w:val="15"/>
        </w:numPr>
        <w:spacing w:after="0"/>
        <w:ind w:left="1276" w:hanging="196"/>
        <w:rPr>
          <w:rFonts w:cstheme="minorHAnsi"/>
          <w:sz w:val="26"/>
          <w:szCs w:val="26"/>
        </w:rPr>
      </w:pPr>
      <w:r>
        <w:rPr>
          <w:rFonts w:eastAsia="Times New Roman" w:cstheme="minorHAnsi"/>
          <w:b/>
          <w:sz w:val="26"/>
          <w:szCs w:val="26"/>
        </w:rPr>
        <w:lastRenderedPageBreak/>
        <w:t xml:space="preserve">4 </w:t>
      </w:r>
      <w:r w:rsidRPr="00C90F6E">
        <w:rPr>
          <w:rFonts w:eastAsia="Times New Roman" w:cstheme="minorHAnsi"/>
          <w:sz w:val="26"/>
          <w:szCs w:val="26"/>
        </w:rPr>
        <w:t>pracodawców zrezygnowało z realizacji wniosku;</w:t>
      </w:r>
    </w:p>
    <w:p w:rsidR="009202F3" w:rsidRDefault="009202F3" w:rsidP="009202F3">
      <w:pPr>
        <w:pStyle w:val="Akapitzlist"/>
        <w:numPr>
          <w:ilvl w:val="0"/>
          <w:numId w:val="15"/>
        </w:numPr>
        <w:spacing w:after="0"/>
        <w:ind w:left="1276" w:hanging="196"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w </w:t>
      </w:r>
      <w:r w:rsidRPr="00C90F6E">
        <w:rPr>
          <w:rFonts w:cs="Calibri"/>
          <w:b/>
          <w:sz w:val="26"/>
          <w:szCs w:val="26"/>
        </w:rPr>
        <w:t>2</w:t>
      </w:r>
      <w:r>
        <w:rPr>
          <w:rFonts w:cs="Calibri"/>
          <w:sz w:val="26"/>
          <w:szCs w:val="26"/>
        </w:rPr>
        <w:t xml:space="preserve"> przypadkach przedłużono termin rozpatrzenia wniosku.</w:t>
      </w:r>
    </w:p>
    <w:p w:rsidR="00600BED" w:rsidRPr="00A24CEF" w:rsidRDefault="00600BED" w:rsidP="00600BED">
      <w:pPr>
        <w:pStyle w:val="Akapitzlist"/>
        <w:spacing w:after="0"/>
        <w:ind w:left="1276" w:firstLine="0"/>
        <w:rPr>
          <w:rFonts w:cs="Calibri"/>
          <w:sz w:val="26"/>
          <w:szCs w:val="26"/>
        </w:rPr>
      </w:pPr>
    </w:p>
    <w:p w:rsidR="009202F3" w:rsidRDefault="009202F3" w:rsidP="00327AF3">
      <w:pPr>
        <w:pStyle w:val="Akapitzlist"/>
        <w:spacing w:before="240" w:after="0"/>
        <w:ind w:hanging="11"/>
        <w:contextualSpacing w:val="0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Ponadto w</w:t>
      </w:r>
      <w:r w:rsidRPr="00C90F6E">
        <w:rPr>
          <w:rFonts w:cstheme="minorHAnsi"/>
          <w:sz w:val="26"/>
          <w:szCs w:val="26"/>
        </w:rPr>
        <w:t xml:space="preserve"> omawianym okresie</w:t>
      </w:r>
      <w:r>
        <w:rPr>
          <w:rFonts w:cstheme="minorHAnsi"/>
          <w:sz w:val="26"/>
          <w:szCs w:val="26"/>
        </w:rPr>
        <w:t>:</w:t>
      </w:r>
    </w:p>
    <w:p w:rsidR="009202F3" w:rsidRDefault="009202F3" w:rsidP="00327AF3">
      <w:pPr>
        <w:pStyle w:val="Akapitzlist"/>
        <w:numPr>
          <w:ilvl w:val="0"/>
          <w:numId w:val="15"/>
        </w:numPr>
        <w:spacing w:after="0"/>
        <w:ind w:left="1276" w:hanging="196"/>
        <w:rPr>
          <w:rFonts w:cstheme="minorHAnsi"/>
          <w:sz w:val="26"/>
          <w:szCs w:val="26"/>
        </w:rPr>
      </w:pPr>
      <w:r w:rsidRPr="00327AF3">
        <w:rPr>
          <w:rFonts w:eastAsia="Times New Roman" w:cstheme="minorHAnsi"/>
          <w:sz w:val="26"/>
          <w:szCs w:val="26"/>
        </w:rPr>
        <w:t>zawarto</w:t>
      </w:r>
      <w:r w:rsidRPr="00361D42">
        <w:rPr>
          <w:rFonts w:cstheme="minorHAnsi"/>
          <w:sz w:val="26"/>
          <w:szCs w:val="26"/>
        </w:rPr>
        <w:t xml:space="preserve"> </w:t>
      </w:r>
      <w:r w:rsidRPr="00361D42">
        <w:rPr>
          <w:rFonts w:cstheme="minorHAnsi"/>
          <w:b/>
          <w:sz w:val="26"/>
          <w:szCs w:val="26"/>
        </w:rPr>
        <w:t>3</w:t>
      </w:r>
      <w:r>
        <w:rPr>
          <w:rFonts w:cstheme="minorHAnsi"/>
          <w:b/>
          <w:sz w:val="26"/>
          <w:szCs w:val="26"/>
        </w:rPr>
        <w:t>2</w:t>
      </w:r>
      <w:r>
        <w:rPr>
          <w:rFonts w:cstheme="minorHAnsi"/>
          <w:sz w:val="26"/>
          <w:szCs w:val="26"/>
        </w:rPr>
        <w:t xml:space="preserve"> umowy</w:t>
      </w:r>
      <w:r w:rsidRPr="00361D42">
        <w:rPr>
          <w:rFonts w:cstheme="minorHAnsi"/>
          <w:sz w:val="26"/>
          <w:szCs w:val="26"/>
        </w:rPr>
        <w:t xml:space="preserve"> w sprawie finansowania kształcenia ustawicznego pracowników i pracodawcy ze środków KFS, w ramach których przyznano kwotę dofinansowania w wysokości </w:t>
      </w:r>
      <w:r>
        <w:rPr>
          <w:rFonts w:cstheme="minorHAnsi"/>
          <w:b/>
          <w:sz w:val="26"/>
          <w:szCs w:val="26"/>
        </w:rPr>
        <w:t>337 877,20</w:t>
      </w:r>
      <w:r w:rsidRPr="00361D42">
        <w:rPr>
          <w:rFonts w:cstheme="minorHAnsi"/>
          <w:b/>
          <w:sz w:val="26"/>
          <w:szCs w:val="26"/>
        </w:rPr>
        <w:t xml:space="preserve"> zł</w:t>
      </w:r>
      <w:r w:rsidRPr="00361D42">
        <w:rPr>
          <w:rFonts w:cstheme="minorHAnsi"/>
          <w:sz w:val="26"/>
          <w:szCs w:val="26"/>
        </w:rPr>
        <w:t xml:space="preserve">. Dofinansowaniem objęto łącznie </w:t>
      </w:r>
      <w:r w:rsidRPr="00361D42">
        <w:rPr>
          <w:rFonts w:cstheme="minorHAnsi"/>
          <w:b/>
          <w:sz w:val="26"/>
          <w:szCs w:val="26"/>
        </w:rPr>
        <w:t>1</w:t>
      </w:r>
      <w:r>
        <w:rPr>
          <w:rFonts w:cstheme="minorHAnsi"/>
          <w:b/>
          <w:sz w:val="26"/>
          <w:szCs w:val="26"/>
        </w:rPr>
        <w:t>23</w:t>
      </w:r>
      <w:r>
        <w:rPr>
          <w:rFonts w:cstheme="minorHAnsi"/>
          <w:sz w:val="26"/>
          <w:szCs w:val="26"/>
        </w:rPr>
        <w:t xml:space="preserve"> osoby</w:t>
      </w:r>
      <w:r w:rsidRPr="00361D42">
        <w:rPr>
          <w:rFonts w:cstheme="minorHAnsi"/>
          <w:sz w:val="26"/>
          <w:szCs w:val="26"/>
        </w:rPr>
        <w:t xml:space="preserve">, w tym </w:t>
      </w:r>
      <w:r>
        <w:rPr>
          <w:rFonts w:cstheme="minorHAnsi"/>
          <w:b/>
          <w:sz w:val="26"/>
          <w:szCs w:val="26"/>
        </w:rPr>
        <w:t>111</w:t>
      </w:r>
      <w:r w:rsidRPr="00361D42">
        <w:rPr>
          <w:rFonts w:cstheme="minorHAnsi"/>
          <w:sz w:val="26"/>
          <w:szCs w:val="26"/>
        </w:rPr>
        <w:t xml:space="preserve"> pracowników i </w:t>
      </w:r>
      <w:r>
        <w:rPr>
          <w:rFonts w:cstheme="minorHAnsi"/>
          <w:b/>
          <w:sz w:val="26"/>
          <w:szCs w:val="26"/>
        </w:rPr>
        <w:t>12</w:t>
      </w:r>
      <w:r>
        <w:rPr>
          <w:rFonts w:cstheme="minorHAnsi"/>
          <w:sz w:val="26"/>
          <w:szCs w:val="26"/>
        </w:rPr>
        <w:t xml:space="preserve"> pracodawców;</w:t>
      </w:r>
    </w:p>
    <w:p w:rsidR="009202F3" w:rsidRPr="00361D42" w:rsidRDefault="009202F3" w:rsidP="00327AF3">
      <w:pPr>
        <w:pStyle w:val="Akapitzlist"/>
        <w:numPr>
          <w:ilvl w:val="0"/>
          <w:numId w:val="15"/>
        </w:numPr>
        <w:spacing w:after="0"/>
        <w:ind w:left="1276" w:hanging="196"/>
        <w:rPr>
          <w:rFonts w:cstheme="minorHAnsi"/>
          <w:sz w:val="26"/>
          <w:szCs w:val="26"/>
        </w:rPr>
      </w:pPr>
      <w:r w:rsidRPr="00327AF3">
        <w:rPr>
          <w:rFonts w:eastAsia="Times New Roman" w:cstheme="minorHAnsi"/>
          <w:sz w:val="26"/>
          <w:szCs w:val="26"/>
        </w:rPr>
        <w:t>rozliczono</w:t>
      </w:r>
      <w:r w:rsidRPr="00361D42">
        <w:rPr>
          <w:rFonts w:cstheme="minorHAnsi"/>
          <w:b/>
          <w:sz w:val="26"/>
          <w:szCs w:val="26"/>
        </w:rPr>
        <w:t xml:space="preserve"> 1</w:t>
      </w:r>
      <w:r w:rsidRPr="00361D42">
        <w:rPr>
          <w:rFonts w:cstheme="minorHAnsi"/>
          <w:sz w:val="26"/>
          <w:szCs w:val="26"/>
        </w:rPr>
        <w:t xml:space="preserve"> </w:t>
      </w:r>
      <w:r w:rsidRPr="00361D42">
        <w:rPr>
          <w:rFonts w:cstheme="minorHAnsi"/>
          <w:b/>
          <w:sz w:val="26"/>
          <w:szCs w:val="26"/>
        </w:rPr>
        <w:t>umowę</w:t>
      </w:r>
      <w:r w:rsidRPr="00361D42">
        <w:rPr>
          <w:rFonts w:cstheme="minorHAnsi"/>
          <w:sz w:val="26"/>
          <w:szCs w:val="26"/>
        </w:rPr>
        <w:t xml:space="preserve"> w sprawie finansowania działań obejmujących kszta</w:t>
      </w:r>
      <w:r>
        <w:rPr>
          <w:rFonts w:cstheme="minorHAnsi"/>
          <w:sz w:val="26"/>
          <w:szCs w:val="26"/>
        </w:rPr>
        <w:t>łcenie pracowników i pracodawcy</w:t>
      </w:r>
      <w:r w:rsidRPr="00361D42">
        <w:rPr>
          <w:rFonts w:cstheme="minorHAnsi"/>
          <w:sz w:val="26"/>
          <w:szCs w:val="26"/>
        </w:rPr>
        <w:t xml:space="preserve"> ze środków KFS zawartą w 2021 r. </w:t>
      </w:r>
    </w:p>
    <w:p w:rsidR="009202F3" w:rsidRPr="005A6A40" w:rsidRDefault="009202F3" w:rsidP="00811F74">
      <w:pPr>
        <w:pStyle w:val="Akapitzlist"/>
        <w:spacing w:before="240" w:after="0"/>
        <w:ind w:hanging="11"/>
        <w:contextualSpacing w:val="0"/>
        <w:rPr>
          <w:rFonts w:cstheme="minorHAnsi"/>
          <w:sz w:val="26"/>
          <w:szCs w:val="26"/>
        </w:rPr>
      </w:pPr>
      <w:r w:rsidRPr="005A6A40">
        <w:rPr>
          <w:rFonts w:cstheme="minorHAnsi"/>
          <w:sz w:val="26"/>
          <w:szCs w:val="26"/>
        </w:rPr>
        <w:t xml:space="preserve">Aktualnie w obsłudze Sądeckiego Urzędu Pracy pozostaje ogółem </w:t>
      </w:r>
      <w:r>
        <w:rPr>
          <w:rFonts w:cstheme="minorHAnsi"/>
          <w:b/>
          <w:sz w:val="26"/>
          <w:szCs w:val="26"/>
        </w:rPr>
        <w:t>39</w:t>
      </w:r>
      <w:r w:rsidRPr="005A6A40">
        <w:rPr>
          <w:rFonts w:cstheme="minorHAnsi"/>
          <w:b/>
          <w:sz w:val="26"/>
          <w:szCs w:val="26"/>
        </w:rPr>
        <w:t xml:space="preserve"> </w:t>
      </w:r>
      <w:r w:rsidRPr="005A6A40">
        <w:rPr>
          <w:rFonts w:cstheme="minorHAnsi"/>
          <w:sz w:val="26"/>
          <w:szCs w:val="26"/>
        </w:rPr>
        <w:t>umów,</w:t>
      </w:r>
      <w:r w:rsidR="00327AF3">
        <w:rPr>
          <w:rFonts w:cstheme="minorHAnsi"/>
          <w:sz w:val="26"/>
          <w:szCs w:val="26"/>
        </w:rPr>
        <w:t xml:space="preserve"> z </w:t>
      </w:r>
      <w:r w:rsidRPr="005A6A40">
        <w:rPr>
          <w:rFonts w:cstheme="minorHAnsi"/>
          <w:sz w:val="26"/>
          <w:szCs w:val="26"/>
        </w:rPr>
        <w:t xml:space="preserve">czego </w:t>
      </w:r>
      <w:r>
        <w:rPr>
          <w:rFonts w:cstheme="minorHAnsi"/>
          <w:sz w:val="26"/>
          <w:szCs w:val="26"/>
        </w:rPr>
        <w:t>7 umów</w:t>
      </w:r>
      <w:r w:rsidRPr="005A6A40">
        <w:rPr>
          <w:rFonts w:cstheme="minorHAnsi"/>
          <w:sz w:val="26"/>
          <w:szCs w:val="26"/>
        </w:rPr>
        <w:t xml:space="preserve"> zawarto w 202</w:t>
      </w:r>
      <w:r>
        <w:rPr>
          <w:rFonts w:cstheme="minorHAnsi"/>
          <w:sz w:val="26"/>
          <w:szCs w:val="26"/>
        </w:rPr>
        <w:t>2</w:t>
      </w:r>
      <w:r w:rsidRPr="005A6A40">
        <w:rPr>
          <w:rFonts w:cstheme="minorHAnsi"/>
          <w:sz w:val="26"/>
          <w:szCs w:val="26"/>
        </w:rPr>
        <w:t xml:space="preserve"> r. oraz </w:t>
      </w:r>
      <w:r>
        <w:rPr>
          <w:rFonts w:cstheme="minorHAnsi"/>
          <w:sz w:val="26"/>
          <w:szCs w:val="26"/>
        </w:rPr>
        <w:t>32 umowy</w:t>
      </w:r>
      <w:r w:rsidRPr="005A6A40">
        <w:rPr>
          <w:rFonts w:cstheme="minorHAnsi"/>
          <w:sz w:val="26"/>
          <w:szCs w:val="26"/>
        </w:rPr>
        <w:t xml:space="preserve"> w 202</w:t>
      </w:r>
      <w:r>
        <w:rPr>
          <w:rFonts w:cstheme="minorHAnsi"/>
          <w:sz w:val="26"/>
          <w:szCs w:val="26"/>
        </w:rPr>
        <w:t>3</w:t>
      </w:r>
      <w:r w:rsidRPr="005A6A40">
        <w:rPr>
          <w:rFonts w:cstheme="minorHAnsi"/>
          <w:sz w:val="26"/>
          <w:szCs w:val="26"/>
        </w:rPr>
        <w:t xml:space="preserve"> r. </w:t>
      </w:r>
    </w:p>
    <w:p w:rsidR="009202F3" w:rsidRPr="005A6A40" w:rsidRDefault="009202F3" w:rsidP="00811F74">
      <w:pPr>
        <w:pStyle w:val="Akapitzlist"/>
        <w:spacing w:before="240" w:after="0"/>
        <w:ind w:hanging="11"/>
        <w:contextualSpacing w:val="0"/>
        <w:rPr>
          <w:rFonts w:cstheme="minorHAnsi"/>
          <w:sz w:val="26"/>
          <w:szCs w:val="26"/>
        </w:rPr>
      </w:pPr>
      <w:r w:rsidRPr="005A6A40">
        <w:rPr>
          <w:rFonts w:cstheme="minorHAnsi"/>
          <w:sz w:val="26"/>
          <w:szCs w:val="26"/>
        </w:rPr>
        <w:t>W ramach obsługi powyższych umów na bieżąco monitorowany jest przebieg oraz terminy realizacji poszczególnych działań podejmowanych przez uczestników kształcenia ustawicznego</w:t>
      </w:r>
      <w:r>
        <w:rPr>
          <w:rFonts w:cstheme="minorHAnsi"/>
          <w:sz w:val="26"/>
          <w:szCs w:val="26"/>
        </w:rPr>
        <w:t>.</w:t>
      </w:r>
    </w:p>
    <w:p w:rsidR="00E73077" w:rsidRPr="007C7A85" w:rsidRDefault="00E73077" w:rsidP="008F2FDD">
      <w:pPr>
        <w:spacing w:before="360" w:after="360"/>
        <w:rPr>
          <w:b/>
          <w:bCs/>
          <w:sz w:val="26"/>
          <w:szCs w:val="26"/>
        </w:rPr>
      </w:pPr>
      <w:r w:rsidRPr="007C7A85">
        <w:rPr>
          <w:b/>
          <w:bCs/>
          <w:sz w:val="26"/>
          <w:szCs w:val="26"/>
        </w:rPr>
        <w:t xml:space="preserve">2.4 Aktywne programy rynku pracy finansowane głównie ze środków </w:t>
      </w:r>
      <w:r w:rsidR="007C124F" w:rsidRPr="007C7A85">
        <w:rPr>
          <w:b/>
          <w:bCs/>
          <w:sz w:val="26"/>
          <w:szCs w:val="26"/>
        </w:rPr>
        <w:t>F</w:t>
      </w:r>
      <w:r w:rsidRPr="007C7A85">
        <w:rPr>
          <w:b/>
          <w:bCs/>
          <w:sz w:val="26"/>
          <w:szCs w:val="26"/>
        </w:rPr>
        <w:t xml:space="preserve">unduszu </w:t>
      </w:r>
      <w:r w:rsidR="007C124F" w:rsidRPr="007C7A85">
        <w:rPr>
          <w:b/>
          <w:bCs/>
          <w:sz w:val="26"/>
          <w:szCs w:val="26"/>
        </w:rPr>
        <w:t>P</w:t>
      </w:r>
      <w:r w:rsidRPr="007C7A85">
        <w:rPr>
          <w:b/>
          <w:bCs/>
          <w:sz w:val="26"/>
          <w:szCs w:val="26"/>
        </w:rPr>
        <w:t xml:space="preserve">racy </w:t>
      </w:r>
      <w:r w:rsidR="00997942" w:rsidRPr="007C7A85">
        <w:rPr>
          <w:b/>
          <w:bCs/>
          <w:sz w:val="26"/>
          <w:szCs w:val="26"/>
        </w:rPr>
        <w:t>oraz</w:t>
      </w:r>
      <w:r w:rsidRPr="007C7A85">
        <w:rPr>
          <w:b/>
          <w:bCs/>
          <w:sz w:val="26"/>
          <w:szCs w:val="26"/>
        </w:rPr>
        <w:t xml:space="preserve"> PFRON.</w:t>
      </w:r>
    </w:p>
    <w:p w:rsidR="00233FD4" w:rsidRPr="00393F92" w:rsidRDefault="00233FD4" w:rsidP="00D772B6">
      <w:pPr>
        <w:spacing w:after="0"/>
        <w:ind w:left="0" w:firstLine="709"/>
        <w:rPr>
          <w:sz w:val="26"/>
          <w:szCs w:val="26"/>
        </w:rPr>
      </w:pPr>
      <w:r w:rsidRPr="00393F92">
        <w:rPr>
          <w:sz w:val="26"/>
          <w:szCs w:val="26"/>
        </w:rPr>
        <w:t xml:space="preserve">W miesiącu </w:t>
      </w:r>
      <w:r w:rsidR="00811A36" w:rsidRPr="00393F92">
        <w:rPr>
          <w:sz w:val="26"/>
          <w:szCs w:val="26"/>
        </w:rPr>
        <w:t>marcu</w:t>
      </w:r>
      <w:r w:rsidRPr="00393F92">
        <w:rPr>
          <w:sz w:val="26"/>
          <w:szCs w:val="26"/>
        </w:rPr>
        <w:t xml:space="preserve"> 2023 roku aktywizacją objęto </w:t>
      </w:r>
      <w:r w:rsidR="00FB7C7B" w:rsidRPr="00393F92">
        <w:rPr>
          <w:b/>
          <w:sz w:val="26"/>
          <w:szCs w:val="26"/>
        </w:rPr>
        <w:t>73 oso</w:t>
      </w:r>
      <w:r w:rsidRPr="00393F92">
        <w:rPr>
          <w:b/>
          <w:sz w:val="26"/>
          <w:szCs w:val="26"/>
        </w:rPr>
        <w:t>b</w:t>
      </w:r>
      <w:r w:rsidR="00FB7C7B" w:rsidRPr="00393F92">
        <w:rPr>
          <w:b/>
          <w:sz w:val="26"/>
          <w:szCs w:val="26"/>
        </w:rPr>
        <w:t>y</w:t>
      </w:r>
      <w:r w:rsidRPr="00393F92">
        <w:rPr>
          <w:sz w:val="26"/>
          <w:szCs w:val="26"/>
        </w:rPr>
        <w:t>, w tym:</w:t>
      </w:r>
    </w:p>
    <w:p w:rsidR="00233FD4" w:rsidRPr="00393F92" w:rsidRDefault="00233FD4" w:rsidP="001B2A2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>przyznano</w:t>
      </w:r>
      <w:r w:rsidRPr="00393F92">
        <w:rPr>
          <w:sz w:val="26"/>
          <w:szCs w:val="26"/>
        </w:rPr>
        <w:t xml:space="preserve"> środki na podjęcia działalności gospodarczej dla </w:t>
      </w:r>
      <w:r w:rsidR="00FB7C7B" w:rsidRPr="00393F92">
        <w:rPr>
          <w:b/>
          <w:sz w:val="26"/>
          <w:szCs w:val="26"/>
        </w:rPr>
        <w:t>17</w:t>
      </w:r>
      <w:r w:rsidRPr="00393F92">
        <w:rPr>
          <w:sz w:val="26"/>
          <w:szCs w:val="26"/>
        </w:rPr>
        <w:t xml:space="preserve"> osób na łączną kwotę </w:t>
      </w:r>
      <w:r w:rsidR="00FB7C7B" w:rsidRPr="00393F92">
        <w:rPr>
          <w:b/>
          <w:sz w:val="26"/>
          <w:szCs w:val="26"/>
        </w:rPr>
        <w:t>590 7</w:t>
      </w:r>
      <w:r w:rsidRPr="00393F92">
        <w:rPr>
          <w:b/>
          <w:sz w:val="26"/>
          <w:szCs w:val="26"/>
        </w:rPr>
        <w:t xml:space="preserve">00,00 </w:t>
      </w:r>
      <w:r w:rsidRPr="00393F92">
        <w:rPr>
          <w:sz w:val="26"/>
          <w:szCs w:val="26"/>
        </w:rPr>
        <w:t>zł,</w:t>
      </w:r>
    </w:p>
    <w:p w:rsidR="00233FD4" w:rsidRPr="00393F92" w:rsidRDefault="00233FD4" w:rsidP="001B2A2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>zorganizowano</w:t>
      </w:r>
      <w:r w:rsidRPr="00393F92">
        <w:rPr>
          <w:sz w:val="26"/>
          <w:szCs w:val="26"/>
        </w:rPr>
        <w:t xml:space="preserve"> prace interwencyjne dla </w:t>
      </w:r>
      <w:r w:rsidR="00FB7C7B" w:rsidRPr="00393F92">
        <w:rPr>
          <w:b/>
          <w:sz w:val="26"/>
          <w:szCs w:val="26"/>
        </w:rPr>
        <w:t>13</w:t>
      </w:r>
      <w:r w:rsidRPr="00393F92">
        <w:rPr>
          <w:sz w:val="26"/>
          <w:szCs w:val="26"/>
        </w:rPr>
        <w:t xml:space="preserve"> osób na łączną kwotę </w:t>
      </w:r>
      <w:r w:rsidR="00FB7C7B" w:rsidRPr="00393F92">
        <w:rPr>
          <w:b/>
          <w:sz w:val="26"/>
          <w:szCs w:val="26"/>
        </w:rPr>
        <w:t>119 196,06</w:t>
      </w:r>
      <w:r w:rsidRPr="00393F92">
        <w:rPr>
          <w:sz w:val="26"/>
          <w:szCs w:val="26"/>
        </w:rPr>
        <w:t xml:space="preserve"> zł,</w:t>
      </w:r>
    </w:p>
    <w:p w:rsidR="00233FD4" w:rsidRPr="00393F92" w:rsidRDefault="001B2A23" w:rsidP="001B2A2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>do</w:t>
      </w:r>
      <w:r w:rsidRPr="00393F92">
        <w:rPr>
          <w:sz w:val="26"/>
          <w:szCs w:val="26"/>
        </w:rPr>
        <w:t xml:space="preserve"> odbycia stażu skierowano </w:t>
      </w:r>
      <w:r w:rsidR="00FB7C7B" w:rsidRPr="00393F92">
        <w:rPr>
          <w:b/>
          <w:sz w:val="26"/>
          <w:szCs w:val="26"/>
        </w:rPr>
        <w:t>35</w:t>
      </w:r>
      <w:r w:rsidR="00FB7C7B" w:rsidRPr="00393F92">
        <w:rPr>
          <w:sz w:val="26"/>
          <w:szCs w:val="26"/>
        </w:rPr>
        <w:t xml:space="preserve"> osó</w:t>
      </w:r>
      <w:r w:rsidRPr="00393F92">
        <w:rPr>
          <w:sz w:val="26"/>
          <w:szCs w:val="26"/>
        </w:rPr>
        <w:t xml:space="preserve">b na łączną kwotę </w:t>
      </w:r>
      <w:r w:rsidR="00FB7C7B" w:rsidRPr="00393F92">
        <w:rPr>
          <w:b/>
          <w:sz w:val="26"/>
          <w:szCs w:val="26"/>
        </w:rPr>
        <w:t>312 952,30</w:t>
      </w:r>
      <w:r w:rsidRPr="00393F92">
        <w:rPr>
          <w:sz w:val="26"/>
          <w:szCs w:val="26"/>
        </w:rPr>
        <w:t xml:space="preserve"> zł,</w:t>
      </w:r>
    </w:p>
    <w:p w:rsidR="001B2A23" w:rsidRPr="00393F92" w:rsidRDefault="001B2A23" w:rsidP="001B2A23">
      <w:pPr>
        <w:pStyle w:val="Akapitzlist"/>
        <w:numPr>
          <w:ilvl w:val="0"/>
          <w:numId w:val="31"/>
        </w:numPr>
        <w:spacing w:after="0"/>
        <w:ind w:left="709" w:hanging="283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 xml:space="preserve">bon na zasiedlenie przyznano </w:t>
      </w:r>
      <w:r w:rsidR="00FB7C7B" w:rsidRPr="00393F92">
        <w:rPr>
          <w:rFonts w:eastAsia="Times New Roman" w:cstheme="minorHAnsi"/>
          <w:b/>
          <w:sz w:val="26"/>
          <w:szCs w:val="26"/>
        </w:rPr>
        <w:t>6</w:t>
      </w:r>
      <w:r w:rsidRPr="00393F92">
        <w:rPr>
          <w:rFonts w:eastAsia="Times New Roman" w:cstheme="minorHAnsi"/>
          <w:sz w:val="26"/>
          <w:szCs w:val="26"/>
        </w:rPr>
        <w:t xml:space="preserve"> osobom na łączną kwotę </w:t>
      </w:r>
      <w:r w:rsidR="00FB7C7B" w:rsidRPr="00393F92">
        <w:rPr>
          <w:rFonts w:eastAsia="Times New Roman" w:cstheme="minorHAnsi"/>
          <w:b/>
          <w:sz w:val="26"/>
          <w:szCs w:val="26"/>
        </w:rPr>
        <w:t>48</w:t>
      </w:r>
      <w:r w:rsidRPr="00393F92">
        <w:rPr>
          <w:rFonts w:eastAsia="Times New Roman" w:cstheme="minorHAnsi"/>
          <w:b/>
          <w:sz w:val="26"/>
          <w:szCs w:val="26"/>
        </w:rPr>
        <w:t> 000,00</w:t>
      </w:r>
      <w:r w:rsidRPr="00393F92">
        <w:rPr>
          <w:rFonts w:eastAsia="Times New Roman" w:cstheme="minorHAnsi"/>
          <w:sz w:val="26"/>
          <w:szCs w:val="26"/>
        </w:rPr>
        <w:t xml:space="preserve"> zł,</w:t>
      </w:r>
    </w:p>
    <w:p w:rsidR="001B2A23" w:rsidRPr="00393F92" w:rsidRDefault="001B2A23" w:rsidP="00811F74">
      <w:pPr>
        <w:pStyle w:val="Akapitzlist"/>
        <w:numPr>
          <w:ilvl w:val="0"/>
          <w:numId w:val="31"/>
        </w:numPr>
        <w:spacing w:after="0"/>
        <w:ind w:left="709" w:hanging="284"/>
        <w:contextualSpacing w:val="0"/>
        <w:rPr>
          <w:sz w:val="26"/>
          <w:szCs w:val="26"/>
        </w:rPr>
      </w:pPr>
      <w:r w:rsidRPr="00393F92">
        <w:rPr>
          <w:rFonts w:eastAsia="Times New Roman" w:cstheme="minorHAnsi"/>
          <w:sz w:val="26"/>
          <w:szCs w:val="26"/>
        </w:rPr>
        <w:t xml:space="preserve">utworzono miejsce pracy w ramach refundacji kosztów wyposażenia lub doposażenia miejsca pracy dla </w:t>
      </w:r>
      <w:r w:rsidR="00FB7C7B" w:rsidRPr="00393F92">
        <w:rPr>
          <w:rFonts w:eastAsia="Times New Roman" w:cstheme="minorHAnsi"/>
          <w:b/>
          <w:sz w:val="26"/>
          <w:szCs w:val="26"/>
        </w:rPr>
        <w:t>2</w:t>
      </w:r>
      <w:r w:rsidR="00FB7C7B" w:rsidRPr="00393F92">
        <w:rPr>
          <w:rFonts w:eastAsia="Times New Roman" w:cstheme="minorHAnsi"/>
          <w:sz w:val="26"/>
          <w:szCs w:val="26"/>
        </w:rPr>
        <w:t xml:space="preserve"> osó</w:t>
      </w:r>
      <w:r w:rsidR="00393F92">
        <w:rPr>
          <w:rFonts w:eastAsia="Times New Roman" w:cstheme="minorHAnsi"/>
          <w:sz w:val="26"/>
          <w:szCs w:val="26"/>
        </w:rPr>
        <w:t xml:space="preserve">b </w:t>
      </w:r>
      <w:r w:rsidRPr="00393F92">
        <w:rPr>
          <w:rFonts w:eastAsia="Times New Roman" w:cstheme="minorHAnsi"/>
          <w:sz w:val="26"/>
          <w:szCs w:val="26"/>
        </w:rPr>
        <w:t xml:space="preserve">na kwotę </w:t>
      </w:r>
      <w:r w:rsidR="00FB7C7B" w:rsidRPr="00393F92">
        <w:rPr>
          <w:rFonts w:eastAsia="Times New Roman" w:cstheme="minorHAnsi"/>
          <w:b/>
          <w:sz w:val="26"/>
          <w:szCs w:val="26"/>
        </w:rPr>
        <w:t>6</w:t>
      </w:r>
      <w:r w:rsidRPr="00393F92">
        <w:rPr>
          <w:rFonts w:eastAsia="Times New Roman" w:cstheme="minorHAnsi"/>
          <w:b/>
          <w:sz w:val="26"/>
          <w:szCs w:val="26"/>
        </w:rPr>
        <w:t>0 000,00</w:t>
      </w:r>
      <w:r w:rsidRPr="00393F92">
        <w:rPr>
          <w:rFonts w:eastAsia="Times New Roman" w:cstheme="minorHAnsi"/>
          <w:sz w:val="26"/>
          <w:szCs w:val="26"/>
        </w:rPr>
        <w:t xml:space="preserve"> zł</w:t>
      </w:r>
      <w:r w:rsidR="00393F92">
        <w:rPr>
          <w:rFonts w:eastAsia="Times New Roman" w:cstheme="minorHAnsi"/>
          <w:sz w:val="26"/>
          <w:szCs w:val="26"/>
        </w:rPr>
        <w:t>.</w:t>
      </w:r>
    </w:p>
    <w:p w:rsidR="00811F74" w:rsidRPr="00393F92" w:rsidRDefault="00811F74" w:rsidP="00811F74">
      <w:pPr>
        <w:spacing w:before="360" w:after="360"/>
        <w:rPr>
          <w:b/>
          <w:bCs/>
          <w:sz w:val="26"/>
          <w:szCs w:val="26"/>
        </w:rPr>
      </w:pPr>
      <w:r w:rsidRPr="00393F92">
        <w:rPr>
          <w:b/>
          <w:bCs/>
          <w:sz w:val="26"/>
          <w:szCs w:val="26"/>
        </w:rPr>
        <w:t>2.5 Usługi i instrumenty realizowane w 2023 roku</w:t>
      </w:r>
    </w:p>
    <w:p w:rsidR="00811F74" w:rsidRPr="00811F74" w:rsidRDefault="00811F74" w:rsidP="00393F92">
      <w:pPr>
        <w:pStyle w:val="Akapitzlist"/>
        <w:spacing w:after="360"/>
        <w:ind w:left="0" w:firstLine="709"/>
        <w:rPr>
          <w:sz w:val="26"/>
          <w:szCs w:val="26"/>
        </w:rPr>
      </w:pPr>
      <w:r w:rsidRPr="00811F74">
        <w:rPr>
          <w:sz w:val="26"/>
          <w:szCs w:val="26"/>
        </w:rPr>
        <w:t xml:space="preserve">Według stanu na dzień 31.03.2023 r. </w:t>
      </w:r>
      <w:r w:rsidRPr="00811F74">
        <w:rPr>
          <w:b/>
          <w:bCs/>
          <w:sz w:val="26"/>
          <w:szCs w:val="26"/>
        </w:rPr>
        <w:t>1</w:t>
      </w:r>
      <w:r>
        <w:rPr>
          <w:b/>
          <w:bCs/>
          <w:sz w:val="26"/>
          <w:szCs w:val="26"/>
        </w:rPr>
        <w:t> </w:t>
      </w:r>
      <w:r w:rsidRPr="00811F74">
        <w:rPr>
          <w:b/>
          <w:bCs/>
          <w:sz w:val="26"/>
          <w:szCs w:val="26"/>
        </w:rPr>
        <w:t xml:space="preserve">044 osoby </w:t>
      </w:r>
      <w:r w:rsidRPr="00811F74">
        <w:rPr>
          <w:sz w:val="26"/>
          <w:szCs w:val="26"/>
        </w:rPr>
        <w:t>uczestniczyły</w:t>
      </w:r>
      <w:r>
        <w:rPr>
          <w:sz w:val="26"/>
          <w:szCs w:val="26"/>
        </w:rPr>
        <w:t xml:space="preserve"> </w:t>
      </w:r>
      <w:r w:rsidRPr="00811F74">
        <w:rPr>
          <w:sz w:val="26"/>
          <w:szCs w:val="26"/>
        </w:rPr>
        <w:t xml:space="preserve">w programach </w:t>
      </w:r>
      <w:r>
        <w:rPr>
          <w:sz w:val="26"/>
          <w:szCs w:val="26"/>
        </w:rPr>
        <w:t>realizowanych przez SUP</w:t>
      </w:r>
      <w:r w:rsidRPr="00811F74">
        <w:rPr>
          <w:sz w:val="26"/>
          <w:szCs w:val="26"/>
        </w:rPr>
        <w:t xml:space="preserve"> (w ramach umów zawartych w</w:t>
      </w:r>
      <w:r>
        <w:rPr>
          <w:sz w:val="26"/>
          <w:szCs w:val="26"/>
        </w:rPr>
        <w:t xml:space="preserve"> latach poprzednich i umów nowo </w:t>
      </w:r>
      <w:r w:rsidRPr="00811F74">
        <w:rPr>
          <w:sz w:val="26"/>
          <w:szCs w:val="26"/>
        </w:rPr>
        <w:t>zawartych w 2023 r.). Liczbę osób uczestniczących</w:t>
      </w:r>
      <w:r>
        <w:rPr>
          <w:sz w:val="26"/>
          <w:szCs w:val="26"/>
        </w:rPr>
        <w:t xml:space="preserve"> </w:t>
      </w:r>
      <w:r w:rsidRPr="00811F74">
        <w:rPr>
          <w:sz w:val="26"/>
          <w:szCs w:val="26"/>
        </w:rPr>
        <w:t>w programach według poszczególnych form pomocy przedstawia poniższy wykres:</w:t>
      </w:r>
    </w:p>
    <w:p w:rsidR="00002EB3" w:rsidRPr="007C3E1E" w:rsidRDefault="00002EB3" w:rsidP="00002EB3">
      <w:pPr>
        <w:rPr>
          <w:color w:val="000000" w:themeColor="text1"/>
          <w:sz w:val="26"/>
          <w:szCs w:val="26"/>
        </w:rPr>
      </w:pPr>
      <w:r w:rsidRPr="00FF7DCC">
        <w:rPr>
          <w:noProof/>
          <w:color w:val="FF0000"/>
        </w:rPr>
        <w:lastRenderedPageBreak/>
        <w:drawing>
          <wp:inline distT="0" distB="0" distL="0" distR="0">
            <wp:extent cx="5734050" cy="3800475"/>
            <wp:effectExtent l="0" t="0" r="0" b="9525"/>
            <wp:docPr id="5" name="Wykres 5" descr="Liczba osób uczestniczących w programach aktywizacji zawodowej w 2023 roku&#10;&#10;Wykres przedstawiający liczbę osób uczestniczących w programach aktywizacji zawodowej w 2023 roku&#10;&#10;Krajowy Fundusz Szkoleniowy: 224 osoby,&#10;Staż: 196 osób,&#10;Dodatki aktywizacyjne: 90 osób,&#10;Prace interwencyjne: 108 osób,&#10;Dotacje na działalność gospodarczą: 223 osoby,&#10;Szkolenia w tym bony szkoleniowe: 10 osób,&#10;Refundacja świadczeń integracyjnych: 53 osoby,&#10;Bon na zasiedlenie: 43 osoby,&#10;Refundacja kosztów opieki do lat 7: 3 osoby,&#10;Refundacja kosztów doposażenia stanowiska pracy: 71 osób,&#10;Roboty publiczne: 18 osób,&#10;Studia podyplomowe: 5 osób,">
              <a:extLst xmlns:a="http://schemas.openxmlformats.org/drawingml/2006/main">
                <a:ext uri="{FF2B5EF4-FFF2-40B4-BE49-F238E27FC236}">
                  <a16:creationId xmlns:a16="http://schemas.microsoft.com/office/drawing/2014/main" id="{78D6D118-2750-407F-A2BC-130575DD88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02EB3" w:rsidRPr="00D26290" w:rsidRDefault="00002EB3" w:rsidP="009C691E">
      <w:pPr>
        <w:spacing w:after="360"/>
        <w:ind w:left="0" w:firstLine="709"/>
        <w:rPr>
          <w:sz w:val="26"/>
          <w:szCs w:val="26"/>
        </w:rPr>
      </w:pPr>
      <w:r w:rsidRPr="00D26290">
        <w:rPr>
          <w:sz w:val="26"/>
          <w:szCs w:val="26"/>
        </w:rPr>
        <w:t xml:space="preserve">Z ogólnej </w:t>
      </w:r>
      <w:r w:rsidR="00D828B7">
        <w:rPr>
          <w:sz w:val="26"/>
          <w:szCs w:val="26"/>
        </w:rPr>
        <w:t>liczby osób wskazanych powyżej,</w:t>
      </w:r>
      <w:r w:rsidRPr="00D26290">
        <w:rPr>
          <w:b/>
          <w:bCs/>
          <w:sz w:val="26"/>
          <w:szCs w:val="26"/>
        </w:rPr>
        <w:t xml:space="preserve"> </w:t>
      </w:r>
      <w:r w:rsidR="00393F92">
        <w:rPr>
          <w:b/>
          <w:bCs/>
          <w:sz w:val="26"/>
          <w:szCs w:val="26"/>
        </w:rPr>
        <w:t>352</w:t>
      </w:r>
      <w:r w:rsidR="00D828B7">
        <w:rPr>
          <w:b/>
          <w:bCs/>
          <w:sz w:val="26"/>
          <w:szCs w:val="26"/>
        </w:rPr>
        <w:t xml:space="preserve"> </w:t>
      </w:r>
      <w:r w:rsidRPr="00D26290">
        <w:rPr>
          <w:b/>
          <w:bCs/>
          <w:sz w:val="26"/>
          <w:szCs w:val="26"/>
        </w:rPr>
        <w:t>os</w:t>
      </w:r>
      <w:r w:rsidR="00393F92">
        <w:rPr>
          <w:b/>
          <w:bCs/>
          <w:sz w:val="26"/>
          <w:szCs w:val="26"/>
        </w:rPr>
        <w:t>o</w:t>
      </w:r>
      <w:r w:rsidR="007C06FF">
        <w:rPr>
          <w:b/>
          <w:bCs/>
          <w:sz w:val="26"/>
          <w:szCs w:val="26"/>
        </w:rPr>
        <w:t>b</w:t>
      </w:r>
      <w:r w:rsidR="00393F92">
        <w:rPr>
          <w:b/>
          <w:bCs/>
          <w:sz w:val="26"/>
          <w:szCs w:val="26"/>
        </w:rPr>
        <w:t>y</w:t>
      </w:r>
      <w:r w:rsidRPr="00D26290">
        <w:rPr>
          <w:sz w:val="26"/>
          <w:szCs w:val="26"/>
        </w:rPr>
        <w:t xml:space="preserve"> został</w:t>
      </w:r>
      <w:r w:rsidR="00393F92">
        <w:rPr>
          <w:sz w:val="26"/>
          <w:szCs w:val="26"/>
        </w:rPr>
        <w:t>y</w:t>
      </w:r>
      <w:r w:rsidRPr="00D26290">
        <w:rPr>
          <w:sz w:val="26"/>
          <w:szCs w:val="26"/>
        </w:rPr>
        <w:t xml:space="preserve"> objęt</w:t>
      </w:r>
      <w:r w:rsidR="00393F92">
        <w:rPr>
          <w:sz w:val="26"/>
          <w:szCs w:val="26"/>
        </w:rPr>
        <w:t>e</w:t>
      </w:r>
      <w:r w:rsidRPr="00D26290">
        <w:rPr>
          <w:sz w:val="26"/>
          <w:szCs w:val="26"/>
        </w:rPr>
        <w:t xml:space="preserve"> aktywizacją w ramach umów zawartych w 202</w:t>
      </w:r>
      <w:r w:rsidR="00D828B7">
        <w:rPr>
          <w:sz w:val="26"/>
          <w:szCs w:val="26"/>
        </w:rPr>
        <w:t>3</w:t>
      </w:r>
      <w:r w:rsidRPr="00D26290">
        <w:rPr>
          <w:sz w:val="26"/>
          <w:szCs w:val="26"/>
        </w:rPr>
        <w:t xml:space="preserve"> roku, co przedstawiono poniżej</w:t>
      </w:r>
      <w:r w:rsidR="00670D0A" w:rsidRPr="00D26290">
        <w:rPr>
          <w:sz w:val="26"/>
          <w:szCs w:val="26"/>
        </w:rPr>
        <w:t>.</w:t>
      </w:r>
    </w:p>
    <w:p w:rsidR="00002EB3" w:rsidRDefault="00002EB3" w:rsidP="00600BED">
      <w:pPr>
        <w:spacing w:after="360"/>
        <w:ind w:left="0" w:firstLine="0"/>
        <w:rPr>
          <w:rFonts w:eastAsia="Times New Roman" w:cstheme="minorHAnsi"/>
          <w:b/>
          <w:bCs/>
          <w:sz w:val="26"/>
          <w:szCs w:val="26"/>
        </w:rPr>
      </w:pPr>
      <w:r w:rsidRPr="00FF7DCC">
        <w:rPr>
          <w:noProof/>
          <w:color w:val="FF0000"/>
        </w:rPr>
        <w:drawing>
          <wp:inline distT="0" distB="0" distL="0" distR="0">
            <wp:extent cx="5695950" cy="3971925"/>
            <wp:effectExtent l="0" t="0" r="0" b="9525"/>
            <wp:docPr id="3" name="Wykres 3" descr="Liczba osób objętych aktywizacją w 2023 roku&#10;&#10;Wykres przedstawiający liczbę osób objętych aktywizacją w 2023 roku&#10;&#10;Krajowy Fundusz Szkoleniowy: 143 osoby,&#10;Staże: 69 osób,&#10;Dodatki aktywizacyjne: 55 osób,&#10;Prace interwencyjne: 28 osób,&#10;Dotacje na działalność gospodarczą: 22 osoby,&#10;Szkolenia w tym bony szkoleniowe: 7 osób,&#10;Refundacja świadczeń integracyjnych: 10 osób,&#10;Bon na zasiedlenie: 9 osób,&#10;Refundacja kosztów opieki do lat 7: 1 osoba,&#10;Refundacja kosztów doposażenia stanowiska pracy: 3 osoby,&#10;Roboty publiczne: 4 osoby,&#10;Studia podyplomowe: 1 osoba,">
              <a:extLst xmlns:a="http://schemas.openxmlformats.org/drawingml/2006/main">
                <a:ext uri="{FF2B5EF4-FFF2-40B4-BE49-F238E27FC236}">
                  <a16:creationId xmlns:a16="http://schemas.microsoft.com/office/drawing/2014/main" id="{6B0D23C3-E5FA-43C1-B6ED-054E4968DE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91A45" w:rsidRPr="00DF2EFA" w:rsidRDefault="00491A45" w:rsidP="00491A45">
      <w:pPr>
        <w:shd w:val="clear" w:color="auto" w:fill="FDE9D9" w:themeFill="accent6" w:themeFillTint="33"/>
        <w:rPr>
          <w:b/>
          <w:bCs/>
          <w:sz w:val="26"/>
          <w:szCs w:val="26"/>
          <w:u w:val="single"/>
        </w:rPr>
      </w:pPr>
      <w:r w:rsidRPr="00DF2EFA">
        <w:rPr>
          <w:b/>
          <w:bCs/>
          <w:sz w:val="26"/>
          <w:szCs w:val="26"/>
          <w:u w:val="single"/>
        </w:rPr>
        <w:lastRenderedPageBreak/>
        <w:t>3. OBSŁUGA PRACODAWCÓW POWIERZAJĄCYCH PRACĘ CUDZOZIEMCOM</w:t>
      </w:r>
    </w:p>
    <w:p w:rsidR="004B31E6" w:rsidRDefault="00132836" w:rsidP="009C691E">
      <w:pPr>
        <w:spacing w:after="360"/>
        <w:ind w:left="-142" w:firstLine="851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W </w:t>
      </w:r>
      <w:r w:rsidR="004E1897">
        <w:rPr>
          <w:rFonts w:eastAsia="Times New Roman" w:cstheme="minorHAnsi"/>
          <w:sz w:val="26"/>
          <w:szCs w:val="26"/>
        </w:rPr>
        <w:t xml:space="preserve">miesiącu </w:t>
      </w:r>
      <w:r w:rsidR="00811A36">
        <w:rPr>
          <w:rFonts w:eastAsia="Times New Roman" w:cstheme="minorHAnsi"/>
          <w:sz w:val="26"/>
          <w:szCs w:val="26"/>
        </w:rPr>
        <w:t>marcu</w:t>
      </w:r>
      <w:r w:rsidR="001259B5">
        <w:rPr>
          <w:rFonts w:eastAsia="Times New Roman" w:cstheme="minorHAnsi"/>
          <w:sz w:val="26"/>
          <w:szCs w:val="26"/>
        </w:rPr>
        <w:t xml:space="preserve"> 2023</w:t>
      </w:r>
      <w:r>
        <w:rPr>
          <w:rFonts w:eastAsia="Times New Roman" w:cstheme="minorHAnsi"/>
          <w:sz w:val="26"/>
          <w:szCs w:val="26"/>
        </w:rPr>
        <w:t xml:space="preserve"> r. dokonano </w:t>
      </w:r>
      <w:r w:rsidR="00E64B05">
        <w:rPr>
          <w:rFonts w:eastAsia="Times New Roman" w:cstheme="minorHAnsi"/>
          <w:sz w:val="26"/>
          <w:szCs w:val="26"/>
        </w:rPr>
        <w:t>839</w:t>
      </w:r>
      <w:r>
        <w:rPr>
          <w:rFonts w:eastAsia="Times New Roman" w:cstheme="minorHAnsi"/>
          <w:sz w:val="26"/>
          <w:szCs w:val="26"/>
        </w:rPr>
        <w:t xml:space="preserve"> wpisów oświadczeń</w:t>
      </w:r>
      <w:r w:rsidRPr="00DC310E">
        <w:rPr>
          <w:rFonts w:eastAsia="Times New Roman" w:cstheme="minorHAnsi"/>
          <w:sz w:val="26"/>
          <w:szCs w:val="26"/>
        </w:rPr>
        <w:t xml:space="preserve"> </w:t>
      </w:r>
      <w:r w:rsidR="00F06A60">
        <w:rPr>
          <w:rFonts w:eastAsia="Times New Roman" w:cstheme="minorHAnsi"/>
          <w:sz w:val="26"/>
          <w:szCs w:val="26"/>
        </w:rPr>
        <w:t xml:space="preserve">o </w:t>
      </w:r>
      <w:r w:rsidRPr="00D205F7">
        <w:rPr>
          <w:rFonts w:eastAsia="Times New Roman" w:cstheme="minorHAnsi"/>
          <w:sz w:val="26"/>
          <w:szCs w:val="26"/>
        </w:rPr>
        <w:t xml:space="preserve">powierzeniu pracy </w:t>
      </w:r>
      <w:r w:rsidRPr="009C691E">
        <w:rPr>
          <w:sz w:val="26"/>
          <w:szCs w:val="26"/>
        </w:rPr>
        <w:t>cudzoziemcowi</w:t>
      </w:r>
      <w:r>
        <w:rPr>
          <w:rFonts w:eastAsia="Times New Roman" w:cstheme="minorHAnsi"/>
          <w:sz w:val="26"/>
          <w:szCs w:val="26"/>
        </w:rPr>
        <w:t xml:space="preserve"> do ewidencji oświadczeń. </w:t>
      </w:r>
      <w:r w:rsidR="001259B5">
        <w:rPr>
          <w:rFonts w:eastAsia="Times New Roman" w:cstheme="minorHAnsi"/>
          <w:sz w:val="26"/>
          <w:szCs w:val="26"/>
        </w:rPr>
        <w:t>Liczba zarejestrowanych wniosków wzrosła w stosun</w:t>
      </w:r>
      <w:r w:rsidR="00E64B05">
        <w:rPr>
          <w:rFonts w:eastAsia="Times New Roman" w:cstheme="minorHAnsi"/>
          <w:sz w:val="26"/>
          <w:szCs w:val="26"/>
        </w:rPr>
        <w:t>ku do poprzedniego miesiąca o 533</w:t>
      </w:r>
      <w:r w:rsidR="001259B5">
        <w:rPr>
          <w:rFonts w:eastAsia="Times New Roman" w:cstheme="minorHAnsi"/>
          <w:sz w:val="26"/>
          <w:szCs w:val="26"/>
        </w:rPr>
        <w:t xml:space="preserve">. </w:t>
      </w:r>
      <w:r>
        <w:rPr>
          <w:rFonts w:eastAsia="Times New Roman" w:cstheme="minorHAnsi"/>
          <w:sz w:val="26"/>
          <w:szCs w:val="26"/>
        </w:rPr>
        <w:t xml:space="preserve">Wnioski o wpis wpłynęły od </w:t>
      </w:r>
      <w:r w:rsidR="00E64B05">
        <w:rPr>
          <w:rFonts w:eastAsia="Times New Roman" w:cstheme="minorHAnsi"/>
          <w:sz w:val="26"/>
          <w:szCs w:val="26"/>
        </w:rPr>
        <w:t>20</w:t>
      </w:r>
      <w:r>
        <w:rPr>
          <w:rFonts w:eastAsia="Times New Roman" w:cstheme="minorHAnsi"/>
          <w:sz w:val="26"/>
          <w:szCs w:val="26"/>
        </w:rPr>
        <w:t xml:space="preserve"> podmiotów</w:t>
      </w:r>
      <w:r w:rsidR="00236513">
        <w:rPr>
          <w:rFonts w:eastAsia="Times New Roman" w:cstheme="minorHAnsi"/>
          <w:sz w:val="26"/>
          <w:szCs w:val="26"/>
        </w:rPr>
        <w:t>.</w:t>
      </w:r>
    </w:p>
    <w:p w:rsidR="004D5CFD" w:rsidRDefault="00F66445" w:rsidP="00A11D94">
      <w:pPr>
        <w:spacing w:after="360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noProof/>
          <w:sz w:val="26"/>
          <w:szCs w:val="26"/>
        </w:rPr>
        <w:drawing>
          <wp:inline distT="0" distB="0" distL="0" distR="0">
            <wp:extent cx="5819775" cy="1933575"/>
            <wp:effectExtent l="0" t="0" r="9525" b="9525"/>
            <wp:docPr id="10" name="Wykres 10" descr="Oświadczenia o powierzeniu wykonywania pracy cudzoziemcom w 2022 i 2023 r.&#10;&#10;Wykres przedstawiający ilość oświadczeń o powierzeniu wykonywania pracy cudzoziemcom w 2022 i 2023 r. wg miesięcy &#10;&#10;Rok 2022,&#10;Styczeń: 525 wpisów,&#10;Luty: 1037 wpisów,&#10;Marzec: 718 wpisów,&#10;Kwiecień: 293 wpisów,&#10;Maj: 328 wpisów,&#10;Czerwiec: 191 wpisów,&#10;Lipiec: 246 wpisów,&#10;Sierpień: 226 wpisów,&#10;Wrzesień: 232 wpisów,&#10;Październik: 214 wpisów,&#10;Listopad: 173 wpisów,&#10;Grudzień: 173 wpisów,&#10; &#10;Rok 2023,&#10;Styczeń: 241 wpisów,&#10;Luty: 306 wpisów,&#10;Marzec: 839 wpisów,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32836" w:rsidRDefault="003E79F4" w:rsidP="009C691E">
      <w:pPr>
        <w:spacing w:after="360"/>
        <w:ind w:left="-142" w:firstLine="851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W </w:t>
      </w:r>
      <w:r w:rsidR="00811A36">
        <w:rPr>
          <w:rFonts w:eastAsia="Times New Roman" w:cstheme="minorHAnsi"/>
          <w:sz w:val="26"/>
          <w:szCs w:val="26"/>
        </w:rPr>
        <w:t>marcu</w:t>
      </w:r>
      <w:r>
        <w:rPr>
          <w:rFonts w:eastAsia="Times New Roman" w:cstheme="minorHAnsi"/>
          <w:sz w:val="26"/>
          <w:szCs w:val="26"/>
        </w:rPr>
        <w:t xml:space="preserve"> br. </w:t>
      </w:r>
      <w:r w:rsidRPr="009C691E">
        <w:rPr>
          <w:sz w:val="26"/>
          <w:szCs w:val="26"/>
        </w:rPr>
        <w:t>o</w:t>
      </w:r>
      <w:r w:rsidR="00132836" w:rsidRPr="009C691E">
        <w:rPr>
          <w:sz w:val="26"/>
          <w:szCs w:val="26"/>
        </w:rPr>
        <w:t>świadczenia</w:t>
      </w:r>
      <w:r w:rsidR="00132836">
        <w:rPr>
          <w:rFonts w:eastAsia="Times New Roman" w:cstheme="minorHAnsi"/>
          <w:sz w:val="26"/>
          <w:szCs w:val="26"/>
        </w:rPr>
        <w:t xml:space="preserve"> </w:t>
      </w:r>
      <w:r>
        <w:rPr>
          <w:rFonts w:eastAsia="Times New Roman" w:cstheme="minorHAnsi"/>
          <w:sz w:val="26"/>
          <w:szCs w:val="26"/>
        </w:rPr>
        <w:t xml:space="preserve">o powierzeniu wykonywania pracy cudzoziemcowi </w:t>
      </w:r>
      <w:r w:rsidR="00132836">
        <w:rPr>
          <w:rFonts w:eastAsia="Times New Roman" w:cstheme="minorHAnsi"/>
          <w:sz w:val="26"/>
          <w:szCs w:val="26"/>
        </w:rPr>
        <w:t xml:space="preserve">dotyczyły obywateli Ukrainy – </w:t>
      </w:r>
      <w:r w:rsidR="00B4046E">
        <w:rPr>
          <w:rFonts w:eastAsia="Times New Roman" w:cstheme="minorHAnsi"/>
          <w:sz w:val="26"/>
          <w:szCs w:val="26"/>
        </w:rPr>
        <w:t>422</w:t>
      </w:r>
      <w:r w:rsidR="00132836">
        <w:rPr>
          <w:rFonts w:eastAsia="Times New Roman" w:cstheme="minorHAnsi"/>
          <w:sz w:val="26"/>
          <w:szCs w:val="26"/>
        </w:rPr>
        <w:t xml:space="preserve">, </w:t>
      </w:r>
      <w:r w:rsidR="00B4046E">
        <w:rPr>
          <w:rFonts w:eastAsia="Times New Roman" w:cstheme="minorHAnsi"/>
          <w:sz w:val="26"/>
          <w:szCs w:val="26"/>
        </w:rPr>
        <w:t xml:space="preserve">Mołdawii – 224, </w:t>
      </w:r>
      <w:r w:rsidR="00132836">
        <w:rPr>
          <w:rFonts w:eastAsia="Times New Roman" w:cstheme="minorHAnsi"/>
          <w:sz w:val="26"/>
          <w:szCs w:val="26"/>
        </w:rPr>
        <w:t xml:space="preserve">Gruzji – </w:t>
      </w:r>
      <w:r w:rsidR="00B4046E">
        <w:rPr>
          <w:rFonts w:eastAsia="Times New Roman" w:cstheme="minorHAnsi"/>
          <w:sz w:val="26"/>
          <w:szCs w:val="26"/>
        </w:rPr>
        <w:t>179</w:t>
      </w:r>
      <w:r w:rsidR="00132836">
        <w:rPr>
          <w:rFonts w:eastAsia="Times New Roman" w:cstheme="minorHAnsi"/>
          <w:sz w:val="26"/>
          <w:szCs w:val="26"/>
        </w:rPr>
        <w:t>,</w:t>
      </w:r>
      <w:r w:rsidR="00ED4EB4" w:rsidRPr="00ED4EB4">
        <w:rPr>
          <w:rFonts w:eastAsia="Times New Roman" w:cstheme="minorHAnsi"/>
          <w:sz w:val="26"/>
          <w:szCs w:val="26"/>
        </w:rPr>
        <w:t xml:space="preserve"> </w:t>
      </w:r>
      <w:r w:rsidR="00132836">
        <w:rPr>
          <w:rFonts w:eastAsia="Times New Roman" w:cstheme="minorHAnsi"/>
          <w:sz w:val="26"/>
          <w:szCs w:val="26"/>
        </w:rPr>
        <w:t xml:space="preserve">Białorusi – </w:t>
      </w:r>
      <w:r w:rsidR="00352AB4">
        <w:rPr>
          <w:rFonts w:eastAsia="Times New Roman" w:cstheme="minorHAnsi"/>
          <w:sz w:val="26"/>
          <w:szCs w:val="26"/>
        </w:rPr>
        <w:t>5</w:t>
      </w:r>
      <w:r w:rsidR="005F6039">
        <w:rPr>
          <w:rFonts w:eastAsia="Times New Roman" w:cstheme="minorHAnsi"/>
          <w:sz w:val="26"/>
          <w:szCs w:val="26"/>
        </w:rPr>
        <w:t>.</w:t>
      </w:r>
    </w:p>
    <w:tbl>
      <w:tblPr>
        <w:tblStyle w:val="Tabela-Siatka"/>
        <w:tblW w:w="9209" w:type="dxa"/>
        <w:tblInd w:w="108" w:type="dxa"/>
        <w:tblLayout w:type="fixed"/>
        <w:tblLook w:val="04A0" w:firstRow="1" w:lastRow="0" w:firstColumn="1" w:lastColumn="0" w:noHBand="0" w:noVBand="1"/>
        <w:tblCaption w:val="Liczba oświadczeń"/>
        <w:tblDescription w:val="Tabela przedstawia liczbę oświadczeń o powierzeniu wykonywania pracy cudzoziemcowi &#10;w marcu 2023 r. &#10;"/>
      </w:tblPr>
      <w:tblGrid>
        <w:gridCol w:w="2122"/>
        <w:gridCol w:w="1275"/>
        <w:gridCol w:w="1134"/>
        <w:gridCol w:w="1134"/>
        <w:gridCol w:w="1276"/>
        <w:gridCol w:w="1134"/>
        <w:gridCol w:w="1134"/>
      </w:tblGrid>
      <w:tr w:rsidR="005F6039" w:rsidRPr="00B70FCD" w:rsidTr="00675048">
        <w:trPr>
          <w:trHeight w:val="439"/>
          <w:tblHeader/>
        </w:trPr>
        <w:tc>
          <w:tcPr>
            <w:tcW w:w="2122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Obywatelstwo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5F6039" w:rsidRPr="00B70FCD" w:rsidRDefault="005F6039" w:rsidP="00233FD4">
            <w:pPr>
              <w:spacing w:line="36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Armenia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Białoruś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Gruzja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Mołdawia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Ukraina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Razem</w:t>
            </w:r>
          </w:p>
        </w:tc>
      </w:tr>
      <w:tr w:rsidR="005F6039" w:rsidRPr="00B70FCD" w:rsidTr="00675048">
        <w:trPr>
          <w:trHeight w:val="1128"/>
        </w:trPr>
        <w:tc>
          <w:tcPr>
            <w:tcW w:w="2122" w:type="dxa"/>
          </w:tcPr>
          <w:p w:rsidR="005F6039" w:rsidRPr="0042750A" w:rsidRDefault="005F6039" w:rsidP="00352AB4">
            <w:pPr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Liczba oświadczeń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 xml:space="preserve">o powierzeniu wykonywania pracy cudzoziemcowi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>w</w:t>
            </w:r>
            <w:r w:rsidR="0042750A"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167EB2">
              <w:rPr>
                <w:rFonts w:eastAsia="Times New Roman" w:cstheme="minorHAnsi"/>
                <w:bCs/>
                <w:sz w:val="20"/>
                <w:szCs w:val="20"/>
              </w:rPr>
              <w:t>marcu</w:t>
            </w:r>
            <w:r w:rsidR="0042750A"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9F42B9">
              <w:rPr>
                <w:rFonts w:eastAsia="Times New Roman" w:cstheme="minorHAnsi"/>
                <w:bCs/>
                <w:sz w:val="20"/>
                <w:szCs w:val="20"/>
              </w:rPr>
              <w:t>2023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r. </w:t>
            </w:r>
          </w:p>
        </w:tc>
        <w:tc>
          <w:tcPr>
            <w:tcW w:w="1275" w:type="dxa"/>
            <w:vAlign w:val="center"/>
          </w:tcPr>
          <w:p w:rsidR="005F6039" w:rsidRPr="00B70FCD" w:rsidRDefault="005F6039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0</w:t>
            </w:r>
          </w:p>
        </w:tc>
        <w:tc>
          <w:tcPr>
            <w:tcW w:w="1134" w:type="dxa"/>
            <w:vAlign w:val="center"/>
          </w:tcPr>
          <w:p w:rsidR="005F6039" w:rsidRPr="00B70FCD" w:rsidRDefault="00B4046E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14</w:t>
            </w:r>
          </w:p>
        </w:tc>
        <w:tc>
          <w:tcPr>
            <w:tcW w:w="1134" w:type="dxa"/>
            <w:vAlign w:val="center"/>
          </w:tcPr>
          <w:p w:rsidR="005F6039" w:rsidRPr="00B70FCD" w:rsidRDefault="00352AB4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71</w:t>
            </w:r>
          </w:p>
        </w:tc>
        <w:tc>
          <w:tcPr>
            <w:tcW w:w="1276" w:type="dxa"/>
            <w:vAlign w:val="center"/>
          </w:tcPr>
          <w:p w:rsidR="005F6039" w:rsidRPr="00B70FCD" w:rsidRDefault="00352AB4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125</w:t>
            </w:r>
          </w:p>
        </w:tc>
        <w:tc>
          <w:tcPr>
            <w:tcW w:w="1134" w:type="dxa"/>
            <w:vAlign w:val="center"/>
          </w:tcPr>
          <w:p w:rsidR="005F6039" w:rsidRPr="00B70FCD" w:rsidRDefault="0046054A" w:rsidP="00352AB4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</w:t>
            </w:r>
            <w:r w:rsidR="00352AB4">
              <w:rPr>
                <w:rFonts w:eastAsia="Times New Roman" w:cstheme="minorHAnsi"/>
                <w:b/>
                <w:bCs/>
              </w:rPr>
              <w:t>05</w:t>
            </w:r>
          </w:p>
        </w:tc>
        <w:tc>
          <w:tcPr>
            <w:tcW w:w="1134" w:type="dxa"/>
            <w:vAlign w:val="center"/>
          </w:tcPr>
          <w:p w:rsidR="005F6039" w:rsidRPr="00B70FCD" w:rsidRDefault="00B4046E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839</w:t>
            </w:r>
          </w:p>
        </w:tc>
      </w:tr>
    </w:tbl>
    <w:p w:rsidR="0042750A" w:rsidRDefault="0002615F" w:rsidP="00675048">
      <w:pPr>
        <w:tabs>
          <w:tab w:val="left" w:pos="0"/>
        </w:tabs>
        <w:spacing w:before="240" w:line="240" w:lineRule="auto"/>
        <w:ind w:left="0" w:firstLine="0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Do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42750A">
        <w:rPr>
          <w:rFonts w:cstheme="minorHAnsi"/>
          <w:b/>
          <w:bCs/>
          <w:sz w:val="26"/>
          <w:szCs w:val="26"/>
        </w:rPr>
        <w:t>SUP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w</w:t>
      </w:r>
      <w:r w:rsidR="009F42B9">
        <w:rPr>
          <w:rFonts w:cstheme="minorHAnsi"/>
          <w:b/>
          <w:bCs/>
          <w:sz w:val="26"/>
          <w:szCs w:val="26"/>
        </w:rPr>
        <w:t xml:space="preserve"> </w:t>
      </w:r>
      <w:r w:rsidR="00856854">
        <w:rPr>
          <w:rFonts w:cstheme="minorHAnsi"/>
          <w:b/>
          <w:bCs/>
          <w:sz w:val="26"/>
          <w:szCs w:val="26"/>
        </w:rPr>
        <w:t>marcu</w:t>
      </w:r>
      <w:r w:rsidR="009F42B9">
        <w:rPr>
          <w:rFonts w:cstheme="minorHAnsi"/>
          <w:b/>
          <w:bCs/>
          <w:sz w:val="26"/>
          <w:szCs w:val="26"/>
        </w:rPr>
        <w:t xml:space="preserve"> 2023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r. </w:t>
      </w:r>
      <w:r>
        <w:rPr>
          <w:rFonts w:cstheme="minorHAnsi"/>
          <w:b/>
          <w:bCs/>
          <w:sz w:val="26"/>
          <w:szCs w:val="26"/>
        </w:rPr>
        <w:t xml:space="preserve">za pośrednictwem platformy praca.gov.pl, </w:t>
      </w:r>
      <w:r w:rsidR="004D5CFD" w:rsidRPr="007B5337">
        <w:rPr>
          <w:rFonts w:cstheme="minorHAnsi"/>
          <w:b/>
          <w:bCs/>
          <w:sz w:val="26"/>
          <w:szCs w:val="26"/>
        </w:rPr>
        <w:t>wpłynęł</w:t>
      </w:r>
      <w:r w:rsidR="00B4046E">
        <w:rPr>
          <w:rFonts w:cstheme="minorHAnsi"/>
          <w:b/>
          <w:bCs/>
          <w:sz w:val="26"/>
          <w:szCs w:val="26"/>
        </w:rPr>
        <w:t>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B4046E">
        <w:rPr>
          <w:rFonts w:cstheme="minorHAnsi"/>
          <w:b/>
          <w:bCs/>
          <w:sz w:val="26"/>
          <w:szCs w:val="26"/>
        </w:rPr>
        <w:t>818</w:t>
      </w:r>
      <w:r w:rsidR="004D5CFD" w:rsidRPr="00405142">
        <w:rPr>
          <w:rFonts w:cstheme="minorHAnsi"/>
          <w:b/>
          <w:bCs/>
          <w:sz w:val="26"/>
          <w:szCs w:val="26"/>
        </w:rPr>
        <w:t xml:space="preserve"> 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>powiadomie</w:t>
      </w:r>
      <w:r w:rsidR="00A82902">
        <w:rPr>
          <w:rFonts w:cstheme="minorHAnsi"/>
          <w:b/>
          <w:bCs/>
          <w:color w:val="000000" w:themeColor="text1"/>
          <w:sz w:val="26"/>
          <w:szCs w:val="26"/>
        </w:rPr>
        <w:t>ń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 xml:space="preserve"> o </w:t>
      </w:r>
      <w:r w:rsidR="004D5CFD" w:rsidRPr="007B5337">
        <w:rPr>
          <w:rFonts w:cstheme="minorHAnsi"/>
          <w:b/>
          <w:bCs/>
          <w:sz w:val="26"/>
          <w:szCs w:val="26"/>
        </w:rPr>
        <w:t>podję</w:t>
      </w:r>
      <w:r w:rsidR="00344F7A" w:rsidRPr="007B5337">
        <w:rPr>
          <w:rFonts w:cstheme="minorHAnsi"/>
          <w:b/>
          <w:bCs/>
          <w:sz w:val="26"/>
          <w:szCs w:val="26"/>
        </w:rPr>
        <w:t>ciu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pracy</w:t>
      </w:r>
      <w:r>
        <w:rPr>
          <w:rFonts w:cstheme="minorHAnsi"/>
          <w:b/>
          <w:bCs/>
          <w:sz w:val="26"/>
          <w:szCs w:val="26"/>
        </w:rPr>
        <w:t xml:space="preserve"> przez obywateli Ukrainy</w:t>
      </w:r>
      <w:r w:rsidR="00805DAD">
        <w:rPr>
          <w:rFonts w:cstheme="minorHAnsi"/>
          <w:b/>
          <w:bCs/>
          <w:sz w:val="26"/>
          <w:szCs w:val="26"/>
        </w:rPr>
        <w:t>.</w:t>
      </w:r>
    </w:p>
    <w:p w:rsidR="004D5CFD" w:rsidRDefault="00236513" w:rsidP="00D50790">
      <w:pPr>
        <w:tabs>
          <w:tab w:val="left" w:pos="567"/>
        </w:tabs>
        <w:ind w:left="0" w:firstLine="0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noProof/>
          <w:sz w:val="26"/>
          <w:szCs w:val="26"/>
        </w:rPr>
        <w:drawing>
          <wp:inline distT="0" distB="0" distL="0" distR="0">
            <wp:extent cx="5857875" cy="2600325"/>
            <wp:effectExtent l="0" t="0" r="9525" b="9525"/>
            <wp:docPr id="9" name="Wykres 9" descr="Powiadomienia o podjęciu pracy przez obywateli Ukrainy w 2022 i 2023 r. &#10;&#10;Wykres przedstawiający ilość powiadomień o podjęciu pracy przez obywateli Ukrainy w 2022 i 2023 r. &#10;wg miesięcy&#10;&#10;Rok 2022,&#10;Styczeń: 0 powiadomień,&#10;Luty: 0 powiadomień,&#10;Marzec: 154 powiadomień,&#10;Kwiecień: 365 powiadomień,&#10;Maj: 363 powiadomień,&#10;Czerwiec: 296 powiadomień,&#10;Lipiec: 302 powiadomień,&#10;Sierpień: 263 powiadomień,&#10;Wrzesień: 279 powiadomień,&#10;Październik: 230 powiadomień,&#10;Listopad: 305 powiadomień,&#10;Grudzień: 253 powiadomień,&#10; &#10;Rok 2023,&#10;Styczeń: 293 powiadomienia,&#10;Luty: 359 powiadomień,&#10;Marzec: 818 powiadomień,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9043B" w:rsidRPr="00BE57AA" w:rsidRDefault="00233FD4" w:rsidP="00856854">
      <w:pPr>
        <w:rPr>
          <w:b/>
          <w:bCs/>
          <w:sz w:val="26"/>
          <w:szCs w:val="26"/>
          <w:u w:val="single"/>
        </w:rPr>
      </w:pPr>
      <w:r>
        <w:rPr>
          <w:rFonts w:cstheme="minorHAnsi"/>
          <w:b/>
          <w:bCs/>
          <w:sz w:val="26"/>
          <w:szCs w:val="26"/>
        </w:rPr>
        <w:br w:type="page"/>
      </w:r>
      <w:r w:rsidR="00BE57AA" w:rsidRPr="00BE57AA">
        <w:rPr>
          <w:b/>
          <w:bCs/>
          <w:sz w:val="26"/>
          <w:szCs w:val="26"/>
          <w:u w:val="single"/>
        </w:rPr>
        <w:lastRenderedPageBreak/>
        <w:t>5. STAWKI, KWOTY I WSKAŹNIKI</w:t>
      </w:r>
    </w:p>
    <w:tbl>
      <w:tblPr>
        <w:tblStyle w:val="Zwykatabela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Stawki, kwoty i wskaźniki"/>
        <w:tblDescription w:val="Tabela przedstawia aktualnie obowiązujące stawki, kwoty i wskaźniki"/>
      </w:tblPr>
      <w:tblGrid>
        <w:gridCol w:w="8090"/>
        <w:gridCol w:w="1114"/>
      </w:tblGrid>
      <w:tr w:rsidR="002223EB" w:rsidRPr="00717D66" w:rsidTr="00FC5E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  <w:hideMark/>
          </w:tcPr>
          <w:p w:rsidR="002223EB" w:rsidRPr="006B222D" w:rsidRDefault="006B222D" w:rsidP="006B222D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Aktualne s</w:t>
            </w:r>
            <w:r w:rsidRPr="006B222D">
              <w:rPr>
                <w:rFonts w:ascii="Calibri" w:eastAsia="Times New Roman" w:hAnsi="Calibri" w:cs="Calibri"/>
              </w:rPr>
              <w:t>tawki, kwoty i wskaźniki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2223EB" w:rsidRPr="002223EB" w:rsidRDefault="002223EB" w:rsidP="004946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6B222D" w:rsidRPr="00717D66" w:rsidTr="00FC5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</w:tcPr>
          <w:p w:rsidR="006B222D" w:rsidRPr="002223EB" w:rsidRDefault="006B222D" w:rsidP="006B222D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2223EB">
              <w:rPr>
                <w:rFonts w:ascii="Calibri" w:eastAsia="Times New Roman" w:hAnsi="Calibri" w:cs="Calibri"/>
              </w:rPr>
              <w:t>Zasiłki dla bezrobotnych</w:t>
            </w:r>
          </w:p>
          <w:p w:rsidR="006B222D" w:rsidRPr="002223EB" w:rsidRDefault="006B222D" w:rsidP="002223EB">
            <w:pPr>
              <w:rPr>
                <w:rFonts w:ascii="Calibri" w:eastAsia="Times New Roman" w:hAnsi="Calibri" w:cs="Calibri"/>
                <w:b w:val="0"/>
                <w:bCs w:val="0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6B222D" w:rsidRPr="002223EB" w:rsidRDefault="006B222D" w:rsidP="004946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595582" w:rsidRPr="00652740" w:rsidTr="00FC5E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595582" w:rsidRPr="002223EB" w:rsidRDefault="00595582" w:rsidP="00233FD4">
            <w:pPr>
              <w:rPr>
                <w:rFonts w:ascii="Calibri" w:eastAsia="Times New Roman" w:hAnsi="Calibri" w:cs="Calibri"/>
              </w:rPr>
            </w:pPr>
            <w:bookmarkStart w:id="2" w:name="_Hlk127446934"/>
            <w:r w:rsidRPr="002223EB">
              <w:rPr>
                <w:rFonts w:ascii="Calibri" w:eastAsia="Times New Roman" w:hAnsi="Calibri" w:cs="Calibri"/>
              </w:rPr>
              <w:t>obniżony (100%)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595582" w:rsidRPr="002223EB" w:rsidRDefault="00595582" w:rsidP="00233F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br/>
            </w:r>
          </w:p>
        </w:tc>
      </w:tr>
      <w:tr w:rsidR="00595582" w:rsidRPr="00717D66" w:rsidTr="00222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595582" w:rsidRPr="002223EB" w:rsidRDefault="00595582" w:rsidP="00233FD4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:rsidR="00595582" w:rsidRPr="002223EB" w:rsidRDefault="00595582" w:rsidP="00233FD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 w:rsidRPr="002223EB">
              <w:rPr>
                <w:rFonts w:ascii="Calibri" w:eastAsia="Times New Roman" w:hAnsi="Calibri" w:cs="Calibri"/>
                <w:b/>
                <w:bCs/>
              </w:rPr>
              <w:t>1.304,10</w:t>
            </w:r>
          </w:p>
        </w:tc>
      </w:tr>
      <w:tr w:rsidR="00595582" w:rsidRPr="00717D66" w:rsidTr="00FC5E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595582" w:rsidRPr="002223EB" w:rsidRDefault="00595582" w:rsidP="00233FD4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595582" w:rsidRPr="002223EB" w:rsidRDefault="00595582" w:rsidP="00233FD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 w:rsidRPr="002223EB">
              <w:rPr>
                <w:rFonts w:ascii="Calibri" w:eastAsia="Times New Roman" w:hAnsi="Calibri" w:cs="Calibri"/>
                <w:b/>
                <w:bCs/>
              </w:rPr>
              <w:t>1.024,10</w:t>
            </w:r>
          </w:p>
        </w:tc>
      </w:tr>
      <w:tr w:rsidR="00D9043B" w:rsidRPr="00652740" w:rsidTr="00FC5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D9043B" w:rsidRPr="002223EB" w:rsidRDefault="00D9043B" w:rsidP="00652740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obniżony (80%)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D9043B" w:rsidRPr="002223EB" w:rsidRDefault="00D9043B" w:rsidP="006527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652740" w:rsidRPr="00717D66" w:rsidTr="002223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652740" w:rsidRPr="002223EB" w:rsidRDefault="00652740" w:rsidP="00652740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:rsidR="00652740" w:rsidRPr="002223EB" w:rsidRDefault="00652740" w:rsidP="00D82F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  <w:b/>
                <w:bCs/>
              </w:rPr>
              <w:t>1.043,30</w:t>
            </w:r>
          </w:p>
        </w:tc>
      </w:tr>
      <w:tr w:rsidR="00652740" w:rsidRPr="00717D66" w:rsidTr="00FC5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652740" w:rsidRPr="002223EB" w:rsidRDefault="00652740" w:rsidP="00652740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652740" w:rsidRPr="002223EB" w:rsidRDefault="00652740" w:rsidP="00D82F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  <w:b/>
                <w:bCs/>
              </w:rPr>
              <w:t>819,30</w:t>
            </w:r>
          </w:p>
        </w:tc>
      </w:tr>
      <w:bookmarkEnd w:id="2"/>
      <w:tr w:rsidR="00D9043B" w:rsidRPr="00717D66" w:rsidTr="00FC5E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D9043B" w:rsidRPr="002223EB" w:rsidRDefault="00D9043B" w:rsidP="007A2395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podwyższony (120%) (art. 72 ust. 3): 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D9043B" w:rsidRPr="002223EB" w:rsidRDefault="00D9043B" w:rsidP="006527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7A2395" w:rsidRPr="007A2395" w:rsidTr="00222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7A2395" w:rsidRPr="002223EB" w:rsidRDefault="007A2395" w:rsidP="007A2395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 xml:space="preserve">w okresie pierwszych 90 dni </w:t>
            </w:r>
          </w:p>
        </w:tc>
        <w:tc>
          <w:tcPr>
            <w:tcW w:w="605" w:type="pct"/>
          </w:tcPr>
          <w:p w:rsidR="007A2395" w:rsidRPr="002223EB" w:rsidRDefault="007A2395" w:rsidP="00233FD4">
            <w:pPr>
              <w:ind w:left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 w:rsidRPr="002223EB">
              <w:rPr>
                <w:rFonts w:ascii="Calibri" w:eastAsia="Times New Roman" w:hAnsi="Calibri" w:cs="Calibri"/>
                <w:b/>
                <w:bCs/>
              </w:rPr>
              <w:t>1.565,00</w:t>
            </w:r>
          </w:p>
        </w:tc>
      </w:tr>
      <w:tr w:rsidR="007A2395" w:rsidRPr="00717D66" w:rsidTr="00FC5E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7A2395" w:rsidRPr="002223EB" w:rsidRDefault="007A2395" w:rsidP="007A2395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  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7A2395" w:rsidRPr="002223EB" w:rsidRDefault="007A2395" w:rsidP="00D82F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  <w:b/>
                <w:bCs/>
              </w:rPr>
              <w:t>1.229,00</w:t>
            </w:r>
          </w:p>
        </w:tc>
      </w:tr>
      <w:tr w:rsidR="00D8455E" w:rsidRPr="00717D66" w:rsidTr="00FC5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D8455E" w:rsidRPr="002223EB" w:rsidRDefault="00D8455E" w:rsidP="00EE2BD1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Stypendia dla bezrobotnych w okresie odbywania:</w:t>
            </w:r>
          </w:p>
        </w:tc>
        <w:tc>
          <w:tcPr>
            <w:tcW w:w="605" w:type="pct"/>
            <w:tcBorders>
              <w:left w:val="nil"/>
            </w:tcBorders>
          </w:tcPr>
          <w:p w:rsidR="00D8455E" w:rsidRPr="002223EB" w:rsidRDefault="00D8455E" w:rsidP="00EE2B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D9043B" w:rsidRPr="00717D66" w:rsidTr="002223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D9043B" w:rsidRPr="002223EB" w:rsidRDefault="00D9043B" w:rsidP="00EE2BD1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szkolenia - 120 % zasiłku (art. 41 ust. 3)</w:t>
            </w:r>
          </w:p>
        </w:tc>
        <w:tc>
          <w:tcPr>
            <w:tcW w:w="605" w:type="pct"/>
            <w:hideMark/>
          </w:tcPr>
          <w:p w:rsidR="00D9043B" w:rsidRPr="002223EB" w:rsidRDefault="002C37E0" w:rsidP="00D82F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  <w:b/>
                <w:bCs/>
              </w:rPr>
              <w:t>1.</w:t>
            </w:r>
            <w:r w:rsidR="00B04EA3" w:rsidRPr="002223EB">
              <w:rPr>
                <w:rFonts w:ascii="Calibri" w:eastAsia="Times New Roman" w:hAnsi="Calibri" w:cs="Calibri"/>
                <w:b/>
                <w:bCs/>
              </w:rPr>
              <w:t>565</w:t>
            </w:r>
            <w:r w:rsidRPr="002223EB">
              <w:rPr>
                <w:rFonts w:ascii="Calibri" w:eastAsia="Times New Roman" w:hAnsi="Calibri" w:cs="Calibri"/>
                <w:b/>
                <w:bCs/>
              </w:rPr>
              <w:t>,0</w:t>
            </w:r>
            <w:r w:rsidR="00D9043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D9043B" w:rsidRPr="00717D66" w:rsidTr="00222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D9043B" w:rsidRPr="002223EB" w:rsidRDefault="00D9043B" w:rsidP="00EE2BD1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stażu - 120 % zasiłku (art. 53 ust. 6)</w:t>
            </w:r>
          </w:p>
        </w:tc>
        <w:tc>
          <w:tcPr>
            <w:tcW w:w="605" w:type="pct"/>
            <w:hideMark/>
          </w:tcPr>
          <w:p w:rsidR="00D9043B" w:rsidRPr="002223EB" w:rsidRDefault="002C37E0" w:rsidP="00D82F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  <w:b/>
                <w:bCs/>
              </w:rPr>
              <w:t>1.</w:t>
            </w:r>
            <w:r w:rsidR="00B04EA3" w:rsidRPr="002223EB">
              <w:rPr>
                <w:rFonts w:ascii="Calibri" w:eastAsia="Times New Roman" w:hAnsi="Calibri" w:cs="Calibri"/>
                <w:b/>
                <w:bCs/>
              </w:rPr>
              <w:t>565</w:t>
            </w:r>
            <w:r w:rsidR="00D9043B" w:rsidRPr="002223EB">
              <w:rPr>
                <w:rFonts w:ascii="Calibri" w:eastAsia="Times New Roman" w:hAnsi="Calibri" w:cs="Calibri"/>
                <w:b/>
                <w:bCs/>
              </w:rPr>
              <w:t>,</w:t>
            </w:r>
            <w:r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  <w:r w:rsidR="00D9043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D9043B" w:rsidRPr="00717D66" w:rsidTr="002223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D9043B" w:rsidRPr="002223EB" w:rsidRDefault="00D9043B" w:rsidP="00F66E7C">
            <w:pPr>
              <w:ind w:left="0" w:firstLine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Dodatek aktywizacyjny (do 50% zasiłku) – dla osób, które w okresie posiadania prawa do zasiłku dla bezrobotnych, podjęły zatrudnienie lub inn</w:t>
            </w:r>
            <w:r w:rsidR="00F66E7C" w:rsidRPr="002223EB">
              <w:rPr>
                <w:rFonts w:ascii="Calibri" w:eastAsia="Times New Roman" w:hAnsi="Calibri" w:cs="Calibri"/>
              </w:rPr>
              <w:t>ą pracę zarobkową (art. 48 ust. </w:t>
            </w:r>
            <w:r w:rsidRPr="002223EB">
              <w:rPr>
                <w:rFonts w:ascii="Calibri" w:eastAsia="Times New Roman" w:hAnsi="Calibri" w:cs="Calibri"/>
              </w:rPr>
              <w:t>1)</w:t>
            </w:r>
          </w:p>
        </w:tc>
        <w:tc>
          <w:tcPr>
            <w:tcW w:w="605" w:type="pct"/>
            <w:hideMark/>
          </w:tcPr>
          <w:p w:rsidR="00D9043B" w:rsidRPr="002223EB" w:rsidRDefault="002C37E0" w:rsidP="00D82F5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  <w:b/>
                <w:bCs/>
              </w:rPr>
              <w:t>6</w:t>
            </w:r>
            <w:r w:rsidR="00B04EA3" w:rsidRPr="002223EB">
              <w:rPr>
                <w:rFonts w:ascii="Calibri" w:eastAsia="Times New Roman" w:hAnsi="Calibri" w:cs="Calibri"/>
                <w:b/>
                <w:bCs/>
              </w:rPr>
              <w:t>5</w:t>
            </w:r>
            <w:r w:rsidR="00471138" w:rsidRPr="002223EB">
              <w:rPr>
                <w:rFonts w:ascii="Calibri" w:eastAsia="Times New Roman" w:hAnsi="Calibri" w:cs="Calibri"/>
                <w:b/>
                <w:bCs/>
              </w:rPr>
              <w:t>2</w:t>
            </w:r>
            <w:r w:rsidRPr="002223EB">
              <w:rPr>
                <w:rFonts w:ascii="Calibri" w:eastAsia="Times New Roman" w:hAnsi="Calibri" w:cs="Calibri"/>
                <w:b/>
                <w:bCs/>
              </w:rPr>
              <w:t>,</w:t>
            </w:r>
            <w:r w:rsidR="00B04EA3" w:rsidRPr="002223EB">
              <w:rPr>
                <w:rFonts w:ascii="Calibri" w:eastAsia="Times New Roman" w:hAnsi="Calibri" w:cs="Calibri"/>
                <w:b/>
                <w:bCs/>
              </w:rPr>
              <w:t>1</w:t>
            </w:r>
            <w:r w:rsidR="00D9043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D9043B" w:rsidRPr="00717D66" w:rsidTr="00FC5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D9043B" w:rsidRPr="002223EB" w:rsidRDefault="00D9043B" w:rsidP="00F66E7C">
            <w:pPr>
              <w:ind w:left="0" w:firstLine="0"/>
              <w:rPr>
                <w:rFonts w:ascii="Calibri" w:eastAsia="Times New Roman" w:hAnsi="Calibri" w:cs="Calibri"/>
                <w:b w:val="0"/>
                <w:bCs w:val="0"/>
              </w:rPr>
            </w:pPr>
            <w:r w:rsidRPr="002223EB">
              <w:rPr>
                <w:rStyle w:val="Pogrubienie"/>
                <w:rFonts w:ascii="Calibri" w:hAnsi="Calibri" w:cs="Calibri"/>
              </w:rPr>
              <w:t>Refundacja kosztów opieki nad dzieckiem lub osobą zależną</w:t>
            </w:r>
            <w:r w:rsidRPr="002223EB">
              <w:rPr>
                <w:rFonts w:ascii="Calibri" w:hAnsi="Calibri" w:cs="Calibri"/>
              </w:rPr>
              <w:t> (do 50 % zasiłku) bezrobotnemu posiadającemu co najmniej jedno  dziecko do 6 roku życia</w:t>
            </w:r>
            <w:r w:rsidRPr="002223EB">
              <w:rPr>
                <w:rStyle w:val="Pogrubienie"/>
                <w:rFonts w:ascii="Calibri" w:hAnsi="Calibri" w:cs="Calibri"/>
              </w:rPr>
              <w:t xml:space="preserve"> lub niepełnosprawne do 7 roku życia</w:t>
            </w:r>
            <w:r w:rsidRPr="002223EB">
              <w:rPr>
                <w:rFonts w:ascii="Calibri" w:hAnsi="Calibri" w:cs="Calibri"/>
              </w:rPr>
              <w:t xml:space="preserve"> – w przypadku podjęcia stażu (art. 61 ust. 1)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D9043B" w:rsidRPr="002223EB" w:rsidRDefault="002C37E0" w:rsidP="00D82F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 w:rsidRPr="002223EB">
              <w:rPr>
                <w:rStyle w:val="Pogrubienie"/>
                <w:rFonts w:ascii="Calibri" w:hAnsi="Calibri" w:cs="Calibri"/>
              </w:rPr>
              <w:t>6</w:t>
            </w:r>
            <w:r w:rsidR="00B04EA3" w:rsidRPr="002223EB">
              <w:rPr>
                <w:rStyle w:val="Pogrubienie"/>
                <w:rFonts w:ascii="Calibri" w:hAnsi="Calibri" w:cs="Calibri"/>
              </w:rPr>
              <w:t>52</w:t>
            </w:r>
            <w:r w:rsidR="00D9043B" w:rsidRPr="002223EB">
              <w:rPr>
                <w:rStyle w:val="Pogrubienie"/>
                <w:rFonts w:ascii="Calibri" w:hAnsi="Calibri" w:cs="Calibri"/>
              </w:rPr>
              <w:t>,</w:t>
            </w:r>
            <w:r w:rsidR="00B04EA3" w:rsidRPr="002223EB">
              <w:rPr>
                <w:rStyle w:val="Pogrubienie"/>
                <w:rFonts w:ascii="Calibri" w:hAnsi="Calibri" w:cs="Calibri"/>
              </w:rPr>
              <w:t>1</w:t>
            </w:r>
            <w:r w:rsidR="00D9043B" w:rsidRPr="002223EB">
              <w:rPr>
                <w:rStyle w:val="Pogrubienie"/>
                <w:rFonts w:ascii="Calibri" w:hAnsi="Calibri" w:cs="Calibri"/>
              </w:rPr>
              <w:t>0</w:t>
            </w:r>
          </w:p>
        </w:tc>
      </w:tr>
      <w:tr w:rsidR="002223EB" w:rsidRPr="0053408D" w:rsidTr="00FC5E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</w:tcPr>
          <w:p w:rsidR="002223EB" w:rsidRPr="002223EB" w:rsidRDefault="002223EB" w:rsidP="00EE2BD1">
            <w:pPr>
              <w:rPr>
                <w:rStyle w:val="Pogrubienie"/>
                <w:rFonts w:ascii="Calibri" w:hAnsi="Calibri" w:cs="Calibri"/>
                <w:b/>
                <w:bCs/>
              </w:rPr>
            </w:pPr>
          </w:p>
        </w:tc>
        <w:tc>
          <w:tcPr>
            <w:tcW w:w="605" w:type="pct"/>
            <w:tcBorders>
              <w:left w:val="nil"/>
            </w:tcBorders>
          </w:tcPr>
          <w:p w:rsidR="002223EB" w:rsidRPr="002223EB" w:rsidRDefault="002223EB" w:rsidP="00EE2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</w:p>
        </w:tc>
      </w:tr>
      <w:tr w:rsidR="0053408D" w:rsidRPr="0053408D" w:rsidTr="00222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D9043B" w:rsidRPr="002223EB" w:rsidRDefault="00D9043B" w:rsidP="00EE2BD1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Minimalne wynagrodzenie</w:t>
            </w:r>
            <w:r w:rsidR="008A6B91" w:rsidRPr="002223EB">
              <w:rPr>
                <w:rStyle w:val="Pogrubienie"/>
                <w:rFonts w:ascii="Calibri" w:hAnsi="Calibri" w:cs="Calibri"/>
              </w:rPr>
              <w:t xml:space="preserve"> </w:t>
            </w:r>
          </w:p>
        </w:tc>
        <w:tc>
          <w:tcPr>
            <w:tcW w:w="605" w:type="pct"/>
          </w:tcPr>
          <w:p w:rsidR="00D9043B" w:rsidRPr="002223EB" w:rsidRDefault="00224FE9" w:rsidP="00EE2B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3</w:t>
            </w:r>
            <w:r w:rsidR="00D9043B" w:rsidRPr="002223EB">
              <w:rPr>
                <w:rStyle w:val="Pogrubienie"/>
                <w:rFonts w:ascii="Calibri" w:hAnsi="Calibri" w:cs="Calibri"/>
              </w:rPr>
              <w:t>.</w:t>
            </w:r>
            <w:r w:rsidR="00881EE5" w:rsidRPr="002223EB">
              <w:rPr>
                <w:rStyle w:val="Pogrubienie"/>
                <w:rFonts w:ascii="Calibri" w:hAnsi="Calibri" w:cs="Calibri"/>
              </w:rPr>
              <w:t>490</w:t>
            </w:r>
            <w:r w:rsidR="00D9043B" w:rsidRPr="002223EB">
              <w:rPr>
                <w:rStyle w:val="Pogrubienie"/>
                <w:rFonts w:ascii="Calibri" w:hAnsi="Calibri" w:cs="Calibri"/>
              </w:rPr>
              <w:t>,00</w:t>
            </w:r>
          </w:p>
        </w:tc>
      </w:tr>
      <w:tr w:rsidR="0053408D" w:rsidRPr="0053408D" w:rsidTr="002223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D9043B" w:rsidRPr="002223EB" w:rsidRDefault="00D9043B" w:rsidP="00EE2BD1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Minimalna emerytura</w:t>
            </w:r>
          </w:p>
        </w:tc>
        <w:tc>
          <w:tcPr>
            <w:tcW w:w="605" w:type="pct"/>
          </w:tcPr>
          <w:p w:rsidR="00D9043B" w:rsidRPr="002223EB" w:rsidRDefault="00D9043B" w:rsidP="005E53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</w:t>
            </w:r>
            <w:r w:rsidR="0087145D" w:rsidRPr="002223EB">
              <w:rPr>
                <w:rStyle w:val="Pogrubienie"/>
                <w:rFonts w:ascii="Calibri" w:hAnsi="Calibri" w:cs="Calibri"/>
              </w:rPr>
              <w:t>58</w:t>
            </w:r>
            <w:r w:rsidR="00561989" w:rsidRPr="002223EB">
              <w:rPr>
                <w:rStyle w:val="Pogrubienie"/>
                <w:rFonts w:ascii="Calibri" w:hAnsi="Calibri" w:cs="Calibri"/>
              </w:rPr>
              <w:t>8</w:t>
            </w:r>
            <w:r w:rsidRPr="002223EB">
              <w:rPr>
                <w:rStyle w:val="Pogrubienie"/>
                <w:rFonts w:ascii="Calibri" w:hAnsi="Calibri" w:cs="Calibri"/>
              </w:rPr>
              <w:t>,</w:t>
            </w:r>
            <w:r w:rsidR="00561989" w:rsidRPr="002223EB">
              <w:rPr>
                <w:rStyle w:val="Pogrubienie"/>
                <w:rFonts w:ascii="Calibri" w:hAnsi="Calibri" w:cs="Calibri"/>
              </w:rPr>
              <w:t>44</w:t>
            </w:r>
          </w:p>
        </w:tc>
      </w:tr>
      <w:tr w:rsidR="0053408D" w:rsidRPr="0053408D" w:rsidTr="00222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D9043B" w:rsidRPr="002223EB" w:rsidRDefault="00D9043B" w:rsidP="00EE2BD1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Świadczenie przedemerytalne</w:t>
            </w:r>
          </w:p>
        </w:tc>
        <w:tc>
          <w:tcPr>
            <w:tcW w:w="605" w:type="pct"/>
          </w:tcPr>
          <w:p w:rsidR="00D9043B" w:rsidRPr="002223EB" w:rsidRDefault="005E53B9" w:rsidP="005E53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</w:t>
            </w:r>
            <w:r w:rsidR="00EB46EA" w:rsidRPr="002223EB">
              <w:rPr>
                <w:rStyle w:val="Pogrubienie"/>
                <w:rFonts w:ascii="Calibri" w:hAnsi="Calibri" w:cs="Calibri"/>
              </w:rPr>
              <w:t>600</w:t>
            </w:r>
            <w:r w:rsidRPr="002223EB">
              <w:rPr>
                <w:rStyle w:val="Pogrubienie"/>
                <w:rFonts w:ascii="Calibri" w:hAnsi="Calibri" w:cs="Calibri"/>
              </w:rPr>
              <w:t>,</w:t>
            </w:r>
            <w:r w:rsidR="00561989" w:rsidRPr="002223EB">
              <w:rPr>
                <w:rStyle w:val="Pogrubienie"/>
                <w:rFonts w:ascii="Calibri" w:hAnsi="Calibri" w:cs="Calibri"/>
              </w:rPr>
              <w:t>70</w:t>
            </w:r>
          </w:p>
        </w:tc>
      </w:tr>
      <w:tr w:rsidR="0053408D" w:rsidRPr="0053408D" w:rsidTr="002223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D9043B" w:rsidRPr="002223EB" w:rsidRDefault="00EA2611" w:rsidP="00EE2BD1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 xml:space="preserve">Przeciętne wynagrodzenie w </w:t>
            </w:r>
            <w:r w:rsidR="005721A0" w:rsidRPr="002223EB">
              <w:rPr>
                <w:rStyle w:val="Pogrubienie"/>
                <w:rFonts w:ascii="Calibri" w:hAnsi="Calibri" w:cs="Calibri"/>
              </w:rPr>
              <w:t>I</w:t>
            </w:r>
            <w:r w:rsidR="000D2915" w:rsidRPr="002223EB">
              <w:rPr>
                <w:rStyle w:val="Pogrubienie"/>
                <w:rFonts w:ascii="Calibri" w:hAnsi="Calibri" w:cs="Calibri"/>
              </w:rPr>
              <w:t>V</w:t>
            </w:r>
            <w:r w:rsidRPr="002223EB">
              <w:rPr>
                <w:rStyle w:val="Pogrubienie"/>
                <w:rFonts w:ascii="Calibri" w:hAnsi="Calibri" w:cs="Calibri"/>
              </w:rPr>
              <w:t xml:space="preserve"> kwartale 202</w:t>
            </w:r>
            <w:r w:rsidR="003314A0" w:rsidRPr="002223EB">
              <w:rPr>
                <w:rStyle w:val="Pogrubienie"/>
                <w:rFonts w:ascii="Calibri" w:hAnsi="Calibri" w:cs="Calibri"/>
              </w:rPr>
              <w:t>2</w:t>
            </w:r>
            <w:r w:rsidR="00D9043B" w:rsidRPr="002223EB">
              <w:rPr>
                <w:rStyle w:val="Pogrubienie"/>
                <w:rFonts w:ascii="Calibri" w:hAnsi="Calibri" w:cs="Calibri"/>
              </w:rPr>
              <w:t xml:space="preserve"> r.</w:t>
            </w:r>
          </w:p>
        </w:tc>
        <w:tc>
          <w:tcPr>
            <w:tcW w:w="605" w:type="pct"/>
          </w:tcPr>
          <w:p w:rsidR="00D9043B" w:rsidRPr="002223EB" w:rsidRDefault="00B0100F" w:rsidP="000D29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6</w:t>
            </w:r>
            <w:r w:rsidR="008170DF" w:rsidRPr="002223EB">
              <w:rPr>
                <w:rStyle w:val="Pogrubienie"/>
                <w:rFonts w:ascii="Calibri" w:hAnsi="Calibri" w:cs="Calibri"/>
              </w:rPr>
              <w:t>.</w:t>
            </w:r>
            <w:r w:rsidR="000D2915" w:rsidRPr="002223EB">
              <w:rPr>
                <w:rStyle w:val="Pogrubienie"/>
                <w:rFonts w:ascii="Calibri" w:hAnsi="Calibri" w:cs="Calibri"/>
              </w:rPr>
              <w:t>733</w:t>
            </w:r>
            <w:r w:rsidR="003F4AE9" w:rsidRPr="002223EB">
              <w:rPr>
                <w:rStyle w:val="Pogrubienie"/>
                <w:rFonts w:ascii="Calibri" w:hAnsi="Calibri" w:cs="Calibri"/>
              </w:rPr>
              <w:t>,</w:t>
            </w:r>
            <w:r w:rsidR="000D2915" w:rsidRPr="002223EB">
              <w:rPr>
                <w:rStyle w:val="Pogrubienie"/>
                <w:rFonts w:ascii="Calibri" w:hAnsi="Calibri" w:cs="Calibri"/>
              </w:rPr>
              <w:t>49</w:t>
            </w:r>
          </w:p>
        </w:tc>
      </w:tr>
      <w:tr w:rsidR="0053408D" w:rsidRPr="0053408D" w:rsidTr="00FC5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D9043B" w:rsidRPr="002223EB" w:rsidRDefault="00D9043B" w:rsidP="00607AF8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Przeciętne wynagrodzenie w gospodarce narodowej w 20</w:t>
            </w:r>
            <w:r w:rsidR="00667C31" w:rsidRPr="002223EB">
              <w:rPr>
                <w:rStyle w:val="Pogrubienie"/>
                <w:rFonts w:ascii="Calibri" w:hAnsi="Calibri" w:cs="Calibri"/>
              </w:rPr>
              <w:t>2</w:t>
            </w:r>
            <w:r w:rsidR="00607AF8" w:rsidRPr="002223EB">
              <w:rPr>
                <w:rStyle w:val="Pogrubienie"/>
                <w:rFonts w:ascii="Calibri" w:hAnsi="Calibri" w:cs="Calibri"/>
              </w:rPr>
              <w:t>2</w:t>
            </w:r>
            <w:r w:rsidRPr="002223EB">
              <w:rPr>
                <w:rStyle w:val="Pogrubienie"/>
                <w:rFonts w:ascii="Calibri" w:hAnsi="Calibri" w:cs="Calibri"/>
              </w:rPr>
              <w:t xml:space="preserve"> r.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D9043B" w:rsidRPr="002223EB" w:rsidRDefault="000D2915" w:rsidP="00EE2B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6.346,15</w:t>
            </w:r>
          </w:p>
        </w:tc>
      </w:tr>
      <w:tr w:rsidR="0053408D" w:rsidRPr="0053408D" w:rsidTr="00FC5E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</w:tcPr>
          <w:p w:rsidR="00D9043B" w:rsidRPr="002223EB" w:rsidRDefault="00D9043B" w:rsidP="00EE2BD1">
            <w:pPr>
              <w:rPr>
                <w:rStyle w:val="Pogrubienie"/>
                <w:rFonts w:ascii="Calibri" w:hAnsi="Calibri" w:cs="Calibri"/>
              </w:rPr>
            </w:pPr>
          </w:p>
        </w:tc>
        <w:tc>
          <w:tcPr>
            <w:tcW w:w="605" w:type="pct"/>
            <w:tcBorders>
              <w:left w:val="nil"/>
            </w:tcBorders>
          </w:tcPr>
          <w:p w:rsidR="00D9043B" w:rsidRPr="002223EB" w:rsidRDefault="00D9043B" w:rsidP="00EE2B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</w:p>
        </w:tc>
      </w:tr>
      <w:tr w:rsidR="0053408D" w:rsidRPr="0053408D" w:rsidTr="00222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D9043B" w:rsidRPr="002223EB" w:rsidRDefault="00D9043B" w:rsidP="00EE2BD1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Pracy</w:t>
            </w:r>
          </w:p>
        </w:tc>
        <w:tc>
          <w:tcPr>
            <w:tcW w:w="605" w:type="pct"/>
          </w:tcPr>
          <w:p w:rsidR="00D9043B" w:rsidRPr="002223EB" w:rsidRDefault="00385961" w:rsidP="00EE2B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</w:t>
            </w:r>
            <w:r w:rsidR="0062370A" w:rsidRPr="002223EB">
              <w:rPr>
                <w:rStyle w:val="Pogrubienie"/>
                <w:rFonts w:ascii="Calibri" w:hAnsi="Calibri" w:cs="Calibri"/>
              </w:rPr>
              <w:t>,0</w:t>
            </w:r>
            <w:r w:rsidR="00D9043B" w:rsidRPr="002223EB">
              <w:rPr>
                <w:rStyle w:val="Pogrubienie"/>
                <w:rFonts w:ascii="Calibri" w:hAnsi="Calibri" w:cs="Calibri"/>
              </w:rPr>
              <w:t>0 %</w:t>
            </w:r>
          </w:p>
        </w:tc>
      </w:tr>
      <w:tr w:rsidR="0053408D" w:rsidRPr="0053408D" w:rsidTr="002223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D9043B" w:rsidRPr="002223EB" w:rsidRDefault="00D9043B" w:rsidP="00EE2BD1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Solidarnościowy</w:t>
            </w:r>
          </w:p>
        </w:tc>
        <w:tc>
          <w:tcPr>
            <w:tcW w:w="605" w:type="pct"/>
          </w:tcPr>
          <w:p w:rsidR="00D9043B" w:rsidRPr="002223EB" w:rsidRDefault="00385961" w:rsidP="00EE2B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</w:t>
            </w:r>
            <w:r w:rsidR="0062370A" w:rsidRPr="002223EB">
              <w:rPr>
                <w:rStyle w:val="Pogrubienie"/>
                <w:rFonts w:ascii="Calibri" w:hAnsi="Calibri" w:cs="Calibri"/>
              </w:rPr>
              <w:t>,4</w:t>
            </w:r>
            <w:r w:rsidR="00D9043B" w:rsidRPr="002223EB">
              <w:rPr>
                <w:rStyle w:val="Pogrubienie"/>
                <w:rFonts w:ascii="Calibri" w:hAnsi="Calibri" w:cs="Calibri"/>
              </w:rPr>
              <w:t>5 %</w:t>
            </w:r>
          </w:p>
        </w:tc>
      </w:tr>
      <w:tr w:rsidR="0053408D" w:rsidRPr="0053408D" w:rsidTr="002223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D9043B" w:rsidRPr="002223EB" w:rsidRDefault="00D9043B" w:rsidP="00EE2BD1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Gwarantowanych Świadczeń Pracowniczych</w:t>
            </w:r>
          </w:p>
        </w:tc>
        <w:tc>
          <w:tcPr>
            <w:tcW w:w="605" w:type="pct"/>
          </w:tcPr>
          <w:p w:rsidR="00D9043B" w:rsidRPr="002223EB" w:rsidRDefault="00D9043B" w:rsidP="00EE2B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0,10 %</w:t>
            </w:r>
          </w:p>
        </w:tc>
      </w:tr>
      <w:tr w:rsidR="0053408D" w:rsidRPr="0053408D" w:rsidTr="002223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D9043B" w:rsidRPr="002223EB" w:rsidRDefault="00D9043B" w:rsidP="00EE2BD1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ubezpieczenie zdrowotne</w:t>
            </w:r>
          </w:p>
        </w:tc>
        <w:tc>
          <w:tcPr>
            <w:tcW w:w="605" w:type="pct"/>
          </w:tcPr>
          <w:p w:rsidR="00D9043B" w:rsidRPr="002223EB" w:rsidRDefault="00D9043B" w:rsidP="00EE2B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9,00 %</w:t>
            </w:r>
          </w:p>
        </w:tc>
      </w:tr>
    </w:tbl>
    <w:p w:rsidR="00EF0393" w:rsidRDefault="00EF0393" w:rsidP="00EF1024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</w:p>
    <w:p w:rsidR="00552063" w:rsidRPr="00EF1024" w:rsidRDefault="00552063" w:rsidP="00EF1024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  <w:r w:rsidRPr="00EF1024">
        <w:rPr>
          <w:rFonts w:eastAsia="Times New Roman" w:cstheme="minorHAnsi"/>
          <w:b/>
          <w:bCs/>
          <w:sz w:val="26"/>
          <w:szCs w:val="26"/>
        </w:rPr>
        <w:t>Sądecki Urząd Pracy w Nowym Sączu</w:t>
      </w:r>
    </w:p>
    <w:p w:rsidR="00552063" w:rsidRDefault="00EF1024" w:rsidP="00EF1024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u</w:t>
      </w:r>
      <w:r w:rsidR="00FE5E15">
        <w:rPr>
          <w:rFonts w:eastAsia="Times New Roman" w:cstheme="minorHAnsi"/>
          <w:sz w:val="26"/>
          <w:szCs w:val="26"/>
        </w:rPr>
        <w:t>l. Zielona 55</w:t>
      </w:r>
    </w:p>
    <w:p w:rsidR="00552063" w:rsidRDefault="00552063" w:rsidP="00EF1024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33-300 Nowy Sącz</w:t>
      </w:r>
    </w:p>
    <w:p w:rsidR="00552063" w:rsidRDefault="00EF1024" w:rsidP="00EF1024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t</w:t>
      </w:r>
      <w:r w:rsidR="00552063">
        <w:rPr>
          <w:rFonts w:eastAsia="Times New Roman" w:cstheme="minorHAnsi"/>
          <w:sz w:val="26"/>
          <w:szCs w:val="26"/>
        </w:rPr>
        <w:t>el. 18 44</w:t>
      </w:r>
      <w:r>
        <w:rPr>
          <w:rFonts w:eastAsia="Times New Roman" w:cstheme="minorHAnsi"/>
          <w:sz w:val="26"/>
          <w:szCs w:val="26"/>
        </w:rPr>
        <w:t xml:space="preserve"> </w:t>
      </w:r>
      <w:r w:rsidR="00552063">
        <w:rPr>
          <w:rFonts w:eastAsia="Times New Roman" w:cstheme="minorHAnsi"/>
          <w:sz w:val="26"/>
          <w:szCs w:val="26"/>
        </w:rPr>
        <w:t>89</w:t>
      </w:r>
      <w:r>
        <w:rPr>
          <w:rFonts w:eastAsia="Times New Roman" w:cstheme="minorHAnsi"/>
          <w:sz w:val="26"/>
          <w:szCs w:val="26"/>
        </w:rPr>
        <w:t> </w:t>
      </w:r>
      <w:r w:rsidR="00552063">
        <w:rPr>
          <w:rFonts w:eastAsia="Times New Roman" w:cstheme="minorHAnsi"/>
          <w:sz w:val="26"/>
          <w:szCs w:val="26"/>
        </w:rPr>
        <w:t>282</w:t>
      </w:r>
      <w:r>
        <w:rPr>
          <w:rFonts w:eastAsia="Times New Roman" w:cstheme="minorHAnsi"/>
          <w:sz w:val="26"/>
          <w:szCs w:val="26"/>
        </w:rPr>
        <w:t>;</w:t>
      </w:r>
      <w:r w:rsidR="00552063">
        <w:rPr>
          <w:rFonts w:eastAsia="Times New Roman" w:cstheme="minorHAnsi"/>
          <w:sz w:val="26"/>
          <w:szCs w:val="26"/>
        </w:rPr>
        <w:t xml:space="preserve"> </w:t>
      </w:r>
      <w:r>
        <w:rPr>
          <w:rFonts w:eastAsia="Times New Roman" w:cstheme="minorHAnsi"/>
          <w:sz w:val="26"/>
          <w:szCs w:val="26"/>
        </w:rPr>
        <w:t>f</w:t>
      </w:r>
      <w:r w:rsidR="00552063">
        <w:rPr>
          <w:rFonts w:eastAsia="Times New Roman" w:cstheme="minorHAnsi"/>
          <w:sz w:val="26"/>
          <w:szCs w:val="26"/>
        </w:rPr>
        <w:t xml:space="preserve">ax </w:t>
      </w:r>
      <w:r w:rsidR="00D54826">
        <w:rPr>
          <w:rFonts w:eastAsia="Times New Roman" w:cstheme="minorHAnsi"/>
          <w:sz w:val="26"/>
          <w:szCs w:val="26"/>
        </w:rPr>
        <w:t>18</w:t>
      </w:r>
      <w:r>
        <w:rPr>
          <w:rFonts w:eastAsia="Times New Roman" w:cstheme="minorHAnsi"/>
          <w:sz w:val="26"/>
          <w:szCs w:val="26"/>
        </w:rPr>
        <w:t xml:space="preserve"> 44 89 313</w:t>
      </w:r>
    </w:p>
    <w:p w:rsidR="00EF1024" w:rsidRDefault="00EF1024" w:rsidP="00EF1024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e-mail: </w:t>
      </w:r>
      <w:hyperlink r:id="rId19" w:history="1">
        <w:r w:rsidRPr="00380415">
          <w:rPr>
            <w:rStyle w:val="Hipercze"/>
            <w:rFonts w:eastAsia="Times New Roman" w:cstheme="minorHAnsi"/>
            <w:sz w:val="26"/>
            <w:szCs w:val="26"/>
          </w:rPr>
          <w:t>sup@sup.nowysacz.pl</w:t>
        </w:r>
      </w:hyperlink>
    </w:p>
    <w:p w:rsidR="00EF1024" w:rsidRDefault="00FC5E97" w:rsidP="00181691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hyperlink r:id="rId20" w:history="1">
        <w:r w:rsidR="00EF1024" w:rsidRPr="00380415">
          <w:rPr>
            <w:rStyle w:val="Hipercze"/>
            <w:rFonts w:eastAsia="Times New Roman" w:cstheme="minorHAnsi"/>
            <w:sz w:val="26"/>
            <w:szCs w:val="26"/>
          </w:rPr>
          <w:t>www.supnowysacz.praca.gov.pl</w:t>
        </w:r>
      </w:hyperlink>
    </w:p>
    <w:sectPr w:rsidR="00EF1024" w:rsidSect="00212D89">
      <w:headerReference w:type="default" r:id="rId21"/>
      <w:footerReference w:type="default" r:id="rId22"/>
      <w:pgSz w:w="11906" w:h="16838"/>
      <w:pgMar w:top="851" w:right="1274" w:bottom="0" w:left="1418" w:header="85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3649" w:rsidRDefault="00E73649" w:rsidP="00675E3F">
      <w:pPr>
        <w:spacing w:after="0" w:line="240" w:lineRule="auto"/>
      </w:pPr>
      <w:r>
        <w:separator/>
      </w:r>
    </w:p>
  </w:endnote>
  <w:endnote w:type="continuationSeparator" w:id="0">
    <w:p w:rsidR="00E73649" w:rsidRDefault="00E73649" w:rsidP="00675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9548846"/>
      <w:docPartObj>
        <w:docPartGallery w:val="Page Numbers (Bottom of Page)"/>
        <w:docPartUnique/>
      </w:docPartObj>
    </w:sdtPr>
    <w:sdtEndPr/>
    <w:sdtContent>
      <w:p w:rsidR="00233FD4" w:rsidRDefault="00233FD4">
        <w:pPr>
          <w:pStyle w:val="Stopka"/>
          <w:jc w:val="right"/>
        </w:pPr>
        <w:r w:rsidRPr="00694FDA">
          <w:rPr>
            <w:rFonts w:ascii="Times New Roman" w:hAnsi="Times New Roman" w:cs="Times New Roman"/>
          </w:rPr>
          <w:fldChar w:fldCharType="begin"/>
        </w:r>
        <w:r w:rsidRPr="00694FDA">
          <w:rPr>
            <w:rFonts w:ascii="Times New Roman" w:hAnsi="Times New Roman" w:cs="Times New Roman"/>
          </w:rPr>
          <w:instrText xml:space="preserve"> PAGE   \* MERGEFORMAT </w:instrText>
        </w:r>
        <w:r w:rsidRPr="00694FDA">
          <w:rPr>
            <w:rFonts w:ascii="Times New Roman" w:hAnsi="Times New Roman" w:cs="Times New Roman"/>
          </w:rPr>
          <w:fldChar w:fldCharType="separate"/>
        </w:r>
        <w:r w:rsidR="00C31694">
          <w:rPr>
            <w:rFonts w:ascii="Times New Roman" w:hAnsi="Times New Roman" w:cs="Times New Roman"/>
            <w:noProof/>
          </w:rPr>
          <w:t>4</w:t>
        </w:r>
        <w:r w:rsidRPr="00694FD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233FD4" w:rsidRDefault="00233FD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3649" w:rsidRDefault="00E73649" w:rsidP="00675E3F">
      <w:pPr>
        <w:spacing w:after="0" w:line="240" w:lineRule="auto"/>
      </w:pPr>
      <w:r>
        <w:separator/>
      </w:r>
    </w:p>
  </w:footnote>
  <w:footnote w:type="continuationSeparator" w:id="0">
    <w:p w:rsidR="00E73649" w:rsidRDefault="00E73649" w:rsidP="00675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33FD4" w:rsidRPr="005E5BC3" w:rsidRDefault="001C57B8" w:rsidP="00BB6A1E">
    <w:pPr>
      <w:shd w:val="clear" w:color="auto" w:fill="92D050"/>
      <w:spacing w:after="0"/>
      <w:rPr>
        <w:rFonts w:eastAsia="Times New Roman" w:cs="Times New Roman"/>
        <w:b/>
        <w:color w:val="000000" w:themeColor="text1"/>
        <w:sz w:val="24"/>
        <w:szCs w:val="24"/>
      </w:rPr>
    </w:pPr>
    <w:r>
      <w:rPr>
        <w:rFonts w:eastAsia="Times New Roman" w:cs="Times New Roman"/>
        <w:b/>
        <w:color w:val="000000" w:themeColor="text1"/>
        <w:sz w:val="24"/>
        <w:szCs w:val="24"/>
      </w:rPr>
      <w:t>MARZEC</w:t>
    </w:r>
    <w:r w:rsidR="00233FD4">
      <w:rPr>
        <w:rFonts w:eastAsia="Times New Roman" w:cs="Times New Roman"/>
        <w:b/>
        <w:color w:val="000000" w:themeColor="text1"/>
        <w:sz w:val="24"/>
        <w:szCs w:val="24"/>
      </w:rPr>
      <w:t xml:space="preserve"> 2023</w:t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 w:rsidRPr="00F77BE4">
      <w:rPr>
        <w:rFonts w:eastAsia="Times New Roman" w:cs="Times New Roman"/>
        <w:b/>
        <w:sz w:val="24"/>
        <w:szCs w:val="24"/>
      </w:rPr>
      <w:t>MIESIĘCZNA INFORMACJA O RYNKU PRACY W NOWYM SĄCZU</w:t>
    </w:r>
    <w:r w:rsidR="00233FD4" w:rsidRPr="00120FA0">
      <w:rPr>
        <w:rFonts w:eastAsia="Times New Roman" w:cs="Times New Roman"/>
        <w:bCs/>
        <w:sz w:val="24"/>
        <w:szCs w:val="24"/>
      </w:rPr>
      <w:t xml:space="preserve"> </w:t>
    </w:r>
  </w:p>
  <w:p w:rsidR="00233FD4" w:rsidRDefault="00233FD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74939F3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72ACF"/>
    <w:multiLevelType w:val="hybridMultilevel"/>
    <w:tmpl w:val="EF063A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64D24"/>
    <w:multiLevelType w:val="hybridMultilevel"/>
    <w:tmpl w:val="2DB6EC9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77AE1"/>
    <w:multiLevelType w:val="hybridMultilevel"/>
    <w:tmpl w:val="D0FE2A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3004B"/>
    <w:multiLevelType w:val="multilevel"/>
    <w:tmpl w:val="C2108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2D57BB"/>
    <w:multiLevelType w:val="multilevel"/>
    <w:tmpl w:val="7D5221E4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7D7D7E"/>
    <w:multiLevelType w:val="hybridMultilevel"/>
    <w:tmpl w:val="42A2968A"/>
    <w:lvl w:ilvl="0" w:tplc="12D6D9A0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645EA9"/>
    <w:multiLevelType w:val="hybridMultilevel"/>
    <w:tmpl w:val="9F3EA0F2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2F66E1F"/>
    <w:multiLevelType w:val="hybridMultilevel"/>
    <w:tmpl w:val="B53AF862"/>
    <w:lvl w:ilvl="0" w:tplc="5432980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B34ED"/>
    <w:multiLevelType w:val="hybridMultilevel"/>
    <w:tmpl w:val="354E7D7E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91E52"/>
    <w:multiLevelType w:val="hybridMultilevel"/>
    <w:tmpl w:val="F3B05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B4B57"/>
    <w:multiLevelType w:val="hybridMultilevel"/>
    <w:tmpl w:val="093C9A26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8557E"/>
    <w:multiLevelType w:val="hybridMultilevel"/>
    <w:tmpl w:val="206881A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020F1"/>
    <w:multiLevelType w:val="hybridMultilevel"/>
    <w:tmpl w:val="E0081ED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63AFD"/>
    <w:multiLevelType w:val="hybridMultilevel"/>
    <w:tmpl w:val="9A4CD09C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E61D0"/>
    <w:multiLevelType w:val="hybridMultilevel"/>
    <w:tmpl w:val="68248D4A"/>
    <w:lvl w:ilvl="0" w:tplc="473AF41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AF391D"/>
    <w:multiLevelType w:val="multilevel"/>
    <w:tmpl w:val="922652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8F76E16"/>
    <w:multiLevelType w:val="hybridMultilevel"/>
    <w:tmpl w:val="27A66C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D4C4F"/>
    <w:multiLevelType w:val="multilevel"/>
    <w:tmpl w:val="78FC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08331B"/>
    <w:multiLevelType w:val="hybridMultilevel"/>
    <w:tmpl w:val="9502F03E"/>
    <w:lvl w:ilvl="0" w:tplc="580AE5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F1223F6"/>
    <w:multiLevelType w:val="hybridMultilevel"/>
    <w:tmpl w:val="AD4A853C"/>
    <w:lvl w:ilvl="0" w:tplc="580AE5F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38855BE"/>
    <w:multiLevelType w:val="hybridMultilevel"/>
    <w:tmpl w:val="7BA2776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F3FE6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93531E"/>
    <w:multiLevelType w:val="hybridMultilevel"/>
    <w:tmpl w:val="FA309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6C5910"/>
    <w:multiLevelType w:val="hybridMultilevel"/>
    <w:tmpl w:val="AC02428C"/>
    <w:lvl w:ilvl="0" w:tplc="89C4929C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E4723D8"/>
    <w:multiLevelType w:val="multilevel"/>
    <w:tmpl w:val="8CBC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0C513B"/>
    <w:multiLevelType w:val="hybridMultilevel"/>
    <w:tmpl w:val="4A447E3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B306BF"/>
    <w:multiLevelType w:val="hybridMultilevel"/>
    <w:tmpl w:val="0EB48660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F47549"/>
    <w:multiLevelType w:val="hybridMultilevel"/>
    <w:tmpl w:val="669C03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732CFE"/>
    <w:multiLevelType w:val="hybridMultilevel"/>
    <w:tmpl w:val="C63801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92EAB"/>
    <w:multiLevelType w:val="hybridMultilevel"/>
    <w:tmpl w:val="0F2A3DE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B5118B8"/>
    <w:multiLevelType w:val="hybridMultilevel"/>
    <w:tmpl w:val="ED8E10E6"/>
    <w:lvl w:ilvl="0" w:tplc="DED8AF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57335024">
    <w:abstractNumId w:val="6"/>
  </w:num>
  <w:num w:numId="2" w16cid:durableId="1553224093">
    <w:abstractNumId w:val="30"/>
  </w:num>
  <w:num w:numId="3" w16cid:durableId="1329988140">
    <w:abstractNumId w:val="9"/>
  </w:num>
  <w:num w:numId="4" w16cid:durableId="357780302">
    <w:abstractNumId w:val="25"/>
  </w:num>
  <w:num w:numId="5" w16cid:durableId="1171413224">
    <w:abstractNumId w:val="2"/>
  </w:num>
  <w:num w:numId="6" w16cid:durableId="1780029244">
    <w:abstractNumId w:val="12"/>
  </w:num>
  <w:num w:numId="7" w16cid:durableId="1729838447">
    <w:abstractNumId w:val="28"/>
  </w:num>
  <w:num w:numId="8" w16cid:durableId="34936977">
    <w:abstractNumId w:val="31"/>
  </w:num>
  <w:num w:numId="9" w16cid:durableId="1791777914">
    <w:abstractNumId w:val="32"/>
  </w:num>
  <w:num w:numId="10" w16cid:durableId="1712270538">
    <w:abstractNumId w:val="10"/>
  </w:num>
  <w:num w:numId="11" w16cid:durableId="1998879397">
    <w:abstractNumId w:val="29"/>
  </w:num>
  <w:num w:numId="12" w16cid:durableId="277027653">
    <w:abstractNumId w:val="27"/>
  </w:num>
  <w:num w:numId="13" w16cid:durableId="680662313">
    <w:abstractNumId w:val="20"/>
  </w:num>
  <w:num w:numId="14" w16cid:durableId="277297415">
    <w:abstractNumId w:val="5"/>
  </w:num>
  <w:num w:numId="15" w16cid:durableId="1932855327">
    <w:abstractNumId w:val="7"/>
  </w:num>
  <w:num w:numId="16" w16cid:durableId="71004325">
    <w:abstractNumId w:val="3"/>
  </w:num>
  <w:num w:numId="17" w16cid:durableId="565721596">
    <w:abstractNumId w:val="0"/>
  </w:num>
  <w:num w:numId="18" w16cid:durableId="631786740">
    <w:abstractNumId w:val="8"/>
  </w:num>
  <w:num w:numId="19" w16cid:durableId="1198202986">
    <w:abstractNumId w:val="23"/>
  </w:num>
  <w:num w:numId="20" w16cid:durableId="571355158">
    <w:abstractNumId w:val="19"/>
  </w:num>
  <w:num w:numId="21" w16cid:durableId="1148129902">
    <w:abstractNumId w:val="11"/>
  </w:num>
  <w:num w:numId="22" w16cid:durableId="47726269">
    <w:abstractNumId w:val="16"/>
  </w:num>
  <w:num w:numId="23" w16cid:durableId="1749501125">
    <w:abstractNumId w:val="17"/>
  </w:num>
  <w:num w:numId="24" w16cid:durableId="1300498465">
    <w:abstractNumId w:val="7"/>
  </w:num>
  <w:num w:numId="25" w16cid:durableId="534579630">
    <w:abstractNumId w:val="11"/>
  </w:num>
  <w:num w:numId="26" w16cid:durableId="1637222734">
    <w:abstractNumId w:val="7"/>
  </w:num>
  <w:num w:numId="27" w16cid:durableId="1375690916">
    <w:abstractNumId w:val="4"/>
  </w:num>
  <w:num w:numId="28" w16cid:durableId="622424025">
    <w:abstractNumId w:val="21"/>
  </w:num>
  <w:num w:numId="29" w16cid:durableId="1606114496">
    <w:abstractNumId w:val="7"/>
  </w:num>
  <w:num w:numId="30" w16cid:durableId="1775124524">
    <w:abstractNumId w:val="21"/>
  </w:num>
  <w:num w:numId="31" w16cid:durableId="1878160456">
    <w:abstractNumId w:val="22"/>
  </w:num>
  <w:num w:numId="32" w16cid:durableId="666206149">
    <w:abstractNumId w:val="18"/>
  </w:num>
  <w:num w:numId="33" w16cid:durableId="144044398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3847190">
    <w:abstractNumId w:val="26"/>
  </w:num>
  <w:num w:numId="35" w16cid:durableId="2122918093">
    <w:abstractNumId w:val="13"/>
  </w:num>
  <w:num w:numId="36" w16cid:durableId="634792716">
    <w:abstractNumId w:val="14"/>
  </w:num>
  <w:num w:numId="37" w16cid:durableId="305748087">
    <w:abstractNumId w:val="1"/>
  </w:num>
  <w:num w:numId="38" w16cid:durableId="261569365">
    <w:abstractNumId w:val="24"/>
  </w:num>
  <w:num w:numId="39" w16cid:durableId="1583220367">
    <w:abstractNumId w:val="33"/>
  </w:num>
  <w:num w:numId="40" w16cid:durableId="4313587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994"/>
    <w:rsid w:val="00001614"/>
    <w:rsid w:val="00002EB3"/>
    <w:rsid w:val="00003826"/>
    <w:rsid w:val="000041B8"/>
    <w:rsid w:val="0000741B"/>
    <w:rsid w:val="00007C0B"/>
    <w:rsid w:val="0001111D"/>
    <w:rsid w:val="00011483"/>
    <w:rsid w:val="0001159F"/>
    <w:rsid w:val="00012931"/>
    <w:rsid w:val="00012A35"/>
    <w:rsid w:val="00012DCD"/>
    <w:rsid w:val="00013252"/>
    <w:rsid w:val="00013331"/>
    <w:rsid w:val="00013F79"/>
    <w:rsid w:val="0001582F"/>
    <w:rsid w:val="00015D41"/>
    <w:rsid w:val="00017F1B"/>
    <w:rsid w:val="000203D5"/>
    <w:rsid w:val="0002048A"/>
    <w:rsid w:val="00021565"/>
    <w:rsid w:val="0002180C"/>
    <w:rsid w:val="00021B2B"/>
    <w:rsid w:val="00022811"/>
    <w:rsid w:val="00024B13"/>
    <w:rsid w:val="0002615F"/>
    <w:rsid w:val="000264C8"/>
    <w:rsid w:val="00027E22"/>
    <w:rsid w:val="000303A6"/>
    <w:rsid w:val="0003124C"/>
    <w:rsid w:val="000320F5"/>
    <w:rsid w:val="00032872"/>
    <w:rsid w:val="00032D2A"/>
    <w:rsid w:val="000345CE"/>
    <w:rsid w:val="00036608"/>
    <w:rsid w:val="00036CD3"/>
    <w:rsid w:val="00036DB5"/>
    <w:rsid w:val="00036DBD"/>
    <w:rsid w:val="00040204"/>
    <w:rsid w:val="00041117"/>
    <w:rsid w:val="000413AF"/>
    <w:rsid w:val="00041C44"/>
    <w:rsid w:val="000421AE"/>
    <w:rsid w:val="00042607"/>
    <w:rsid w:val="000427B4"/>
    <w:rsid w:val="00044E69"/>
    <w:rsid w:val="000465D6"/>
    <w:rsid w:val="0004699D"/>
    <w:rsid w:val="00046F4D"/>
    <w:rsid w:val="00047D65"/>
    <w:rsid w:val="0005015D"/>
    <w:rsid w:val="0005079C"/>
    <w:rsid w:val="00051AD1"/>
    <w:rsid w:val="00053620"/>
    <w:rsid w:val="0005406C"/>
    <w:rsid w:val="00054166"/>
    <w:rsid w:val="000566F9"/>
    <w:rsid w:val="00056C6A"/>
    <w:rsid w:val="00057244"/>
    <w:rsid w:val="00057850"/>
    <w:rsid w:val="000612BB"/>
    <w:rsid w:val="00062D1D"/>
    <w:rsid w:val="00063EFD"/>
    <w:rsid w:val="000654F3"/>
    <w:rsid w:val="00066C28"/>
    <w:rsid w:val="00066F37"/>
    <w:rsid w:val="00066FCD"/>
    <w:rsid w:val="000673B7"/>
    <w:rsid w:val="000701D2"/>
    <w:rsid w:val="0007035D"/>
    <w:rsid w:val="0007079E"/>
    <w:rsid w:val="00070B24"/>
    <w:rsid w:val="00070C8E"/>
    <w:rsid w:val="000719D1"/>
    <w:rsid w:val="00071E6B"/>
    <w:rsid w:val="00072657"/>
    <w:rsid w:val="00072D2F"/>
    <w:rsid w:val="00076328"/>
    <w:rsid w:val="00076DED"/>
    <w:rsid w:val="00081921"/>
    <w:rsid w:val="00081A65"/>
    <w:rsid w:val="00083BFE"/>
    <w:rsid w:val="00083D17"/>
    <w:rsid w:val="000846BD"/>
    <w:rsid w:val="00084E14"/>
    <w:rsid w:val="00084E3B"/>
    <w:rsid w:val="000861B1"/>
    <w:rsid w:val="0008650E"/>
    <w:rsid w:val="000906D3"/>
    <w:rsid w:val="0009135F"/>
    <w:rsid w:val="000913BF"/>
    <w:rsid w:val="0009147A"/>
    <w:rsid w:val="00092B94"/>
    <w:rsid w:val="0009326B"/>
    <w:rsid w:val="000935A1"/>
    <w:rsid w:val="00093BE9"/>
    <w:rsid w:val="00094249"/>
    <w:rsid w:val="000961C0"/>
    <w:rsid w:val="00097B0E"/>
    <w:rsid w:val="00097C9B"/>
    <w:rsid w:val="000A037C"/>
    <w:rsid w:val="000A05E2"/>
    <w:rsid w:val="000A1501"/>
    <w:rsid w:val="000A22DA"/>
    <w:rsid w:val="000A3A9C"/>
    <w:rsid w:val="000A3F98"/>
    <w:rsid w:val="000A5066"/>
    <w:rsid w:val="000A59E0"/>
    <w:rsid w:val="000A5A26"/>
    <w:rsid w:val="000A7DE8"/>
    <w:rsid w:val="000B0043"/>
    <w:rsid w:val="000B09EA"/>
    <w:rsid w:val="000B1945"/>
    <w:rsid w:val="000B232D"/>
    <w:rsid w:val="000B2FB6"/>
    <w:rsid w:val="000B34CB"/>
    <w:rsid w:val="000B3DF2"/>
    <w:rsid w:val="000B40A1"/>
    <w:rsid w:val="000B4302"/>
    <w:rsid w:val="000B51FA"/>
    <w:rsid w:val="000B57B5"/>
    <w:rsid w:val="000B5CE8"/>
    <w:rsid w:val="000B61A6"/>
    <w:rsid w:val="000B725B"/>
    <w:rsid w:val="000C0C18"/>
    <w:rsid w:val="000C0EDF"/>
    <w:rsid w:val="000C16D7"/>
    <w:rsid w:val="000C1A1D"/>
    <w:rsid w:val="000C29AA"/>
    <w:rsid w:val="000C3427"/>
    <w:rsid w:val="000C35B6"/>
    <w:rsid w:val="000C3F53"/>
    <w:rsid w:val="000C53E5"/>
    <w:rsid w:val="000C5ECB"/>
    <w:rsid w:val="000D044E"/>
    <w:rsid w:val="000D06AD"/>
    <w:rsid w:val="000D06B9"/>
    <w:rsid w:val="000D11E3"/>
    <w:rsid w:val="000D11E8"/>
    <w:rsid w:val="000D2915"/>
    <w:rsid w:val="000D4714"/>
    <w:rsid w:val="000D47BE"/>
    <w:rsid w:val="000D4D4F"/>
    <w:rsid w:val="000D5807"/>
    <w:rsid w:val="000D59F5"/>
    <w:rsid w:val="000D6199"/>
    <w:rsid w:val="000D6E5C"/>
    <w:rsid w:val="000E1011"/>
    <w:rsid w:val="000E19A0"/>
    <w:rsid w:val="000E1AC4"/>
    <w:rsid w:val="000E1C4C"/>
    <w:rsid w:val="000E262F"/>
    <w:rsid w:val="000E27A6"/>
    <w:rsid w:val="000E2DAE"/>
    <w:rsid w:val="000E3069"/>
    <w:rsid w:val="000E3D84"/>
    <w:rsid w:val="000E453A"/>
    <w:rsid w:val="000E621F"/>
    <w:rsid w:val="000E6802"/>
    <w:rsid w:val="000F0713"/>
    <w:rsid w:val="000F163A"/>
    <w:rsid w:val="000F2B0A"/>
    <w:rsid w:val="000F442E"/>
    <w:rsid w:val="000F6254"/>
    <w:rsid w:val="000F769F"/>
    <w:rsid w:val="000F7C92"/>
    <w:rsid w:val="00100323"/>
    <w:rsid w:val="00100841"/>
    <w:rsid w:val="00101322"/>
    <w:rsid w:val="0010268D"/>
    <w:rsid w:val="0010295A"/>
    <w:rsid w:val="00102A0D"/>
    <w:rsid w:val="00104B7D"/>
    <w:rsid w:val="00105E2E"/>
    <w:rsid w:val="00105F75"/>
    <w:rsid w:val="00106D7B"/>
    <w:rsid w:val="001074B4"/>
    <w:rsid w:val="001075EE"/>
    <w:rsid w:val="001078F6"/>
    <w:rsid w:val="001134DE"/>
    <w:rsid w:val="00114B04"/>
    <w:rsid w:val="00114CA6"/>
    <w:rsid w:val="001155F3"/>
    <w:rsid w:val="001156C5"/>
    <w:rsid w:val="001157AF"/>
    <w:rsid w:val="00116A0D"/>
    <w:rsid w:val="00120E7E"/>
    <w:rsid w:val="00120FA0"/>
    <w:rsid w:val="0012160A"/>
    <w:rsid w:val="00121F07"/>
    <w:rsid w:val="00122318"/>
    <w:rsid w:val="00122EE1"/>
    <w:rsid w:val="00123C2E"/>
    <w:rsid w:val="00123F09"/>
    <w:rsid w:val="00124067"/>
    <w:rsid w:val="001259B5"/>
    <w:rsid w:val="00126018"/>
    <w:rsid w:val="001267F8"/>
    <w:rsid w:val="001268B6"/>
    <w:rsid w:val="00130E39"/>
    <w:rsid w:val="00131A39"/>
    <w:rsid w:val="00132771"/>
    <w:rsid w:val="001327E7"/>
    <w:rsid w:val="00132836"/>
    <w:rsid w:val="001332C5"/>
    <w:rsid w:val="0013695E"/>
    <w:rsid w:val="001405B6"/>
    <w:rsid w:val="001440AA"/>
    <w:rsid w:val="001468EB"/>
    <w:rsid w:val="001506CE"/>
    <w:rsid w:val="00150AF0"/>
    <w:rsid w:val="00152192"/>
    <w:rsid w:val="001526AB"/>
    <w:rsid w:val="001539AD"/>
    <w:rsid w:val="001540F4"/>
    <w:rsid w:val="00155B4E"/>
    <w:rsid w:val="00161F49"/>
    <w:rsid w:val="0016255F"/>
    <w:rsid w:val="00163751"/>
    <w:rsid w:val="00163825"/>
    <w:rsid w:val="00163AA2"/>
    <w:rsid w:val="001641CC"/>
    <w:rsid w:val="001651D9"/>
    <w:rsid w:val="00166404"/>
    <w:rsid w:val="00166745"/>
    <w:rsid w:val="00166F2F"/>
    <w:rsid w:val="00167EB2"/>
    <w:rsid w:val="0017159F"/>
    <w:rsid w:val="00171782"/>
    <w:rsid w:val="00171D2D"/>
    <w:rsid w:val="001751A8"/>
    <w:rsid w:val="00175396"/>
    <w:rsid w:val="00177609"/>
    <w:rsid w:val="00177A4E"/>
    <w:rsid w:val="00180713"/>
    <w:rsid w:val="00180A1F"/>
    <w:rsid w:val="00181691"/>
    <w:rsid w:val="00181A9A"/>
    <w:rsid w:val="00181B72"/>
    <w:rsid w:val="00182C0D"/>
    <w:rsid w:val="00185802"/>
    <w:rsid w:val="0019045F"/>
    <w:rsid w:val="00190C64"/>
    <w:rsid w:val="001928AD"/>
    <w:rsid w:val="00193063"/>
    <w:rsid w:val="00195303"/>
    <w:rsid w:val="001965F3"/>
    <w:rsid w:val="00196624"/>
    <w:rsid w:val="00197253"/>
    <w:rsid w:val="001A0160"/>
    <w:rsid w:val="001A096B"/>
    <w:rsid w:val="001A0A17"/>
    <w:rsid w:val="001A16EB"/>
    <w:rsid w:val="001A1DD6"/>
    <w:rsid w:val="001A2179"/>
    <w:rsid w:val="001A356D"/>
    <w:rsid w:val="001A36F6"/>
    <w:rsid w:val="001A3DAA"/>
    <w:rsid w:val="001A41A3"/>
    <w:rsid w:val="001A5030"/>
    <w:rsid w:val="001A555C"/>
    <w:rsid w:val="001A5BF1"/>
    <w:rsid w:val="001A5F12"/>
    <w:rsid w:val="001A61FE"/>
    <w:rsid w:val="001A6A99"/>
    <w:rsid w:val="001B15BE"/>
    <w:rsid w:val="001B2203"/>
    <w:rsid w:val="001B2362"/>
    <w:rsid w:val="001B2A23"/>
    <w:rsid w:val="001B5829"/>
    <w:rsid w:val="001B60AA"/>
    <w:rsid w:val="001B6101"/>
    <w:rsid w:val="001B6AE8"/>
    <w:rsid w:val="001B6FD8"/>
    <w:rsid w:val="001C0020"/>
    <w:rsid w:val="001C219C"/>
    <w:rsid w:val="001C3EE3"/>
    <w:rsid w:val="001C515D"/>
    <w:rsid w:val="001C5454"/>
    <w:rsid w:val="001C57B8"/>
    <w:rsid w:val="001D01FA"/>
    <w:rsid w:val="001D0406"/>
    <w:rsid w:val="001D13B5"/>
    <w:rsid w:val="001D1961"/>
    <w:rsid w:val="001D1A67"/>
    <w:rsid w:val="001D1D55"/>
    <w:rsid w:val="001D21D6"/>
    <w:rsid w:val="001D2C9B"/>
    <w:rsid w:val="001D3AA8"/>
    <w:rsid w:val="001D3EA0"/>
    <w:rsid w:val="001D4A6A"/>
    <w:rsid w:val="001D68F9"/>
    <w:rsid w:val="001D6EE9"/>
    <w:rsid w:val="001E1C12"/>
    <w:rsid w:val="001E22B3"/>
    <w:rsid w:val="001E4981"/>
    <w:rsid w:val="001E4C18"/>
    <w:rsid w:val="001E52C7"/>
    <w:rsid w:val="001E54BB"/>
    <w:rsid w:val="001E5628"/>
    <w:rsid w:val="001E5EF1"/>
    <w:rsid w:val="001E667C"/>
    <w:rsid w:val="001E6775"/>
    <w:rsid w:val="001E6A44"/>
    <w:rsid w:val="001E76D9"/>
    <w:rsid w:val="001E7C31"/>
    <w:rsid w:val="001F0576"/>
    <w:rsid w:val="001F1128"/>
    <w:rsid w:val="001F1BFA"/>
    <w:rsid w:val="001F252C"/>
    <w:rsid w:val="001F46AE"/>
    <w:rsid w:val="001F4E06"/>
    <w:rsid w:val="001F522D"/>
    <w:rsid w:val="001F5DD2"/>
    <w:rsid w:val="002004B7"/>
    <w:rsid w:val="0020212B"/>
    <w:rsid w:val="00206796"/>
    <w:rsid w:val="00207DEA"/>
    <w:rsid w:val="0021019E"/>
    <w:rsid w:val="00211F0F"/>
    <w:rsid w:val="002123F2"/>
    <w:rsid w:val="00212D89"/>
    <w:rsid w:val="002139F2"/>
    <w:rsid w:val="00213CCB"/>
    <w:rsid w:val="00214AD1"/>
    <w:rsid w:val="00214B6A"/>
    <w:rsid w:val="00215594"/>
    <w:rsid w:val="00215810"/>
    <w:rsid w:val="00215911"/>
    <w:rsid w:val="00215AB4"/>
    <w:rsid w:val="0022041E"/>
    <w:rsid w:val="002223EB"/>
    <w:rsid w:val="00222652"/>
    <w:rsid w:val="002229C1"/>
    <w:rsid w:val="00224932"/>
    <w:rsid w:val="00224D47"/>
    <w:rsid w:val="00224FE9"/>
    <w:rsid w:val="00225540"/>
    <w:rsid w:val="00226444"/>
    <w:rsid w:val="00230E7F"/>
    <w:rsid w:val="0023102C"/>
    <w:rsid w:val="002328DC"/>
    <w:rsid w:val="002334F8"/>
    <w:rsid w:val="00233FD4"/>
    <w:rsid w:val="00234E4C"/>
    <w:rsid w:val="00235653"/>
    <w:rsid w:val="00235B48"/>
    <w:rsid w:val="00235F00"/>
    <w:rsid w:val="00236513"/>
    <w:rsid w:val="002368B9"/>
    <w:rsid w:val="00236FBB"/>
    <w:rsid w:val="00237A21"/>
    <w:rsid w:val="00240A9F"/>
    <w:rsid w:val="00241005"/>
    <w:rsid w:val="0024119F"/>
    <w:rsid w:val="002418D0"/>
    <w:rsid w:val="00242042"/>
    <w:rsid w:val="00244144"/>
    <w:rsid w:val="00244730"/>
    <w:rsid w:val="00244A81"/>
    <w:rsid w:val="0024536E"/>
    <w:rsid w:val="002458A7"/>
    <w:rsid w:val="00246FA8"/>
    <w:rsid w:val="00250BEA"/>
    <w:rsid w:val="002525F1"/>
    <w:rsid w:val="002531F0"/>
    <w:rsid w:val="00253EF4"/>
    <w:rsid w:val="002546D8"/>
    <w:rsid w:val="002547C0"/>
    <w:rsid w:val="00255F80"/>
    <w:rsid w:val="0026016A"/>
    <w:rsid w:val="00261DA3"/>
    <w:rsid w:val="00261E39"/>
    <w:rsid w:val="00262ACC"/>
    <w:rsid w:val="00262B72"/>
    <w:rsid w:val="00262FA4"/>
    <w:rsid w:val="002644C1"/>
    <w:rsid w:val="00265E96"/>
    <w:rsid w:val="00265ECD"/>
    <w:rsid w:val="002667F7"/>
    <w:rsid w:val="00270330"/>
    <w:rsid w:val="00270612"/>
    <w:rsid w:val="00270FE6"/>
    <w:rsid w:val="00272239"/>
    <w:rsid w:val="00272607"/>
    <w:rsid w:val="00272960"/>
    <w:rsid w:val="00272B7B"/>
    <w:rsid w:val="0027304D"/>
    <w:rsid w:val="00274F4A"/>
    <w:rsid w:val="00280B26"/>
    <w:rsid w:val="002814F5"/>
    <w:rsid w:val="0028308A"/>
    <w:rsid w:val="0028357D"/>
    <w:rsid w:val="00283836"/>
    <w:rsid w:val="00283A36"/>
    <w:rsid w:val="00285289"/>
    <w:rsid w:val="00285C81"/>
    <w:rsid w:val="00285EF8"/>
    <w:rsid w:val="002864F6"/>
    <w:rsid w:val="00286882"/>
    <w:rsid w:val="00286EB7"/>
    <w:rsid w:val="00287E4B"/>
    <w:rsid w:val="00291407"/>
    <w:rsid w:val="00291B3F"/>
    <w:rsid w:val="00292289"/>
    <w:rsid w:val="00292529"/>
    <w:rsid w:val="00293ACA"/>
    <w:rsid w:val="00294288"/>
    <w:rsid w:val="00294704"/>
    <w:rsid w:val="002951C4"/>
    <w:rsid w:val="002955D9"/>
    <w:rsid w:val="00296A4C"/>
    <w:rsid w:val="002971C5"/>
    <w:rsid w:val="0029785E"/>
    <w:rsid w:val="002A0B38"/>
    <w:rsid w:val="002A1781"/>
    <w:rsid w:val="002A1A94"/>
    <w:rsid w:val="002A1C40"/>
    <w:rsid w:val="002A239F"/>
    <w:rsid w:val="002A2ECD"/>
    <w:rsid w:val="002A34D7"/>
    <w:rsid w:val="002A3507"/>
    <w:rsid w:val="002A3CD8"/>
    <w:rsid w:val="002A3F27"/>
    <w:rsid w:val="002A6A1B"/>
    <w:rsid w:val="002A7105"/>
    <w:rsid w:val="002B0345"/>
    <w:rsid w:val="002B07A5"/>
    <w:rsid w:val="002B153E"/>
    <w:rsid w:val="002B28C4"/>
    <w:rsid w:val="002B3080"/>
    <w:rsid w:val="002B4D25"/>
    <w:rsid w:val="002B550D"/>
    <w:rsid w:val="002B608A"/>
    <w:rsid w:val="002B6A50"/>
    <w:rsid w:val="002B6E79"/>
    <w:rsid w:val="002B6EA2"/>
    <w:rsid w:val="002C0239"/>
    <w:rsid w:val="002C1B0D"/>
    <w:rsid w:val="002C37E0"/>
    <w:rsid w:val="002C3907"/>
    <w:rsid w:val="002C66F7"/>
    <w:rsid w:val="002D0D84"/>
    <w:rsid w:val="002D1CDC"/>
    <w:rsid w:val="002D3BF5"/>
    <w:rsid w:val="002D3C9C"/>
    <w:rsid w:val="002D43B9"/>
    <w:rsid w:val="002D5246"/>
    <w:rsid w:val="002D6352"/>
    <w:rsid w:val="002D757E"/>
    <w:rsid w:val="002E01A6"/>
    <w:rsid w:val="002E1A6A"/>
    <w:rsid w:val="002E1B8B"/>
    <w:rsid w:val="002E20B4"/>
    <w:rsid w:val="002E2807"/>
    <w:rsid w:val="002E2F18"/>
    <w:rsid w:val="002E62C4"/>
    <w:rsid w:val="002E6AA2"/>
    <w:rsid w:val="002F0527"/>
    <w:rsid w:val="002F128E"/>
    <w:rsid w:val="002F65D1"/>
    <w:rsid w:val="00300459"/>
    <w:rsid w:val="003021C6"/>
    <w:rsid w:val="00302229"/>
    <w:rsid w:val="0030261B"/>
    <w:rsid w:val="003034EC"/>
    <w:rsid w:val="00304638"/>
    <w:rsid w:val="003057A3"/>
    <w:rsid w:val="00306D84"/>
    <w:rsid w:val="00307927"/>
    <w:rsid w:val="0031174B"/>
    <w:rsid w:val="003126E4"/>
    <w:rsid w:val="00312AFA"/>
    <w:rsid w:val="00313FA0"/>
    <w:rsid w:val="00314386"/>
    <w:rsid w:val="00314A5F"/>
    <w:rsid w:val="00314B3F"/>
    <w:rsid w:val="00315751"/>
    <w:rsid w:val="00315DA7"/>
    <w:rsid w:val="00317403"/>
    <w:rsid w:val="003179CB"/>
    <w:rsid w:val="00320D98"/>
    <w:rsid w:val="003212D0"/>
    <w:rsid w:val="00321676"/>
    <w:rsid w:val="00321898"/>
    <w:rsid w:val="00321AD5"/>
    <w:rsid w:val="00322F8C"/>
    <w:rsid w:val="00323EB6"/>
    <w:rsid w:val="00325AE4"/>
    <w:rsid w:val="003271C0"/>
    <w:rsid w:val="00327A24"/>
    <w:rsid w:val="00327AF3"/>
    <w:rsid w:val="003300A8"/>
    <w:rsid w:val="003311D3"/>
    <w:rsid w:val="003314A0"/>
    <w:rsid w:val="00331514"/>
    <w:rsid w:val="0033323B"/>
    <w:rsid w:val="003341DB"/>
    <w:rsid w:val="00336891"/>
    <w:rsid w:val="00336F79"/>
    <w:rsid w:val="0034378E"/>
    <w:rsid w:val="00344F7A"/>
    <w:rsid w:val="0034531D"/>
    <w:rsid w:val="0034555A"/>
    <w:rsid w:val="003466C6"/>
    <w:rsid w:val="00346DBB"/>
    <w:rsid w:val="00347F54"/>
    <w:rsid w:val="00351219"/>
    <w:rsid w:val="00351D13"/>
    <w:rsid w:val="00352AB4"/>
    <w:rsid w:val="00353B04"/>
    <w:rsid w:val="00354E1E"/>
    <w:rsid w:val="003560F6"/>
    <w:rsid w:val="003568CA"/>
    <w:rsid w:val="00356B9E"/>
    <w:rsid w:val="00356C9D"/>
    <w:rsid w:val="003579B6"/>
    <w:rsid w:val="0036083D"/>
    <w:rsid w:val="00360F0C"/>
    <w:rsid w:val="00362306"/>
    <w:rsid w:val="00362500"/>
    <w:rsid w:val="003632FE"/>
    <w:rsid w:val="00364206"/>
    <w:rsid w:val="00366565"/>
    <w:rsid w:val="003669CE"/>
    <w:rsid w:val="00366AB5"/>
    <w:rsid w:val="00367344"/>
    <w:rsid w:val="00367702"/>
    <w:rsid w:val="00370699"/>
    <w:rsid w:val="00371053"/>
    <w:rsid w:val="00372913"/>
    <w:rsid w:val="00372A0E"/>
    <w:rsid w:val="00372EDD"/>
    <w:rsid w:val="00372FA9"/>
    <w:rsid w:val="0037597D"/>
    <w:rsid w:val="00375F64"/>
    <w:rsid w:val="003765F1"/>
    <w:rsid w:val="00376C5D"/>
    <w:rsid w:val="0037732D"/>
    <w:rsid w:val="00377391"/>
    <w:rsid w:val="00377899"/>
    <w:rsid w:val="00380DF2"/>
    <w:rsid w:val="00380FBF"/>
    <w:rsid w:val="00381A20"/>
    <w:rsid w:val="00381AD3"/>
    <w:rsid w:val="00381E79"/>
    <w:rsid w:val="0038203F"/>
    <w:rsid w:val="00382B66"/>
    <w:rsid w:val="00383276"/>
    <w:rsid w:val="00383B03"/>
    <w:rsid w:val="00383E9B"/>
    <w:rsid w:val="00384271"/>
    <w:rsid w:val="00384DD9"/>
    <w:rsid w:val="00385099"/>
    <w:rsid w:val="00385132"/>
    <w:rsid w:val="003854ED"/>
    <w:rsid w:val="00385961"/>
    <w:rsid w:val="00387FBA"/>
    <w:rsid w:val="00390C4F"/>
    <w:rsid w:val="00392138"/>
    <w:rsid w:val="003923DB"/>
    <w:rsid w:val="00393140"/>
    <w:rsid w:val="00393A18"/>
    <w:rsid w:val="00393F92"/>
    <w:rsid w:val="00394671"/>
    <w:rsid w:val="0039473F"/>
    <w:rsid w:val="00394AA8"/>
    <w:rsid w:val="00395025"/>
    <w:rsid w:val="00395850"/>
    <w:rsid w:val="00395F85"/>
    <w:rsid w:val="00396680"/>
    <w:rsid w:val="0039702B"/>
    <w:rsid w:val="00397632"/>
    <w:rsid w:val="003979F4"/>
    <w:rsid w:val="00397C7F"/>
    <w:rsid w:val="003A0562"/>
    <w:rsid w:val="003A0D26"/>
    <w:rsid w:val="003A0E74"/>
    <w:rsid w:val="003A10E7"/>
    <w:rsid w:val="003A1643"/>
    <w:rsid w:val="003A1D66"/>
    <w:rsid w:val="003A2E91"/>
    <w:rsid w:val="003A2EB6"/>
    <w:rsid w:val="003A445E"/>
    <w:rsid w:val="003A4A4B"/>
    <w:rsid w:val="003A555E"/>
    <w:rsid w:val="003A5BA8"/>
    <w:rsid w:val="003B184D"/>
    <w:rsid w:val="003B21C3"/>
    <w:rsid w:val="003B32D1"/>
    <w:rsid w:val="003B4999"/>
    <w:rsid w:val="003B49D5"/>
    <w:rsid w:val="003B52CF"/>
    <w:rsid w:val="003B5725"/>
    <w:rsid w:val="003B60C3"/>
    <w:rsid w:val="003B6124"/>
    <w:rsid w:val="003C0C03"/>
    <w:rsid w:val="003C12A9"/>
    <w:rsid w:val="003C188F"/>
    <w:rsid w:val="003C1F5A"/>
    <w:rsid w:val="003C2C83"/>
    <w:rsid w:val="003C2D8F"/>
    <w:rsid w:val="003C4471"/>
    <w:rsid w:val="003C44D0"/>
    <w:rsid w:val="003C485F"/>
    <w:rsid w:val="003C4D43"/>
    <w:rsid w:val="003C5469"/>
    <w:rsid w:val="003C6917"/>
    <w:rsid w:val="003C6EA5"/>
    <w:rsid w:val="003C7894"/>
    <w:rsid w:val="003D11F9"/>
    <w:rsid w:val="003D2DD8"/>
    <w:rsid w:val="003D375E"/>
    <w:rsid w:val="003D4B27"/>
    <w:rsid w:val="003D4BF1"/>
    <w:rsid w:val="003D5B74"/>
    <w:rsid w:val="003D6021"/>
    <w:rsid w:val="003D734F"/>
    <w:rsid w:val="003D75D3"/>
    <w:rsid w:val="003E0C7A"/>
    <w:rsid w:val="003E0E69"/>
    <w:rsid w:val="003E1274"/>
    <w:rsid w:val="003E1629"/>
    <w:rsid w:val="003E1830"/>
    <w:rsid w:val="003E1851"/>
    <w:rsid w:val="003E4B92"/>
    <w:rsid w:val="003E5815"/>
    <w:rsid w:val="003E5EAE"/>
    <w:rsid w:val="003E6054"/>
    <w:rsid w:val="003E6A75"/>
    <w:rsid w:val="003E7101"/>
    <w:rsid w:val="003E740B"/>
    <w:rsid w:val="003E77D9"/>
    <w:rsid w:val="003E79F4"/>
    <w:rsid w:val="003F11E5"/>
    <w:rsid w:val="003F21A7"/>
    <w:rsid w:val="003F230B"/>
    <w:rsid w:val="003F2963"/>
    <w:rsid w:val="003F29BE"/>
    <w:rsid w:val="003F36DE"/>
    <w:rsid w:val="003F447B"/>
    <w:rsid w:val="003F4AE9"/>
    <w:rsid w:val="003F6087"/>
    <w:rsid w:val="003F645E"/>
    <w:rsid w:val="003F6568"/>
    <w:rsid w:val="003F69EE"/>
    <w:rsid w:val="003F6FBA"/>
    <w:rsid w:val="003F747C"/>
    <w:rsid w:val="003F74D4"/>
    <w:rsid w:val="0040054A"/>
    <w:rsid w:val="004013FA"/>
    <w:rsid w:val="00401CB0"/>
    <w:rsid w:val="004020CF"/>
    <w:rsid w:val="0040264F"/>
    <w:rsid w:val="00404C8A"/>
    <w:rsid w:val="00405142"/>
    <w:rsid w:val="0040560F"/>
    <w:rsid w:val="0040568F"/>
    <w:rsid w:val="00407374"/>
    <w:rsid w:val="00411D2D"/>
    <w:rsid w:val="0041222D"/>
    <w:rsid w:val="00413240"/>
    <w:rsid w:val="00413AD9"/>
    <w:rsid w:val="00415DD6"/>
    <w:rsid w:val="004169C5"/>
    <w:rsid w:val="0041704F"/>
    <w:rsid w:val="0041768F"/>
    <w:rsid w:val="00417694"/>
    <w:rsid w:val="004208FD"/>
    <w:rsid w:val="00420B36"/>
    <w:rsid w:val="004220D6"/>
    <w:rsid w:val="00423D08"/>
    <w:rsid w:val="004245B0"/>
    <w:rsid w:val="0042482B"/>
    <w:rsid w:val="00424A31"/>
    <w:rsid w:val="004255C3"/>
    <w:rsid w:val="00425FA2"/>
    <w:rsid w:val="0042687B"/>
    <w:rsid w:val="0042750A"/>
    <w:rsid w:val="00427AEC"/>
    <w:rsid w:val="00427ED4"/>
    <w:rsid w:val="0043140E"/>
    <w:rsid w:val="0043198A"/>
    <w:rsid w:val="00432A13"/>
    <w:rsid w:val="00432B9D"/>
    <w:rsid w:val="0043347E"/>
    <w:rsid w:val="00433BBF"/>
    <w:rsid w:val="004342C7"/>
    <w:rsid w:val="00436A8D"/>
    <w:rsid w:val="00437285"/>
    <w:rsid w:val="00440D2D"/>
    <w:rsid w:val="00440E45"/>
    <w:rsid w:val="00440E71"/>
    <w:rsid w:val="004433A5"/>
    <w:rsid w:val="00443EBB"/>
    <w:rsid w:val="004440E5"/>
    <w:rsid w:val="004441FA"/>
    <w:rsid w:val="004449DA"/>
    <w:rsid w:val="00444FF7"/>
    <w:rsid w:val="00454F54"/>
    <w:rsid w:val="00456ABE"/>
    <w:rsid w:val="00456CC0"/>
    <w:rsid w:val="00457314"/>
    <w:rsid w:val="00457952"/>
    <w:rsid w:val="00457EFC"/>
    <w:rsid w:val="0046054A"/>
    <w:rsid w:val="00460B42"/>
    <w:rsid w:val="004613E8"/>
    <w:rsid w:val="00461975"/>
    <w:rsid w:val="00461C6D"/>
    <w:rsid w:val="0046385F"/>
    <w:rsid w:val="00464E17"/>
    <w:rsid w:val="00465ECE"/>
    <w:rsid w:val="00466AB6"/>
    <w:rsid w:val="004678D0"/>
    <w:rsid w:val="004679EA"/>
    <w:rsid w:val="00467CBF"/>
    <w:rsid w:val="00471138"/>
    <w:rsid w:val="00471E79"/>
    <w:rsid w:val="00472027"/>
    <w:rsid w:val="0047245D"/>
    <w:rsid w:val="00472635"/>
    <w:rsid w:val="00472A22"/>
    <w:rsid w:val="0047304F"/>
    <w:rsid w:val="0047310A"/>
    <w:rsid w:val="00474457"/>
    <w:rsid w:val="004748FB"/>
    <w:rsid w:val="00474B5B"/>
    <w:rsid w:val="00474DCB"/>
    <w:rsid w:val="004750E7"/>
    <w:rsid w:val="00475374"/>
    <w:rsid w:val="00476793"/>
    <w:rsid w:val="00476FBC"/>
    <w:rsid w:val="00477148"/>
    <w:rsid w:val="00477693"/>
    <w:rsid w:val="004804F5"/>
    <w:rsid w:val="004819CB"/>
    <w:rsid w:val="004824AA"/>
    <w:rsid w:val="00482C2D"/>
    <w:rsid w:val="00484B36"/>
    <w:rsid w:val="00486361"/>
    <w:rsid w:val="0048671E"/>
    <w:rsid w:val="00486E70"/>
    <w:rsid w:val="00487DC3"/>
    <w:rsid w:val="00490E7D"/>
    <w:rsid w:val="00490E92"/>
    <w:rsid w:val="004914D0"/>
    <w:rsid w:val="00491A45"/>
    <w:rsid w:val="00491CB7"/>
    <w:rsid w:val="004923DF"/>
    <w:rsid w:val="004945B8"/>
    <w:rsid w:val="00494677"/>
    <w:rsid w:val="00494FA7"/>
    <w:rsid w:val="00495F67"/>
    <w:rsid w:val="004965C7"/>
    <w:rsid w:val="00496EDD"/>
    <w:rsid w:val="0049714B"/>
    <w:rsid w:val="004979D0"/>
    <w:rsid w:val="004A002E"/>
    <w:rsid w:val="004A003E"/>
    <w:rsid w:val="004A2FB6"/>
    <w:rsid w:val="004A64B1"/>
    <w:rsid w:val="004A68AB"/>
    <w:rsid w:val="004A7411"/>
    <w:rsid w:val="004B1DF0"/>
    <w:rsid w:val="004B31E6"/>
    <w:rsid w:val="004B3210"/>
    <w:rsid w:val="004B38CB"/>
    <w:rsid w:val="004B47AA"/>
    <w:rsid w:val="004B5432"/>
    <w:rsid w:val="004B59D5"/>
    <w:rsid w:val="004C01DE"/>
    <w:rsid w:val="004C06C6"/>
    <w:rsid w:val="004C0A39"/>
    <w:rsid w:val="004C0BA4"/>
    <w:rsid w:val="004C0C4C"/>
    <w:rsid w:val="004C265A"/>
    <w:rsid w:val="004C26EB"/>
    <w:rsid w:val="004C4AE6"/>
    <w:rsid w:val="004C56E1"/>
    <w:rsid w:val="004C58C7"/>
    <w:rsid w:val="004C63F7"/>
    <w:rsid w:val="004C66B4"/>
    <w:rsid w:val="004C772F"/>
    <w:rsid w:val="004C7B0F"/>
    <w:rsid w:val="004D148A"/>
    <w:rsid w:val="004D1490"/>
    <w:rsid w:val="004D1B59"/>
    <w:rsid w:val="004D1EA4"/>
    <w:rsid w:val="004D29EF"/>
    <w:rsid w:val="004D4901"/>
    <w:rsid w:val="004D55B1"/>
    <w:rsid w:val="004D5CFD"/>
    <w:rsid w:val="004D68E9"/>
    <w:rsid w:val="004E1697"/>
    <w:rsid w:val="004E17C8"/>
    <w:rsid w:val="004E1897"/>
    <w:rsid w:val="004E2227"/>
    <w:rsid w:val="004E30E0"/>
    <w:rsid w:val="004E3C0E"/>
    <w:rsid w:val="004E47BD"/>
    <w:rsid w:val="004E4FCA"/>
    <w:rsid w:val="004E6300"/>
    <w:rsid w:val="004E7E30"/>
    <w:rsid w:val="004E7FF9"/>
    <w:rsid w:val="004F100E"/>
    <w:rsid w:val="004F1042"/>
    <w:rsid w:val="004F2C32"/>
    <w:rsid w:val="004F5027"/>
    <w:rsid w:val="004F5E7C"/>
    <w:rsid w:val="004F5FE7"/>
    <w:rsid w:val="005000ED"/>
    <w:rsid w:val="00500B94"/>
    <w:rsid w:val="00500EFE"/>
    <w:rsid w:val="005014D9"/>
    <w:rsid w:val="00501B68"/>
    <w:rsid w:val="00505B39"/>
    <w:rsid w:val="00505D1A"/>
    <w:rsid w:val="005061A9"/>
    <w:rsid w:val="0050660E"/>
    <w:rsid w:val="005066F8"/>
    <w:rsid w:val="00510857"/>
    <w:rsid w:val="00511958"/>
    <w:rsid w:val="00511C71"/>
    <w:rsid w:val="00512044"/>
    <w:rsid w:val="00513301"/>
    <w:rsid w:val="005141B8"/>
    <w:rsid w:val="00515F0F"/>
    <w:rsid w:val="00516FFF"/>
    <w:rsid w:val="00520F60"/>
    <w:rsid w:val="00522FC3"/>
    <w:rsid w:val="0052325A"/>
    <w:rsid w:val="00523C35"/>
    <w:rsid w:val="00525E32"/>
    <w:rsid w:val="00526521"/>
    <w:rsid w:val="00526ED5"/>
    <w:rsid w:val="0052708D"/>
    <w:rsid w:val="0052751A"/>
    <w:rsid w:val="0053125A"/>
    <w:rsid w:val="0053278F"/>
    <w:rsid w:val="00532817"/>
    <w:rsid w:val="00533D94"/>
    <w:rsid w:val="0053408D"/>
    <w:rsid w:val="00534D0F"/>
    <w:rsid w:val="00535B91"/>
    <w:rsid w:val="00537923"/>
    <w:rsid w:val="005401AD"/>
    <w:rsid w:val="00541977"/>
    <w:rsid w:val="005419CA"/>
    <w:rsid w:val="00542B15"/>
    <w:rsid w:val="00543A6B"/>
    <w:rsid w:val="00543D53"/>
    <w:rsid w:val="00544879"/>
    <w:rsid w:val="00544B36"/>
    <w:rsid w:val="00544E3D"/>
    <w:rsid w:val="005464F0"/>
    <w:rsid w:val="00550A95"/>
    <w:rsid w:val="00550EFF"/>
    <w:rsid w:val="0055194D"/>
    <w:rsid w:val="00552063"/>
    <w:rsid w:val="00553D76"/>
    <w:rsid w:val="00556228"/>
    <w:rsid w:val="00560FA6"/>
    <w:rsid w:val="00560FE3"/>
    <w:rsid w:val="00561127"/>
    <w:rsid w:val="0056154C"/>
    <w:rsid w:val="00561989"/>
    <w:rsid w:val="005625AA"/>
    <w:rsid w:val="0056368F"/>
    <w:rsid w:val="00565486"/>
    <w:rsid w:val="005661A6"/>
    <w:rsid w:val="005662A8"/>
    <w:rsid w:val="00566DB7"/>
    <w:rsid w:val="00567623"/>
    <w:rsid w:val="005678A0"/>
    <w:rsid w:val="005703A5"/>
    <w:rsid w:val="00570A0B"/>
    <w:rsid w:val="005713F1"/>
    <w:rsid w:val="005721A0"/>
    <w:rsid w:val="005731B1"/>
    <w:rsid w:val="005739F3"/>
    <w:rsid w:val="0057591B"/>
    <w:rsid w:val="005762E4"/>
    <w:rsid w:val="00577C34"/>
    <w:rsid w:val="00580157"/>
    <w:rsid w:val="0058246D"/>
    <w:rsid w:val="00584FC3"/>
    <w:rsid w:val="005904A4"/>
    <w:rsid w:val="0059083A"/>
    <w:rsid w:val="00591C73"/>
    <w:rsid w:val="0059386A"/>
    <w:rsid w:val="00594189"/>
    <w:rsid w:val="0059452A"/>
    <w:rsid w:val="00594676"/>
    <w:rsid w:val="00594AED"/>
    <w:rsid w:val="00595582"/>
    <w:rsid w:val="00596E0C"/>
    <w:rsid w:val="00597F65"/>
    <w:rsid w:val="005A0C74"/>
    <w:rsid w:val="005A1FD4"/>
    <w:rsid w:val="005A2BC5"/>
    <w:rsid w:val="005A386A"/>
    <w:rsid w:val="005A3B80"/>
    <w:rsid w:val="005A4F46"/>
    <w:rsid w:val="005A529C"/>
    <w:rsid w:val="005B0412"/>
    <w:rsid w:val="005B1D5E"/>
    <w:rsid w:val="005B34F1"/>
    <w:rsid w:val="005B35B6"/>
    <w:rsid w:val="005B3B28"/>
    <w:rsid w:val="005B5AFA"/>
    <w:rsid w:val="005C0DE5"/>
    <w:rsid w:val="005C3061"/>
    <w:rsid w:val="005C44F2"/>
    <w:rsid w:val="005C6229"/>
    <w:rsid w:val="005C6E92"/>
    <w:rsid w:val="005D0317"/>
    <w:rsid w:val="005D0F81"/>
    <w:rsid w:val="005D1394"/>
    <w:rsid w:val="005D147D"/>
    <w:rsid w:val="005D1732"/>
    <w:rsid w:val="005D2269"/>
    <w:rsid w:val="005D35BD"/>
    <w:rsid w:val="005D4BE5"/>
    <w:rsid w:val="005D4C86"/>
    <w:rsid w:val="005D59A7"/>
    <w:rsid w:val="005E2826"/>
    <w:rsid w:val="005E2C09"/>
    <w:rsid w:val="005E2C5C"/>
    <w:rsid w:val="005E2E16"/>
    <w:rsid w:val="005E4554"/>
    <w:rsid w:val="005E49EA"/>
    <w:rsid w:val="005E53B9"/>
    <w:rsid w:val="005E5BC3"/>
    <w:rsid w:val="005E7405"/>
    <w:rsid w:val="005E7503"/>
    <w:rsid w:val="005F4222"/>
    <w:rsid w:val="005F4524"/>
    <w:rsid w:val="005F587D"/>
    <w:rsid w:val="005F6039"/>
    <w:rsid w:val="005F627D"/>
    <w:rsid w:val="00600179"/>
    <w:rsid w:val="006001DC"/>
    <w:rsid w:val="00600BED"/>
    <w:rsid w:val="006031A6"/>
    <w:rsid w:val="006033A0"/>
    <w:rsid w:val="006035AD"/>
    <w:rsid w:val="006035EB"/>
    <w:rsid w:val="00604577"/>
    <w:rsid w:val="00604711"/>
    <w:rsid w:val="00607AF8"/>
    <w:rsid w:val="00610CC8"/>
    <w:rsid w:val="00613E7A"/>
    <w:rsid w:val="00614095"/>
    <w:rsid w:val="00614AA0"/>
    <w:rsid w:val="00615F5C"/>
    <w:rsid w:val="0061657F"/>
    <w:rsid w:val="00620834"/>
    <w:rsid w:val="00621866"/>
    <w:rsid w:val="0062370A"/>
    <w:rsid w:val="006252BA"/>
    <w:rsid w:val="006261C6"/>
    <w:rsid w:val="006263DC"/>
    <w:rsid w:val="006275C7"/>
    <w:rsid w:val="00627D6C"/>
    <w:rsid w:val="006306A6"/>
    <w:rsid w:val="0063388C"/>
    <w:rsid w:val="00634030"/>
    <w:rsid w:val="00634AB1"/>
    <w:rsid w:val="006354EF"/>
    <w:rsid w:val="00636029"/>
    <w:rsid w:val="00640087"/>
    <w:rsid w:val="006410EE"/>
    <w:rsid w:val="00641AF2"/>
    <w:rsid w:val="0064243A"/>
    <w:rsid w:val="006426EE"/>
    <w:rsid w:val="006427D4"/>
    <w:rsid w:val="006461CD"/>
    <w:rsid w:val="006466F9"/>
    <w:rsid w:val="006506BD"/>
    <w:rsid w:val="0065073B"/>
    <w:rsid w:val="006520D8"/>
    <w:rsid w:val="006525C6"/>
    <w:rsid w:val="00652740"/>
    <w:rsid w:val="00652D27"/>
    <w:rsid w:val="00652EAA"/>
    <w:rsid w:val="00654843"/>
    <w:rsid w:val="00656101"/>
    <w:rsid w:val="006571EB"/>
    <w:rsid w:val="006618B7"/>
    <w:rsid w:val="00663BAE"/>
    <w:rsid w:val="006641BA"/>
    <w:rsid w:val="00664B83"/>
    <w:rsid w:val="006668ED"/>
    <w:rsid w:val="006670BB"/>
    <w:rsid w:val="00667207"/>
    <w:rsid w:val="00667C31"/>
    <w:rsid w:val="00670D0A"/>
    <w:rsid w:val="00671141"/>
    <w:rsid w:val="00672635"/>
    <w:rsid w:val="00673695"/>
    <w:rsid w:val="00674803"/>
    <w:rsid w:val="00674C5A"/>
    <w:rsid w:val="00675048"/>
    <w:rsid w:val="00675A40"/>
    <w:rsid w:val="00675E3F"/>
    <w:rsid w:val="00676D86"/>
    <w:rsid w:val="00676E87"/>
    <w:rsid w:val="00680A10"/>
    <w:rsid w:val="006814FE"/>
    <w:rsid w:val="0068180B"/>
    <w:rsid w:val="00681B75"/>
    <w:rsid w:val="006821DF"/>
    <w:rsid w:val="0068223B"/>
    <w:rsid w:val="0068285B"/>
    <w:rsid w:val="006831DD"/>
    <w:rsid w:val="00683402"/>
    <w:rsid w:val="00683CDF"/>
    <w:rsid w:val="00683CF0"/>
    <w:rsid w:val="006841FF"/>
    <w:rsid w:val="00687255"/>
    <w:rsid w:val="00690CED"/>
    <w:rsid w:val="006910BC"/>
    <w:rsid w:val="006917D1"/>
    <w:rsid w:val="00691BE9"/>
    <w:rsid w:val="00692C4D"/>
    <w:rsid w:val="00694FDA"/>
    <w:rsid w:val="00695127"/>
    <w:rsid w:val="00696D88"/>
    <w:rsid w:val="006977DC"/>
    <w:rsid w:val="006A104A"/>
    <w:rsid w:val="006A1E93"/>
    <w:rsid w:val="006A1F08"/>
    <w:rsid w:val="006A2C65"/>
    <w:rsid w:val="006A2D02"/>
    <w:rsid w:val="006A66AC"/>
    <w:rsid w:val="006A69B8"/>
    <w:rsid w:val="006A6D3E"/>
    <w:rsid w:val="006B222D"/>
    <w:rsid w:val="006B2ED8"/>
    <w:rsid w:val="006B386C"/>
    <w:rsid w:val="006B3A9B"/>
    <w:rsid w:val="006B450C"/>
    <w:rsid w:val="006B466F"/>
    <w:rsid w:val="006B4F62"/>
    <w:rsid w:val="006B57D3"/>
    <w:rsid w:val="006B728C"/>
    <w:rsid w:val="006C08B0"/>
    <w:rsid w:val="006C2084"/>
    <w:rsid w:val="006C22C4"/>
    <w:rsid w:val="006C2A73"/>
    <w:rsid w:val="006C2C43"/>
    <w:rsid w:val="006C4B4C"/>
    <w:rsid w:val="006C5205"/>
    <w:rsid w:val="006C6D03"/>
    <w:rsid w:val="006C6EAC"/>
    <w:rsid w:val="006C6EB7"/>
    <w:rsid w:val="006C771E"/>
    <w:rsid w:val="006D0799"/>
    <w:rsid w:val="006D1BF1"/>
    <w:rsid w:val="006D21D6"/>
    <w:rsid w:val="006D25FB"/>
    <w:rsid w:val="006D26E8"/>
    <w:rsid w:val="006D3812"/>
    <w:rsid w:val="006D383E"/>
    <w:rsid w:val="006D55F9"/>
    <w:rsid w:val="006D6107"/>
    <w:rsid w:val="006D64B7"/>
    <w:rsid w:val="006D74FE"/>
    <w:rsid w:val="006E0819"/>
    <w:rsid w:val="006E0AD9"/>
    <w:rsid w:val="006E1704"/>
    <w:rsid w:val="006E17AE"/>
    <w:rsid w:val="006E23D1"/>
    <w:rsid w:val="006E358D"/>
    <w:rsid w:val="006E3793"/>
    <w:rsid w:val="006E6296"/>
    <w:rsid w:val="006E68F5"/>
    <w:rsid w:val="006E7226"/>
    <w:rsid w:val="006F316A"/>
    <w:rsid w:val="006F33D0"/>
    <w:rsid w:val="006F422E"/>
    <w:rsid w:val="006F470F"/>
    <w:rsid w:val="006F499E"/>
    <w:rsid w:val="006F4F30"/>
    <w:rsid w:val="006F511D"/>
    <w:rsid w:val="006F580F"/>
    <w:rsid w:val="006F62D3"/>
    <w:rsid w:val="00700B15"/>
    <w:rsid w:val="007011A2"/>
    <w:rsid w:val="00702259"/>
    <w:rsid w:val="00702F4D"/>
    <w:rsid w:val="007039D0"/>
    <w:rsid w:val="00703F93"/>
    <w:rsid w:val="00704B9D"/>
    <w:rsid w:val="00704BCA"/>
    <w:rsid w:val="00704F97"/>
    <w:rsid w:val="00705267"/>
    <w:rsid w:val="00705A91"/>
    <w:rsid w:val="00706BF9"/>
    <w:rsid w:val="00710A72"/>
    <w:rsid w:val="00712A71"/>
    <w:rsid w:val="00712DAC"/>
    <w:rsid w:val="00713C97"/>
    <w:rsid w:val="0072079A"/>
    <w:rsid w:val="00720A14"/>
    <w:rsid w:val="00721E2F"/>
    <w:rsid w:val="00723244"/>
    <w:rsid w:val="00723AD3"/>
    <w:rsid w:val="00724B55"/>
    <w:rsid w:val="00726124"/>
    <w:rsid w:val="00727073"/>
    <w:rsid w:val="00727267"/>
    <w:rsid w:val="007314C1"/>
    <w:rsid w:val="00733651"/>
    <w:rsid w:val="00733A81"/>
    <w:rsid w:val="0073449F"/>
    <w:rsid w:val="0073593A"/>
    <w:rsid w:val="007363E1"/>
    <w:rsid w:val="00736946"/>
    <w:rsid w:val="00736F36"/>
    <w:rsid w:val="007370F4"/>
    <w:rsid w:val="00737AB8"/>
    <w:rsid w:val="0074003E"/>
    <w:rsid w:val="00741569"/>
    <w:rsid w:val="00743F66"/>
    <w:rsid w:val="00744C8B"/>
    <w:rsid w:val="00745365"/>
    <w:rsid w:val="0074612F"/>
    <w:rsid w:val="00746C92"/>
    <w:rsid w:val="00746DA8"/>
    <w:rsid w:val="007471E6"/>
    <w:rsid w:val="00747903"/>
    <w:rsid w:val="0075129B"/>
    <w:rsid w:val="00752442"/>
    <w:rsid w:val="007528E5"/>
    <w:rsid w:val="00753A5A"/>
    <w:rsid w:val="0075428A"/>
    <w:rsid w:val="00756450"/>
    <w:rsid w:val="00757123"/>
    <w:rsid w:val="00760008"/>
    <w:rsid w:val="00761834"/>
    <w:rsid w:val="007621B1"/>
    <w:rsid w:val="00762433"/>
    <w:rsid w:val="007628C6"/>
    <w:rsid w:val="00762F85"/>
    <w:rsid w:val="00763D5D"/>
    <w:rsid w:val="00764810"/>
    <w:rsid w:val="007670BF"/>
    <w:rsid w:val="00767B95"/>
    <w:rsid w:val="00770B38"/>
    <w:rsid w:val="0077155B"/>
    <w:rsid w:val="00771F8F"/>
    <w:rsid w:val="00772035"/>
    <w:rsid w:val="00773550"/>
    <w:rsid w:val="00774109"/>
    <w:rsid w:val="0077434A"/>
    <w:rsid w:val="007745D2"/>
    <w:rsid w:val="00774728"/>
    <w:rsid w:val="00774880"/>
    <w:rsid w:val="00774C3E"/>
    <w:rsid w:val="00775975"/>
    <w:rsid w:val="0077649F"/>
    <w:rsid w:val="007766CC"/>
    <w:rsid w:val="00781B4F"/>
    <w:rsid w:val="00783203"/>
    <w:rsid w:val="007834AA"/>
    <w:rsid w:val="0078350B"/>
    <w:rsid w:val="00783EFC"/>
    <w:rsid w:val="0078431B"/>
    <w:rsid w:val="007844A5"/>
    <w:rsid w:val="007847A0"/>
    <w:rsid w:val="007850B9"/>
    <w:rsid w:val="007859F4"/>
    <w:rsid w:val="0078699F"/>
    <w:rsid w:val="007878B1"/>
    <w:rsid w:val="00787C3F"/>
    <w:rsid w:val="00787D41"/>
    <w:rsid w:val="00790464"/>
    <w:rsid w:val="007920A4"/>
    <w:rsid w:val="00792CE7"/>
    <w:rsid w:val="00793B30"/>
    <w:rsid w:val="00793D5D"/>
    <w:rsid w:val="007942EA"/>
    <w:rsid w:val="00794BC6"/>
    <w:rsid w:val="007A0460"/>
    <w:rsid w:val="007A0831"/>
    <w:rsid w:val="007A19EB"/>
    <w:rsid w:val="007A2395"/>
    <w:rsid w:val="007A2508"/>
    <w:rsid w:val="007A2838"/>
    <w:rsid w:val="007A596D"/>
    <w:rsid w:val="007A6CCB"/>
    <w:rsid w:val="007A77EE"/>
    <w:rsid w:val="007B0034"/>
    <w:rsid w:val="007B21D2"/>
    <w:rsid w:val="007B369A"/>
    <w:rsid w:val="007B5337"/>
    <w:rsid w:val="007B6CC0"/>
    <w:rsid w:val="007B78B4"/>
    <w:rsid w:val="007C06FF"/>
    <w:rsid w:val="007C0CD3"/>
    <w:rsid w:val="007C124F"/>
    <w:rsid w:val="007C2530"/>
    <w:rsid w:val="007C2C1F"/>
    <w:rsid w:val="007C3E1E"/>
    <w:rsid w:val="007C4050"/>
    <w:rsid w:val="007C4B2B"/>
    <w:rsid w:val="007C7124"/>
    <w:rsid w:val="007C7A6E"/>
    <w:rsid w:val="007C7A85"/>
    <w:rsid w:val="007D0B01"/>
    <w:rsid w:val="007D14C0"/>
    <w:rsid w:val="007D30DA"/>
    <w:rsid w:val="007D4C76"/>
    <w:rsid w:val="007D5521"/>
    <w:rsid w:val="007D65A3"/>
    <w:rsid w:val="007D7A69"/>
    <w:rsid w:val="007D7BB6"/>
    <w:rsid w:val="007E0C35"/>
    <w:rsid w:val="007E0F24"/>
    <w:rsid w:val="007E1469"/>
    <w:rsid w:val="007E2763"/>
    <w:rsid w:val="007E2AF2"/>
    <w:rsid w:val="007E3DFC"/>
    <w:rsid w:val="007E3F92"/>
    <w:rsid w:val="007E4266"/>
    <w:rsid w:val="007E5BAA"/>
    <w:rsid w:val="007E72CE"/>
    <w:rsid w:val="007E7389"/>
    <w:rsid w:val="007E7A6D"/>
    <w:rsid w:val="007F131F"/>
    <w:rsid w:val="007F1767"/>
    <w:rsid w:val="007F17FC"/>
    <w:rsid w:val="007F201F"/>
    <w:rsid w:val="007F3161"/>
    <w:rsid w:val="007F56F1"/>
    <w:rsid w:val="007F5A80"/>
    <w:rsid w:val="007F5D22"/>
    <w:rsid w:val="007F7ECC"/>
    <w:rsid w:val="0080164D"/>
    <w:rsid w:val="00802CAA"/>
    <w:rsid w:val="008038DC"/>
    <w:rsid w:val="00803F99"/>
    <w:rsid w:val="0080439D"/>
    <w:rsid w:val="0080536F"/>
    <w:rsid w:val="00805807"/>
    <w:rsid w:val="00805DAD"/>
    <w:rsid w:val="008078A1"/>
    <w:rsid w:val="00810610"/>
    <w:rsid w:val="00810A90"/>
    <w:rsid w:val="00811A36"/>
    <w:rsid w:val="00811D50"/>
    <w:rsid w:val="00811F74"/>
    <w:rsid w:val="00813300"/>
    <w:rsid w:val="0081376A"/>
    <w:rsid w:val="00813F56"/>
    <w:rsid w:val="008157F1"/>
    <w:rsid w:val="00815936"/>
    <w:rsid w:val="00815C11"/>
    <w:rsid w:val="00816E6E"/>
    <w:rsid w:val="008170DF"/>
    <w:rsid w:val="00820DFA"/>
    <w:rsid w:val="008254F6"/>
    <w:rsid w:val="008262FF"/>
    <w:rsid w:val="00826829"/>
    <w:rsid w:val="0083096E"/>
    <w:rsid w:val="008314AD"/>
    <w:rsid w:val="00831AF0"/>
    <w:rsid w:val="00832209"/>
    <w:rsid w:val="0083267A"/>
    <w:rsid w:val="008338F0"/>
    <w:rsid w:val="00833962"/>
    <w:rsid w:val="00834276"/>
    <w:rsid w:val="0083433F"/>
    <w:rsid w:val="00835130"/>
    <w:rsid w:val="00836DAC"/>
    <w:rsid w:val="008377D5"/>
    <w:rsid w:val="00837840"/>
    <w:rsid w:val="00837867"/>
    <w:rsid w:val="00840829"/>
    <w:rsid w:val="008418A9"/>
    <w:rsid w:val="00841DDF"/>
    <w:rsid w:val="0084235B"/>
    <w:rsid w:val="00842EB6"/>
    <w:rsid w:val="00844AA4"/>
    <w:rsid w:val="008458D9"/>
    <w:rsid w:val="00845BC5"/>
    <w:rsid w:val="0085040A"/>
    <w:rsid w:val="0085161F"/>
    <w:rsid w:val="008530A6"/>
    <w:rsid w:val="00853E62"/>
    <w:rsid w:val="00856854"/>
    <w:rsid w:val="00857B36"/>
    <w:rsid w:val="008600F3"/>
    <w:rsid w:val="0086032A"/>
    <w:rsid w:val="00860754"/>
    <w:rsid w:val="008610EE"/>
    <w:rsid w:val="00861758"/>
    <w:rsid w:val="00861A90"/>
    <w:rsid w:val="00861C19"/>
    <w:rsid w:val="008644E6"/>
    <w:rsid w:val="00864B13"/>
    <w:rsid w:val="008660D7"/>
    <w:rsid w:val="0086774C"/>
    <w:rsid w:val="00867AAD"/>
    <w:rsid w:val="00867BC1"/>
    <w:rsid w:val="00871205"/>
    <w:rsid w:val="0087145D"/>
    <w:rsid w:val="00871C47"/>
    <w:rsid w:val="00871FA8"/>
    <w:rsid w:val="008720CB"/>
    <w:rsid w:val="0087246E"/>
    <w:rsid w:val="00872B89"/>
    <w:rsid w:val="00873DA6"/>
    <w:rsid w:val="00874019"/>
    <w:rsid w:val="00875C98"/>
    <w:rsid w:val="00876A53"/>
    <w:rsid w:val="008779AF"/>
    <w:rsid w:val="0088098E"/>
    <w:rsid w:val="008812F2"/>
    <w:rsid w:val="00881B07"/>
    <w:rsid w:val="00881EE5"/>
    <w:rsid w:val="0088530D"/>
    <w:rsid w:val="008854A0"/>
    <w:rsid w:val="00885522"/>
    <w:rsid w:val="00886386"/>
    <w:rsid w:val="00886C89"/>
    <w:rsid w:val="008873C4"/>
    <w:rsid w:val="00887E45"/>
    <w:rsid w:val="0089037E"/>
    <w:rsid w:val="008906D9"/>
    <w:rsid w:val="00892045"/>
    <w:rsid w:val="00894C50"/>
    <w:rsid w:val="00894CFC"/>
    <w:rsid w:val="008959BB"/>
    <w:rsid w:val="0089613C"/>
    <w:rsid w:val="00896171"/>
    <w:rsid w:val="00896579"/>
    <w:rsid w:val="00897348"/>
    <w:rsid w:val="008A125C"/>
    <w:rsid w:val="008A2A8E"/>
    <w:rsid w:val="008A39F2"/>
    <w:rsid w:val="008A4D0F"/>
    <w:rsid w:val="008A5A2C"/>
    <w:rsid w:val="008A6B91"/>
    <w:rsid w:val="008A7311"/>
    <w:rsid w:val="008B37A9"/>
    <w:rsid w:val="008B4004"/>
    <w:rsid w:val="008B4AA6"/>
    <w:rsid w:val="008B4BA8"/>
    <w:rsid w:val="008B5489"/>
    <w:rsid w:val="008B57F8"/>
    <w:rsid w:val="008B5B6D"/>
    <w:rsid w:val="008C202C"/>
    <w:rsid w:val="008C43F8"/>
    <w:rsid w:val="008C5680"/>
    <w:rsid w:val="008C657F"/>
    <w:rsid w:val="008C6E1F"/>
    <w:rsid w:val="008C7A11"/>
    <w:rsid w:val="008D0013"/>
    <w:rsid w:val="008D0518"/>
    <w:rsid w:val="008D1227"/>
    <w:rsid w:val="008D14B0"/>
    <w:rsid w:val="008D1C1B"/>
    <w:rsid w:val="008D1DD9"/>
    <w:rsid w:val="008D3D0E"/>
    <w:rsid w:val="008D7886"/>
    <w:rsid w:val="008E0027"/>
    <w:rsid w:val="008E07C5"/>
    <w:rsid w:val="008E0BA5"/>
    <w:rsid w:val="008E0E9E"/>
    <w:rsid w:val="008E1E69"/>
    <w:rsid w:val="008E4BEB"/>
    <w:rsid w:val="008E516A"/>
    <w:rsid w:val="008E6E1D"/>
    <w:rsid w:val="008F1586"/>
    <w:rsid w:val="008F2FDD"/>
    <w:rsid w:val="008F3FD5"/>
    <w:rsid w:val="008F436B"/>
    <w:rsid w:val="008F4E0E"/>
    <w:rsid w:val="008F57E8"/>
    <w:rsid w:val="008F5877"/>
    <w:rsid w:val="008F7BE1"/>
    <w:rsid w:val="0090154D"/>
    <w:rsid w:val="00901A86"/>
    <w:rsid w:val="00901EBB"/>
    <w:rsid w:val="009020FE"/>
    <w:rsid w:val="009026A0"/>
    <w:rsid w:val="009027B0"/>
    <w:rsid w:val="009027F8"/>
    <w:rsid w:val="009028BF"/>
    <w:rsid w:val="009030D9"/>
    <w:rsid w:val="00904C75"/>
    <w:rsid w:val="00904D47"/>
    <w:rsid w:val="00906E9A"/>
    <w:rsid w:val="00906F96"/>
    <w:rsid w:val="009103D8"/>
    <w:rsid w:val="009108E5"/>
    <w:rsid w:val="00912385"/>
    <w:rsid w:val="00912543"/>
    <w:rsid w:val="00912CCD"/>
    <w:rsid w:val="0091438F"/>
    <w:rsid w:val="009147E2"/>
    <w:rsid w:val="00915B08"/>
    <w:rsid w:val="00915B63"/>
    <w:rsid w:val="00915D9B"/>
    <w:rsid w:val="009168D0"/>
    <w:rsid w:val="00916E96"/>
    <w:rsid w:val="009179B1"/>
    <w:rsid w:val="00917E28"/>
    <w:rsid w:val="009202F3"/>
    <w:rsid w:val="00920B01"/>
    <w:rsid w:val="00921109"/>
    <w:rsid w:val="0092181F"/>
    <w:rsid w:val="00921C9C"/>
    <w:rsid w:val="0092236B"/>
    <w:rsid w:val="0092297E"/>
    <w:rsid w:val="009232EC"/>
    <w:rsid w:val="0092350B"/>
    <w:rsid w:val="00923BB8"/>
    <w:rsid w:val="009242C8"/>
    <w:rsid w:val="009246DE"/>
    <w:rsid w:val="00925AA3"/>
    <w:rsid w:val="00925B30"/>
    <w:rsid w:val="00925BBE"/>
    <w:rsid w:val="009264ED"/>
    <w:rsid w:val="009265AA"/>
    <w:rsid w:val="00927AEF"/>
    <w:rsid w:val="00927F4D"/>
    <w:rsid w:val="0093004D"/>
    <w:rsid w:val="0093016C"/>
    <w:rsid w:val="0093041C"/>
    <w:rsid w:val="00931F5C"/>
    <w:rsid w:val="009321D0"/>
    <w:rsid w:val="00932226"/>
    <w:rsid w:val="00935144"/>
    <w:rsid w:val="00935190"/>
    <w:rsid w:val="0093548D"/>
    <w:rsid w:val="00935687"/>
    <w:rsid w:val="00936355"/>
    <w:rsid w:val="0093709B"/>
    <w:rsid w:val="009374F3"/>
    <w:rsid w:val="00942C1F"/>
    <w:rsid w:val="009433FB"/>
    <w:rsid w:val="00945FF5"/>
    <w:rsid w:val="00947389"/>
    <w:rsid w:val="0095010E"/>
    <w:rsid w:val="009512F1"/>
    <w:rsid w:val="0095176B"/>
    <w:rsid w:val="009523FA"/>
    <w:rsid w:val="009526FE"/>
    <w:rsid w:val="009541D9"/>
    <w:rsid w:val="009548C5"/>
    <w:rsid w:val="00955808"/>
    <w:rsid w:val="00956094"/>
    <w:rsid w:val="00957304"/>
    <w:rsid w:val="0095749E"/>
    <w:rsid w:val="009614EF"/>
    <w:rsid w:val="00961A74"/>
    <w:rsid w:val="00961DEC"/>
    <w:rsid w:val="0096376B"/>
    <w:rsid w:val="0096479F"/>
    <w:rsid w:val="0096485C"/>
    <w:rsid w:val="0096488B"/>
    <w:rsid w:val="00964C82"/>
    <w:rsid w:val="0096586D"/>
    <w:rsid w:val="00965E15"/>
    <w:rsid w:val="00965F02"/>
    <w:rsid w:val="00966365"/>
    <w:rsid w:val="00966797"/>
    <w:rsid w:val="009670B3"/>
    <w:rsid w:val="00967CAC"/>
    <w:rsid w:val="00970D5F"/>
    <w:rsid w:val="00971DF4"/>
    <w:rsid w:val="009722F7"/>
    <w:rsid w:val="00972A9E"/>
    <w:rsid w:val="00974F01"/>
    <w:rsid w:val="0097549E"/>
    <w:rsid w:val="00975FCA"/>
    <w:rsid w:val="009836B3"/>
    <w:rsid w:val="009840DF"/>
    <w:rsid w:val="0098411F"/>
    <w:rsid w:val="009851A3"/>
    <w:rsid w:val="00985E7A"/>
    <w:rsid w:val="00986458"/>
    <w:rsid w:val="009902C2"/>
    <w:rsid w:val="00992165"/>
    <w:rsid w:val="0099272F"/>
    <w:rsid w:val="009938DC"/>
    <w:rsid w:val="00994431"/>
    <w:rsid w:val="009951DC"/>
    <w:rsid w:val="00995A17"/>
    <w:rsid w:val="009960BD"/>
    <w:rsid w:val="0099661D"/>
    <w:rsid w:val="00997942"/>
    <w:rsid w:val="00997E58"/>
    <w:rsid w:val="009A0357"/>
    <w:rsid w:val="009A19E9"/>
    <w:rsid w:val="009A2CBB"/>
    <w:rsid w:val="009A3D2F"/>
    <w:rsid w:val="009A3D96"/>
    <w:rsid w:val="009A4564"/>
    <w:rsid w:val="009A56A6"/>
    <w:rsid w:val="009A5C69"/>
    <w:rsid w:val="009A7AD1"/>
    <w:rsid w:val="009B0728"/>
    <w:rsid w:val="009B1B0E"/>
    <w:rsid w:val="009B2A51"/>
    <w:rsid w:val="009B30CA"/>
    <w:rsid w:val="009B39C9"/>
    <w:rsid w:val="009B431E"/>
    <w:rsid w:val="009B49FE"/>
    <w:rsid w:val="009B5D20"/>
    <w:rsid w:val="009B628E"/>
    <w:rsid w:val="009B6AF8"/>
    <w:rsid w:val="009B6FCA"/>
    <w:rsid w:val="009C020C"/>
    <w:rsid w:val="009C1B71"/>
    <w:rsid w:val="009C23A1"/>
    <w:rsid w:val="009C2715"/>
    <w:rsid w:val="009C4118"/>
    <w:rsid w:val="009C4549"/>
    <w:rsid w:val="009C691E"/>
    <w:rsid w:val="009C73DB"/>
    <w:rsid w:val="009D0225"/>
    <w:rsid w:val="009D1EC0"/>
    <w:rsid w:val="009D20F7"/>
    <w:rsid w:val="009D3743"/>
    <w:rsid w:val="009D3B93"/>
    <w:rsid w:val="009D4705"/>
    <w:rsid w:val="009D484B"/>
    <w:rsid w:val="009D4A54"/>
    <w:rsid w:val="009D582B"/>
    <w:rsid w:val="009D5B54"/>
    <w:rsid w:val="009D6433"/>
    <w:rsid w:val="009D6AA6"/>
    <w:rsid w:val="009D6DD5"/>
    <w:rsid w:val="009E022E"/>
    <w:rsid w:val="009E03E5"/>
    <w:rsid w:val="009E0529"/>
    <w:rsid w:val="009E0E35"/>
    <w:rsid w:val="009E2D69"/>
    <w:rsid w:val="009E2DB1"/>
    <w:rsid w:val="009E36D8"/>
    <w:rsid w:val="009E47A5"/>
    <w:rsid w:val="009E4D50"/>
    <w:rsid w:val="009E50D7"/>
    <w:rsid w:val="009E643B"/>
    <w:rsid w:val="009E7685"/>
    <w:rsid w:val="009E7860"/>
    <w:rsid w:val="009F00DA"/>
    <w:rsid w:val="009F0119"/>
    <w:rsid w:val="009F0823"/>
    <w:rsid w:val="009F31C1"/>
    <w:rsid w:val="009F34CB"/>
    <w:rsid w:val="009F3D5E"/>
    <w:rsid w:val="009F42B9"/>
    <w:rsid w:val="009F5D04"/>
    <w:rsid w:val="009F7C98"/>
    <w:rsid w:val="009F7E06"/>
    <w:rsid w:val="00A002F4"/>
    <w:rsid w:val="00A005A3"/>
    <w:rsid w:val="00A0173C"/>
    <w:rsid w:val="00A01756"/>
    <w:rsid w:val="00A01F4E"/>
    <w:rsid w:val="00A02990"/>
    <w:rsid w:val="00A02DA2"/>
    <w:rsid w:val="00A077B9"/>
    <w:rsid w:val="00A103A5"/>
    <w:rsid w:val="00A11B13"/>
    <w:rsid w:val="00A11B67"/>
    <w:rsid w:val="00A11D94"/>
    <w:rsid w:val="00A120E2"/>
    <w:rsid w:val="00A13FAC"/>
    <w:rsid w:val="00A15043"/>
    <w:rsid w:val="00A15244"/>
    <w:rsid w:val="00A15F13"/>
    <w:rsid w:val="00A16267"/>
    <w:rsid w:val="00A2025F"/>
    <w:rsid w:val="00A202B7"/>
    <w:rsid w:val="00A21B99"/>
    <w:rsid w:val="00A2352F"/>
    <w:rsid w:val="00A250C6"/>
    <w:rsid w:val="00A25D82"/>
    <w:rsid w:val="00A25E36"/>
    <w:rsid w:val="00A26F9A"/>
    <w:rsid w:val="00A271E0"/>
    <w:rsid w:val="00A314F5"/>
    <w:rsid w:val="00A3159E"/>
    <w:rsid w:val="00A32ED5"/>
    <w:rsid w:val="00A32FA2"/>
    <w:rsid w:val="00A33E73"/>
    <w:rsid w:val="00A34BEE"/>
    <w:rsid w:val="00A37D3B"/>
    <w:rsid w:val="00A40206"/>
    <w:rsid w:val="00A40DF4"/>
    <w:rsid w:val="00A41D44"/>
    <w:rsid w:val="00A42AB5"/>
    <w:rsid w:val="00A43088"/>
    <w:rsid w:val="00A45D78"/>
    <w:rsid w:val="00A4602A"/>
    <w:rsid w:val="00A4635E"/>
    <w:rsid w:val="00A466E9"/>
    <w:rsid w:val="00A467C7"/>
    <w:rsid w:val="00A46C1F"/>
    <w:rsid w:val="00A50837"/>
    <w:rsid w:val="00A50C71"/>
    <w:rsid w:val="00A512D3"/>
    <w:rsid w:val="00A51DA0"/>
    <w:rsid w:val="00A521FC"/>
    <w:rsid w:val="00A529F1"/>
    <w:rsid w:val="00A52AF6"/>
    <w:rsid w:val="00A52BD9"/>
    <w:rsid w:val="00A53003"/>
    <w:rsid w:val="00A537D0"/>
    <w:rsid w:val="00A53EA0"/>
    <w:rsid w:val="00A53EC4"/>
    <w:rsid w:val="00A5419B"/>
    <w:rsid w:val="00A54CE3"/>
    <w:rsid w:val="00A56E11"/>
    <w:rsid w:val="00A60B58"/>
    <w:rsid w:val="00A63389"/>
    <w:rsid w:val="00A6351F"/>
    <w:rsid w:val="00A65CCE"/>
    <w:rsid w:val="00A65FCE"/>
    <w:rsid w:val="00A679AE"/>
    <w:rsid w:val="00A70277"/>
    <w:rsid w:val="00A70923"/>
    <w:rsid w:val="00A716CA"/>
    <w:rsid w:val="00A71FFB"/>
    <w:rsid w:val="00A722D5"/>
    <w:rsid w:val="00A748E6"/>
    <w:rsid w:val="00A77439"/>
    <w:rsid w:val="00A817EF"/>
    <w:rsid w:val="00A81F33"/>
    <w:rsid w:val="00A826D8"/>
    <w:rsid w:val="00A82820"/>
    <w:rsid w:val="00A82902"/>
    <w:rsid w:val="00A8361A"/>
    <w:rsid w:val="00A83E31"/>
    <w:rsid w:val="00A84EE6"/>
    <w:rsid w:val="00A8545E"/>
    <w:rsid w:val="00A85874"/>
    <w:rsid w:val="00A874A8"/>
    <w:rsid w:val="00A902D5"/>
    <w:rsid w:val="00A920D0"/>
    <w:rsid w:val="00A92660"/>
    <w:rsid w:val="00A93CA9"/>
    <w:rsid w:val="00A9474D"/>
    <w:rsid w:val="00A94CCE"/>
    <w:rsid w:val="00A956C4"/>
    <w:rsid w:val="00A961BE"/>
    <w:rsid w:val="00A962F9"/>
    <w:rsid w:val="00A96B30"/>
    <w:rsid w:val="00AA0651"/>
    <w:rsid w:val="00AA0EA9"/>
    <w:rsid w:val="00AA0F97"/>
    <w:rsid w:val="00AA16BC"/>
    <w:rsid w:val="00AA1E96"/>
    <w:rsid w:val="00AA1F94"/>
    <w:rsid w:val="00AA33C4"/>
    <w:rsid w:val="00AA35C8"/>
    <w:rsid w:val="00AA35FF"/>
    <w:rsid w:val="00AA46D5"/>
    <w:rsid w:val="00AA58CC"/>
    <w:rsid w:val="00AA687D"/>
    <w:rsid w:val="00AA6EC8"/>
    <w:rsid w:val="00AA70C3"/>
    <w:rsid w:val="00AB1FE5"/>
    <w:rsid w:val="00AB318C"/>
    <w:rsid w:val="00AB3838"/>
    <w:rsid w:val="00AB5B19"/>
    <w:rsid w:val="00AB5F64"/>
    <w:rsid w:val="00AB6331"/>
    <w:rsid w:val="00AB72A5"/>
    <w:rsid w:val="00AB7ED3"/>
    <w:rsid w:val="00AC147C"/>
    <w:rsid w:val="00AC1EFC"/>
    <w:rsid w:val="00AC238D"/>
    <w:rsid w:val="00AC2490"/>
    <w:rsid w:val="00AC2F9B"/>
    <w:rsid w:val="00AC385C"/>
    <w:rsid w:val="00AC442F"/>
    <w:rsid w:val="00AC44FF"/>
    <w:rsid w:val="00AC4A22"/>
    <w:rsid w:val="00AC4AA2"/>
    <w:rsid w:val="00AC55BA"/>
    <w:rsid w:val="00AC66A0"/>
    <w:rsid w:val="00AD1E20"/>
    <w:rsid w:val="00AD28E3"/>
    <w:rsid w:val="00AD40DE"/>
    <w:rsid w:val="00AD46D7"/>
    <w:rsid w:val="00AD567C"/>
    <w:rsid w:val="00AD5743"/>
    <w:rsid w:val="00AD6C0E"/>
    <w:rsid w:val="00AD7448"/>
    <w:rsid w:val="00AD7F85"/>
    <w:rsid w:val="00AE02B8"/>
    <w:rsid w:val="00AE02D8"/>
    <w:rsid w:val="00AE0391"/>
    <w:rsid w:val="00AE0FAC"/>
    <w:rsid w:val="00AE3F7D"/>
    <w:rsid w:val="00AE7A4A"/>
    <w:rsid w:val="00AF0053"/>
    <w:rsid w:val="00AF17B3"/>
    <w:rsid w:val="00AF2E4C"/>
    <w:rsid w:val="00AF5987"/>
    <w:rsid w:val="00AF6132"/>
    <w:rsid w:val="00AF6CE0"/>
    <w:rsid w:val="00AF7D95"/>
    <w:rsid w:val="00B0100F"/>
    <w:rsid w:val="00B01D4A"/>
    <w:rsid w:val="00B02032"/>
    <w:rsid w:val="00B0336B"/>
    <w:rsid w:val="00B04451"/>
    <w:rsid w:val="00B04EA3"/>
    <w:rsid w:val="00B05260"/>
    <w:rsid w:val="00B06865"/>
    <w:rsid w:val="00B074A8"/>
    <w:rsid w:val="00B07DD9"/>
    <w:rsid w:val="00B10B15"/>
    <w:rsid w:val="00B13D05"/>
    <w:rsid w:val="00B145FB"/>
    <w:rsid w:val="00B14AA7"/>
    <w:rsid w:val="00B155D1"/>
    <w:rsid w:val="00B16D40"/>
    <w:rsid w:val="00B20826"/>
    <w:rsid w:val="00B226CB"/>
    <w:rsid w:val="00B227CF"/>
    <w:rsid w:val="00B2386A"/>
    <w:rsid w:val="00B27392"/>
    <w:rsid w:val="00B30224"/>
    <w:rsid w:val="00B30255"/>
    <w:rsid w:val="00B32CA0"/>
    <w:rsid w:val="00B32EF2"/>
    <w:rsid w:val="00B3349C"/>
    <w:rsid w:val="00B3513E"/>
    <w:rsid w:val="00B353FE"/>
    <w:rsid w:val="00B356A4"/>
    <w:rsid w:val="00B36D9D"/>
    <w:rsid w:val="00B4046E"/>
    <w:rsid w:val="00B4053F"/>
    <w:rsid w:val="00B4071C"/>
    <w:rsid w:val="00B407DF"/>
    <w:rsid w:val="00B43246"/>
    <w:rsid w:val="00B46090"/>
    <w:rsid w:val="00B46162"/>
    <w:rsid w:val="00B46D3F"/>
    <w:rsid w:val="00B47CEC"/>
    <w:rsid w:val="00B505EC"/>
    <w:rsid w:val="00B50AC9"/>
    <w:rsid w:val="00B50D98"/>
    <w:rsid w:val="00B50F73"/>
    <w:rsid w:val="00B51038"/>
    <w:rsid w:val="00B51311"/>
    <w:rsid w:val="00B5159A"/>
    <w:rsid w:val="00B52CB6"/>
    <w:rsid w:val="00B52E19"/>
    <w:rsid w:val="00B53D6C"/>
    <w:rsid w:val="00B550C4"/>
    <w:rsid w:val="00B55335"/>
    <w:rsid w:val="00B56E24"/>
    <w:rsid w:val="00B61795"/>
    <w:rsid w:val="00B623F3"/>
    <w:rsid w:val="00B64BBD"/>
    <w:rsid w:val="00B65A42"/>
    <w:rsid w:val="00B65EBE"/>
    <w:rsid w:val="00B66490"/>
    <w:rsid w:val="00B7026B"/>
    <w:rsid w:val="00B70FCD"/>
    <w:rsid w:val="00B71B70"/>
    <w:rsid w:val="00B7204B"/>
    <w:rsid w:val="00B73241"/>
    <w:rsid w:val="00B754DA"/>
    <w:rsid w:val="00B75729"/>
    <w:rsid w:val="00B75DE9"/>
    <w:rsid w:val="00B76A0A"/>
    <w:rsid w:val="00B77D57"/>
    <w:rsid w:val="00B77FAE"/>
    <w:rsid w:val="00B8035B"/>
    <w:rsid w:val="00B80AD3"/>
    <w:rsid w:val="00B81330"/>
    <w:rsid w:val="00B83271"/>
    <w:rsid w:val="00B84652"/>
    <w:rsid w:val="00B85222"/>
    <w:rsid w:val="00B864D1"/>
    <w:rsid w:val="00B8768D"/>
    <w:rsid w:val="00B90769"/>
    <w:rsid w:val="00B91DE0"/>
    <w:rsid w:val="00B92191"/>
    <w:rsid w:val="00B9274D"/>
    <w:rsid w:val="00B93272"/>
    <w:rsid w:val="00B9337A"/>
    <w:rsid w:val="00B94C72"/>
    <w:rsid w:val="00B951DD"/>
    <w:rsid w:val="00B95279"/>
    <w:rsid w:val="00B9638B"/>
    <w:rsid w:val="00B964D4"/>
    <w:rsid w:val="00B9666D"/>
    <w:rsid w:val="00B972EE"/>
    <w:rsid w:val="00BA02F1"/>
    <w:rsid w:val="00BA0621"/>
    <w:rsid w:val="00BA0B3E"/>
    <w:rsid w:val="00BA27A2"/>
    <w:rsid w:val="00BA3A69"/>
    <w:rsid w:val="00BA40E1"/>
    <w:rsid w:val="00BA43E8"/>
    <w:rsid w:val="00BA457D"/>
    <w:rsid w:val="00BA5803"/>
    <w:rsid w:val="00BA6242"/>
    <w:rsid w:val="00BA6512"/>
    <w:rsid w:val="00BA7370"/>
    <w:rsid w:val="00BA75D3"/>
    <w:rsid w:val="00BA762A"/>
    <w:rsid w:val="00BB0935"/>
    <w:rsid w:val="00BB1099"/>
    <w:rsid w:val="00BB1F2C"/>
    <w:rsid w:val="00BB25A2"/>
    <w:rsid w:val="00BB31EF"/>
    <w:rsid w:val="00BB45C7"/>
    <w:rsid w:val="00BB46E8"/>
    <w:rsid w:val="00BB5C2E"/>
    <w:rsid w:val="00BB63EA"/>
    <w:rsid w:val="00BB69E3"/>
    <w:rsid w:val="00BB6A1E"/>
    <w:rsid w:val="00BB741E"/>
    <w:rsid w:val="00BB7C02"/>
    <w:rsid w:val="00BB7CCD"/>
    <w:rsid w:val="00BB7CF0"/>
    <w:rsid w:val="00BC044F"/>
    <w:rsid w:val="00BC078D"/>
    <w:rsid w:val="00BC0F77"/>
    <w:rsid w:val="00BC0FD6"/>
    <w:rsid w:val="00BC3A86"/>
    <w:rsid w:val="00BC4459"/>
    <w:rsid w:val="00BC59B1"/>
    <w:rsid w:val="00BC5CA2"/>
    <w:rsid w:val="00BD2265"/>
    <w:rsid w:val="00BD28D3"/>
    <w:rsid w:val="00BD2B45"/>
    <w:rsid w:val="00BD48D0"/>
    <w:rsid w:val="00BD60D6"/>
    <w:rsid w:val="00BD6B17"/>
    <w:rsid w:val="00BD7265"/>
    <w:rsid w:val="00BD7C53"/>
    <w:rsid w:val="00BE003F"/>
    <w:rsid w:val="00BE09E7"/>
    <w:rsid w:val="00BE142E"/>
    <w:rsid w:val="00BE162C"/>
    <w:rsid w:val="00BE199D"/>
    <w:rsid w:val="00BE34CC"/>
    <w:rsid w:val="00BE3BCE"/>
    <w:rsid w:val="00BE3C66"/>
    <w:rsid w:val="00BE549C"/>
    <w:rsid w:val="00BE57AA"/>
    <w:rsid w:val="00BE5B3E"/>
    <w:rsid w:val="00BE68A8"/>
    <w:rsid w:val="00BE796F"/>
    <w:rsid w:val="00BF00E0"/>
    <w:rsid w:val="00BF0D8F"/>
    <w:rsid w:val="00BF1F86"/>
    <w:rsid w:val="00BF2080"/>
    <w:rsid w:val="00BF3437"/>
    <w:rsid w:val="00BF47A1"/>
    <w:rsid w:val="00BF5FF4"/>
    <w:rsid w:val="00BF618F"/>
    <w:rsid w:val="00BF6F33"/>
    <w:rsid w:val="00BF6F4F"/>
    <w:rsid w:val="00BF7237"/>
    <w:rsid w:val="00BF72AA"/>
    <w:rsid w:val="00BF748A"/>
    <w:rsid w:val="00BF76E8"/>
    <w:rsid w:val="00C00CBF"/>
    <w:rsid w:val="00C043CB"/>
    <w:rsid w:val="00C10740"/>
    <w:rsid w:val="00C11379"/>
    <w:rsid w:val="00C123C3"/>
    <w:rsid w:val="00C12790"/>
    <w:rsid w:val="00C136F8"/>
    <w:rsid w:val="00C13704"/>
    <w:rsid w:val="00C1442B"/>
    <w:rsid w:val="00C165AF"/>
    <w:rsid w:val="00C2182D"/>
    <w:rsid w:val="00C21F79"/>
    <w:rsid w:val="00C227F2"/>
    <w:rsid w:val="00C228ED"/>
    <w:rsid w:val="00C22A1A"/>
    <w:rsid w:val="00C24617"/>
    <w:rsid w:val="00C249BA"/>
    <w:rsid w:val="00C25319"/>
    <w:rsid w:val="00C25744"/>
    <w:rsid w:val="00C26495"/>
    <w:rsid w:val="00C26A4B"/>
    <w:rsid w:val="00C26D7D"/>
    <w:rsid w:val="00C26DB5"/>
    <w:rsid w:val="00C3062C"/>
    <w:rsid w:val="00C30ED0"/>
    <w:rsid w:val="00C31694"/>
    <w:rsid w:val="00C32DD4"/>
    <w:rsid w:val="00C3343F"/>
    <w:rsid w:val="00C3385C"/>
    <w:rsid w:val="00C33936"/>
    <w:rsid w:val="00C34EBC"/>
    <w:rsid w:val="00C34EC0"/>
    <w:rsid w:val="00C35AE7"/>
    <w:rsid w:val="00C40994"/>
    <w:rsid w:val="00C40F76"/>
    <w:rsid w:val="00C42518"/>
    <w:rsid w:val="00C425C2"/>
    <w:rsid w:val="00C425E2"/>
    <w:rsid w:val="00C45F8C"/>
    <w:rsid w:val="00C47A67"/>
    <w:rsid w:val="00C47CDC"/>
    <w:rsid w:val="00C50582"/>
    <w:rsid w:val="00C51675"/>
    <w:rsid w:val="00C52FA5"/>
    <w:rsid w:val="00C533DB"/>
    <w:rsid w:val="00C53EBA"/>
    <w:rsid w:val="00C53F2A"/>
    <w:rsid w:val="00C5464A"/>
    <w:rsid w:val="00C54C83"/>
    <w:rsid w:val="00C556CF"/>
    <w:rsid w:val="00C5599C"/>
    <w:rsid w:val="00C55A93"/>
    <w:rsid w:val="00C57183"/>
    <w:rsid w:val="00C571E5"/>
    <w:rsid w:val="00C62D03"/>
    <w:rsid w:val="00C6498A"/>
    <w:rsid w:val="00C66471"/>
    <w:rsid w:val="00C66B40"/>
    <w:rsid w:val="00C67242"/>
    <w:rsid w:val="00C6725F"/>
    <w:rsid w:val="00C67CED"/>
    <w:rsid w:val="00C705D4"/>
    <w:rsid w:val="00C70B17"/>
    <w:rsid w:val="00C70CBA"/>
    <w:rsid w:val="00C70F70"/>
    <w:rsid w:val="00C717E2"/>
    <w:rsid w:val="00C71F57"/>
    <w:rsid w:val="00C733FD"/>
    <w:rsid w:val="00C73C76"/>
    <w:rsid w:val="00C76C14"/>
    <w:rsid w:val="00C77016"/>
    <w:rsid w:val="00C80818"/>
    <w:rsid w:val="00C80F74"/>
    <w:rsid w:val="00C81243"/>
    <w:rsid w:val="00C81909"/>
    <w:rsid w:val="00C81A61"/>
    <w:rsid w:val="00C81C1B"/>
    <w:rsid w:val="00C81F5F"/>
    <w:rsid w:val="00C847E6"/>
    <w:rsid w:val="00C8491D"/>
    <w:rsid w:val="00C84984"/>
    <w:rsid w:val="00C87D16"/>
    <w:rsid w:val="00C90251"/>
    <w:rsid w:val="00C90F8A"/>
    <w:rsid w:val="00C91069"/>
    <w:rsid w:val="00C910F3"/>
    <w:rsid w:val="00C92187"/>
    <w:rsid w:val="00C93536"/>
    <w:rsid w:val="00C950D5"/>
    <w:rsid w:val="00C9614D"/>
    <w:rsid w:val="00C9695F"/>
    <w:rsid w:val="00CA0B7B"/>
    <w:rsid w:val="00CA28CC"/>
    <w:rsid w:val="00CA360C"/>
    <w:rsid w:val="00CA4E37"/>
    <w:rsid w:val="00CA6197"/>
    <w:rsid w:val="00CA75E5"/>
    <w:rsid w:val="00CB15B6"/>
    <w:rsid w:val="00CB37B3"/>
    <w:rsid w:val="00CB4064"/>
    <w:rsid w:val="00CB4C64"/>
    <w:rsid w:val="00CB534B"/>
    <w:rsid w:val="00CB5380"/>
    <w:rsid w:val="00CB5536"/>
    <w:rsid w:val="00CB5B57"/>
    <w:rsid w:val="00CC046D"/>
    <w:rsid w:val="00CC0690"/>
    <w:rsid w:val="00CC0D3B"/>
    <w:rsid w:val="00CC1677"/>
    <w:rsid w:val="00CC2D09"/>
    <w:rsid w:val="00CC367B"/>
    <w:rsid w:val="00CC3AA2"/>
    <w:rsid w:val="00CC52AF"/>
    <w:rsid w:val="00CD0E3F"/>
    <w:rsid w:val="00CD1C2D"/>
    <w:rsid w:val="00CD1E77"/>
    <w:rsid w:val="00CD6968"/>
    <w:rsid w:val="00CD6DDA"/>
    <w:rsid w:val="00CE0F1B"/>
    <w:rsid w:val="00CE12D3"/>
    <w:rsid w:val="00CE20E4"/>
    <w:rsid w:val="00CE41C5"/>
    <w:rsid w:val="00CE4229"/>
    <w:rsid w:val="00CE43F8"/>
    <w:rsid w:val="00CE4CF4"/>
    <w:rsid w:val="00CE6F00"/>
    <w:rsid w:val="00CE7E25"/>
    <w:rsid w:val="00CE7FBB"/>
    <w:rsid w:val="00CF0CB4"/>
    <w:rsid w:val="00CF0CBE"/>
    <w:rsid w:val="00CF11D3"/>
    <w:rsid w:val="00CF1693"/>
    <w:rsid w:val="00CF16C7"/>
    <w:rsid w:val="00CF446F"/>
    <w:rsid w:val="00CF4DD6"/>
    <w:rsid w:val="00CF525F"/>
    <w:rsid w:val="00CF7E89"/>
    <w:rsid w:val="00D00C44"/>
    <w:rsid w:val="00D023AD"/>
    <w:rsid w:val="00D02EEF"/>
    <w:rsid w:val="00D02FCF"/>
    <w:rsid w:val="00D03177"/>
    <w:rsid w:val="00D032EF"/>
    <w:rsid w:val="00D03C12"/>
    <w:rsid w:val="00D04B0B"/>
    <w:rsid w:val="00D04ED1"/>
    <w:rsid w:val="00D058FA"/>
    <w:rsid w:val="00D05937"/>
    <w:rsid w:val="00D05DE3"/>
    <w:rsid w:val="00D05F11"/>
    <w:rsid w:val="00D1062D"/>
    <w:rsid w:val="00D10BAA"/>
    <w:rsid w:val="00D1166C"/>
    <w:rsid w:val="00D12BA8"/>
    <w:rsid w:val="00D14280"/>
    <w:rsid w:val="00D1669D"/>
    <w:rsid w:val="00D16D0B"/>
    <w:rsid w:val="00D17B3C"/>
    <w:rsid w:val="00D17F73"/>
    <w:rsid w:val="00D205F7"/>
    <w:rsid w:val="00D20766"/>
    <w:rsid w:val="00D25965"/>
    <w:rsid w:val="00D26290"/>
    <w:rsid w:val="00D26FB3"/>
    <w:rsid w:val="00D27143"/>
    <w:rsid w:val="00D31051"/>
    <w:rsid w:val="00D311B6"/>
    <w:rsid w:val="00D315E2"/>
    <w:rsid w:val="00D3364E"/>
    <w:rsid w:val="00D33CDC"/>
    <w:rsid w:val="00D34EA8"/>
    <w:rsid w:val="00D34F39"/>
    <w:rsid w:val="00D37CD2"/>
    <w:rsid w:val="00D37DF2"/>
    <w:rsid w:val="00D37E50"/>
    <w:rsid w:val="00D402F3"/>
    <w:rsid w:val="00D40BA1"/>
    <w:rsid w:val="00D4170E"/>
    <w:rsid w:val="00D42F9E"/>
    <w:rsid w:val="00D431C2"/>
    <w:rsid w:val="00D44BC9"/>
    <w:rsid w:val="00D50790"/>
    <w:rsid w:val="00D507EC"/>
    <w:rsid w:val="00D52ED3"/>
    <w:rsid w:val="00D53611"/>
    <w:rsid w:val="00D53EC7"/>
    <w:rsid w:val="00D54826"/>
    <w:rsid w:val="00D5526C"/>
    <w:rsid w:val="00D56A2F"/>
    <w:rsid w:val="00D56E68"/>
    <w:rsid w:val="00D575FE"/>
    <w:rsid w:val="00D57823"/>
    <w:rsid w:val="00D57FF2"/>
    <w:rsid w:val="00D61466"/>
    <w:rsid w:val="00D61FDE"/>
    <w:rsid w:val="00D61FF4"/>
    <w:rsid w:val="00D63830"/>
    <w:rsid w:val="00D64878"/>
    <w:rsid w:val="00D64C4A"/>
    <w:rsid w:val="00D65696"/>
    <w:rsid w:val="00D678F9"/>
    <w:rsid w:val="00D67BA7"/>
    <w:rsid w:val="00D67BE4"/>
    <w:rsid w:val="00D7053C"/>
    <w:rsid w:val="00D706BD"/>
    <w:rsid w:val="00D70C1A"/>
    <w:rsid w:val="00D74386"/>
    <w:rsid w:val="00D7475D"/>
    <w:rsid w:val="00D74CEF"/>
    <w:rsid w:val="00D74E53"/>
    <w:rsid w:val="00D75356"/>
    <w:rsid w:val="00D753E2"/>
    <w:rsid w:val="00D75585"/>
    <w:rsid w:val="00D768D1"/>
    <w:rsid w:val="00D76ED6"/>
    <w:rsid w:val="00D77039"/>
    <w:rsid w:val="00D772B6"/>
    <w:rsid w:val="00D779E2"/>
    <w:rsid w:val="00D80B85"/>
    <w:rsid w:val="00D828B7"/>
    <w:rsid w:val="00D82F5B"/>
    <w:rsid w:val="00D839D7"/>
    <w:rsid w:val="00D8455E"/>
    <w:rsid w:val="00D84A32"/>
    <w:rsid w:val="00D86C74"/>
    <w:rsid w:val="00D86FB4"/>
    <w:rsid w:val="00D87128"/>
    <w:rsid w:val="00D87F19"/>
    <w:rsid w:val="00D9043B"/>
    <w:rsid w:val="00D932F4"/>
    <w:rsid w:val="00D9431D"/>
    <w:rsid w:val="00D95B5E"/>
    <w:rsid w:val="00D961F4"/>
    <w:rsid w:val="00D97060"/>
    <w:rsid w:val="00D97FB5"/>
    <w:rsid w:val="00DA0363"/>
    <w:rsid w:val="00DA0889"/>
    <w:rsid w:val="00DA19ED"/>
    <w:rsid w:val="00DA36DD"/>
    <w:rsid w:val="00DA3972"/>
    <w:rsid w:val="00DA3F3D"/>
    <w:rsid w:val="00DA4960"/>
    <w:rsid w:val="00DA4DC0"/>
    <w:rsid w:val="00DA736B"/>
    <w:rsid w:val="00DB10BD"/>
    <w:rsid w:val="00DB147C"/>
    <w:rsid w:val="00DB2300"/>
    <w:rsid w:val="00DB321F"/>
    <w:rsid w:val="00DB43EB"/>
    <w:rsid w:val="00DB52F6"/>
    <w:rsid w:val="00DB54AE"/>
    <w:rsid w:val="00DB5752"/>
    <w:rsid w:val="00DB5EA1"/>
    <w:rsid w:val="00DB62C8"/>
    <w:rsid w:val="00DB69C8"/>
    <w:rsid w:val="00DC113B"/>
    <w:rsid w:val="00DC179B"/>
    <w:rsid w:val="00DC24D8"/>
    <w:rsid w:val="00DC3C09"/>
    <w:rsid w:val="00DC4350"/>
    <w:rsid w:val="00DC7926"/>
    <w:rsid w:val="00DC7DB7"/>
    <w:rsid w:val="00DD0FA1"/>
    <w:rsid w:val="00DD19E1"/>
    <w:rsid w:val="00DD36FE"/>
    <w:rsid w:val="00DD3BA1"/>
    <w:rsid w:val="00DD5862"/>
    <w:rsid w:val="00DD5E4E"/>
    <w:rsid w:val="00DD6DE9"/>
    <w:rsid w:val="00DD6FB4"/>
    <w:rsid w:val="00DD7D3E"/>
    <w:rsid w:val="00DE05D1"/>
    <w:rsid w:val="00DE231D"/>
    <w:rsid w:val="00DE272A"/>
    <w:rsid w:val="00DE4DE3"/>
    <w:rsid w:val="00DE5B05"/>
    <w:rsid w:val="00DE78A7"/>
    <w:rsid w:val="00DE7C62"/>
    <w:rsid w:val="00DE7FF7"/>
    <w:rsid w:val="00DF0E86"/>
    <w:rsid w:val="00DF2751"/>
    <w:rsid w:val="00DF2EFA"/>
    <w:rsid w:val="00DF3B48"/>
    <w:rsid w:val="00DF54B6"/>
    <w:rsid w:val="00DF5746"/>
    <w:rsid w:val="00DF5B91"/>
    <w:rsid w:val="00DF6BF4"/>
    <w:rsid w:val="00DF6E64"/>
    <w:rsid w:val="00DF7A3B"/>
    <w:rsid w:val="00DF7AC0"/>
    <w:rsid w:val="00E016B0"/>
    <w:rsid w:val="00E03B36"/>
    <w:rsid w:val="00E04E02"/>
    <w:rsid w:val="00E07F54"/>
    <w:rsid w:val="00E107CC"/>
    <w:rsid w:val="00E10862"/>
    <w:rsid w:val="00E16821"/>
    <w:rsid w:val="00E16A5A"/>
    <w:rsid w:val="00E16B9F"/>
    <w:rsid w:val="00E1754A"/>
    <w:rsid w:val="00E17848"/>
    <w:rsid w:val="00E22F33"/>
    <w:rsid w:val="00E23575"/>
    <w:rsid w:val="00E23C00"/>
    <w:rsid w:val="00E23E15"/>
    <w:rsid w:val="00E244B2"/>
    <w:rsid w:val="00E24DBC"/>
    <w:rsid w:val="00E250F8"/>
    <w:rsid w:val="00E265DE"/>
    <w:rsid w:val="00E26B53"/>
    <w:rsid w:val="00E272F2"/>
    <w:rsid w:val="00E30069"/>
    <w:rsid w:val="00E302F6"/>
    <w:rsid w:val="00E3134C"/>
    <w:rsid w:val="00E3198D"/>
    <w:rsid w:val="00E321C2"/>
    <w:rsid w:val="00E32892"/>
    <w:rsid w:val="00E32DA0"/>
    <w:rsid w:val="00E33560"/>
    <w:rsid w:val="00E33698"/>
    <w:rsid w:val="00E350CC"/>
    <w:rsid w:val="00E3518F"/>
    <w:rsid w:val="00E35B9B"/>
    <w:rsid w:val="00E36EAA"/>
    <w:rsid w:val="00E373B0"/>
    <w:rsid w:val="00E3763A"/>
    <w:rsid w:val="00E37779"/>
    <w:rsid w:val="00E400DC"/>
    <w:rsid w:val="00E4197D"/>
    <w:rsid w:val="00E41B85"/>
    <w:rsid w:val="00E422FB"/>
    <w:rsid w:val="00E43F04"/>
    <w:rsid w:val="00E441BE"/>
    <w:rsid w:val="00E44847"/>
    <w:rsid w:val="00E451A7"/>
    <w:rsid w:val="00E45A29"/>
    <w:rsid w:val="00E45E13"/>
    <w:rsid w:val="00E464B0"/>
    <w:rsid w:val="00E468C3"/>
    <w:rsid w:val="00E47041"/>
    <w:rsid w:val="00E47075"/>
    <w:rsid w:val="00E4753D"/>
    <w:rsid w:val="00E502BB"/>
    <w:rsid w:val="00E50896"/>
    <w:rsid w:val="00E509E6"/>
    <w:rsid w:val="00E50C8C"/>
    <w:rsid w:val="00E50D0D"/>
    <w:rsid w:val="00E51326"/>
    <w:rsid w:val="00E51820"/>
    <w:rsid w:val="00E51F14"/>
    <w:rsid w:val="00E52E86"/>
    <w:rsid w:val="00E53EE8"/>
    <w:rsid w:val="00E54283"/>
    <w:rsid w:val="00E54A65"/>
    <w:rsid w:val="00E55AD7"/>
    <w:rsid w:val="00E563D2"/>
    <w:rsid w:val="00E564DA"/>
    <w:rsid w:val="00E56734"/>
    <w:rsid w:val="00E60714"/>
    <w:rsid w:val="00E64792"/>
    <w:rsid w:val="00E64B05"/>
    <w:rsid w:val="00E64B16"/>
    <w:rsid w:val="00E66E13"/>
    <w:rsid w:val="00E67879"/>
    <w:rsid w:val="00E67CB3"/>
    <w:rsid w:val="00E67FE8"/>
    <w:rsid w:val="00E70BDD"/>
    <w:rsid w:val="00E70E71"/>
    <w:rsid w:val="00E714C9"/>
    <w:rsid w:val="00E72630"/>
    <w:rsid w:val="00E7284F"/>
    <w:rsid w:val="00E72DB2"/>
    <w:rsid w:val="00E72F7E"/>
    <w:rsid w:val="00E73077"/>
    <w:rsid w:val="00E73649"/>
    <w:rsid w:val="00E751DF"/>
    <w:rsid w:val="00E75C95"/>
    <w:rsid w:val="00E761A1"/>
    <w:rsid w:val="00E77FF8"/>
    <w:rsid w:val="00E81295"/>
    <w:rsid w:val="00E81426"/>
    <w:rsid w:val="00E81B58"/>
    <w:rsid w:val="00E82328"/>
    <w:rsid w:val="00E82917"/>
    <w:rsid w:val="00E830BE"/>
    <w:rsid w:val="00E841C9"/>
    <w:rsid w:val="00E842DF"/>
    <w:rsid w:val="00E8471E"/>
    <w:rsid w:val="00E86C38"/>
    <w:rsid w:val="00E91814"/>
    <w:rsid w:val="00E9323E"/>
    <w:rsid w:val="00E93395"/>
    <w:rsid w:val="00E9507C"/>
    <w:rsid w:val="00E951E4"/>
    <w:rsid w:val="00E96003"/>
    <w:rsid w:val="00E9719F"/>
    <w:rsid w:val="00EA16F8"/>
    <w:rsid w:val="00EA2611"/>
    <w:rsid w:val="00EA26DD"/>
    <w:rsid w:val="00EA3CA8"/>
    <w:rsid w:val="00EA405E"/>
    <w:rsid w:val="00EA4A14"/>
    <w:rsid w:val="00EA60B6"/>
    <w:rsid w:val="00EA6943"/>
    <w:rsid w:val="00EA6BE2"/>
    <w:rsid w:val="00EA7DF0"/>
    <w:rsid w:val="00EB02A3"/>
    <w:rsid w:val="00EB053A"/>
    <w:rsid w:val="00EB1911"/>
    <w:rsid w:val="00EB1F82"/>
    <w:rsid w:val="00EB2704"/>
    <w:rsid w:val="00EB288D"/>
    <w:rsid w:val="00EB46EA"/>
    <w:rsid w:val="00EB4708"/>
    <w:rsid w:val="00EB4F57"/>
    <w:rsid w:val="00EB5213"/>
    <w:rsid w:val="00EB5DFE"/>
    <w:rsid w:val="00EB6C6A"/>
    <w:rsid w:val="00EC02AD"/>
    <w:rsid w:val="00EC09D0"/>
    <w:rsid w:val="00EC0BCF"/>
    <w:rsid w:val="00EC3AA3"/>
    <w:rsid w:val="00EC59E7"/>
    <w:rsid w:val="00EC617A"/>
    <w:rsid w:val="00EC62C5"/>
    <w:rsid w:val="00EC75EB"/>
    <w:rsid w:val="00EC7809"/>
    <w:rsid w:val="00ED1C88"/>
    <w:rsid w:val="00ED288B"/>
    <w:rsid w:val="00ED48E2"/>
    <w:rsid w:val="00ED4EB4"/>
    <w:rsid w:val="00ED5642"/>
    <w:rsid w:val="00ED5F41"/>
    <w:rsid w:val="00ED6E47"/>
    <w:rsid w:val="00ED77FB"/>
    <w:rsid w:val="00ED7FA8"/>
    <w:rsid w:val="00EE02CE"/>
    <w:rsid w:val="00EE239F"/>
    <w:rsid w:val="00EE2BD1"/>
    <w:rsid w:val="00EE2D62"/>
    <w:rsid w:val="00EE2E3D"/>
    <w:rsid w:val="00EE3137"/>
    <w:rsid w:val="00EE4B07"/>
    <w:rsid w:val="00EE4B0A"/>
    <w:rsid w:val="00EE5D40"/>
    <w:rsid w:val="00EE67FE"/>
    <w:rsid w:val="00EE7FE9"/>
    <w:rsid w:val="00EF0038"/>
    <w:rsid w:val="00EF0393"/>
    <w:rsid w:val="00EF0543"/>
    <w:rsid w:val="00EF1024"/>
    <w:rsid w:val="00EF10E6"/>
    <w:rsid w:val="00EF3097"/>
    <w:rsid w:val="00EF3E27"/>
    <w:rsid w:val="00EF4B8E"/>
    <w:rsid w:val="00EF4C31"/>
    <w:rsid w:val="00EF53DD"/>
    <w:rsid w:val="00EF6C83"/>
    <w:rsid w:val="00EF780F"/>
    <w:rsid w:val="00EF7D69"/>
    <w:rsid w:val="00F003D7"/>
    <w:rsid w:val="00F00608"/>
    <w:rsid w:val="00F02151"/>
    <w:rsid w:val="00F02646"/>
    <w:rsid w:val="00F0491E"/>
    <w:rsid w:val="00F04E31"/>
    <w:rsid w:val="00F04E4B"/>
    <w:rsid w:val="00F05DBC"/>
    <w:rsid w:val="00F0641B"/>
    <w:rsid w:val="00F0647D"/>
    <w:rsid w:val="00F06A60"/>
    <w:rsid w:val="00F06BA1"/>
    <w:rsid w:val="00F077BF"/>
    <w:rsid w:val="00F07994"/>
    <w:rsid w:val="00F10262"/>
    <w:rsid w:val="00F1202F"/>
    <w:rsid w:val="00F1269E"/>
    <w:rsid w:val="00F12D4E"/>
    <w:rsid w:val="00F1379A"/>
    <w:rsid w:val="00F139D2"/>
    <w:rsid w:val="00F149B6"/>
    <w:rsid w:val="00F14FBD"/>
    <w:rsid w:val="00F15056"/>
    <w:rsid w:val="00F17675"/>
    <w:rsid w:val="00F204BF"/>
    <w:rsid w:val="00F20FB3"/>
    <w:rsid w:val="00F22E7C"/>
    <w:rsid w:val="00F23516"/>
    <w:rsid w:val="00F24404"/>
    <w:rsid w:val="00F24B43"/>
    <w:rsid w:val="00F258D5"/>
    <w:rsid w:val="00F25BB9"/>
    <w:rsid w:val="00F2610B"/>
    <w:rsid w:val="00F26DD0"/>
    <w:rsid w:val="00F2722C"/>
    <w:rsid w:val="00F30D1A"/>
    <w:rsid w:val="00F312E9"/>
    <w:rsid w:val="00F312EC"/>
    <w:rsid w:val="00F31E08"/>
    <w:rsid w:val="00F3608B"/>
    <w:rsid w:val="00F36B0A"/>
    <w:rsid w:val="00F37041"/>
    <w:rsid w:val="00F372BF"/>
    <w:rsid w:val="00F40C99"/>
    <w:rsid w:val="00F411FA"/>
    <w:rsid w:val="00F41634"/>
    <w:rsid w:val="00F416F1"/>
    <w:rsid w:val="00F41C0C"/>
    <w:rsid w:val="00F42243"/>
    <w:rsid w:val="00F42365"/>
    <w:rsid w:val="00F42EFD"/>
    <w:rsid w:val="00F43639"/>
    <w:rsid w:val="00F4708A"/>
    <w:rsid w:val="00F508E3"/>
    <w:rsid w:val="00F50D38"/>
    <w:rsid w:val="00F53D98"/>
    <w:rsid w:val="00F5444B"/>
    <w:rsid w:val="00F56C8C"/>
    <w:rsid w:val="00F56F96"/>
    <w:rsid w:val="00F5778C"/>
    <w:rsid w:val="00F57E4C"/>
    <w:rsid w:val="00F60A00"/>
    <w:rsid w:val="00F60AD5"/>
    <w:rsid w:val="00F6166E"/>
    <w:rsid w:val="00F63007"/>
    <w:rsid w:val="00F6375C"/>
    <w:rsid w:val="00F63B89"/>
    <w:rsid w:val="00F652A2"/>
    <w:rsid w:val="00F65597"/>
    <w:rsid w:val="00F66445"/>
    <w:rsid w:val="00F66E7C"/>
    <w:rsid w:val="00F7032F"/>
    <w:rsid w:val="00F70638"/>
    <w:rsid w:val="00F717E3"/>
    <w:rsid w:val="00F72D7E"/>
    <w:rsid w:val="00F72F9A"/>
    <w:rsid w:val="00F74815"/>
    <w:rsid w:val="00F7555E"/>
    <w:rsid w:val="00F75746"/>
    <w:rsid w:val="00F75DFD"/>
    <w:rsid w:val="00F7714C"/>
    <w:rsid w:val="00F771D7"/>
    <w:rsid w:val="00F77BE4"/>
    <w:rsid w:val="00F81D77"/>
    <w:rsid w:val="00F82E8F"/>
    <w:rsid w:val="00F83975"/>
    <w:rsid w:val="00F85014"/>
    <w:rsid w:val="00F85955"/>
    <w:rsid w:val="00F85B4B"/>
    <w:rsid w:val="00F86273"/>
    <w:rsid w:val="00F92162"/>
    <w:rsid w:val="00F92A23"/>
    <w:rsid w:val="00F92BB7"/>
    <w:rsid w:val="00F93203"/>
    <w:rsid w:val="00F93551"/>
    <w:rsid w:val="00F938C2"/>
    <w:rsid w:val="00F93D08"/>
    <w:rsid w:val="00F95333"/>
    <w:rsid w:val="00F97D5B"/>
    <w:rsid w:val="00FA0921"/>
    <w:rsid w:val="00FA14AA"/>
    <w:rsid w:val="00FA1F46"/>
    <w:rsid w:val="00FA3CC0"/>
    <w:rsid w:val="00FA76B9"/>
    <w:rsid w:val="00FB01FF"/>
    <w:rsid w:val="00FB12A7"/>
    <w:rsid w:val="00FB1B52"/>
    <w:rsid w:val="00FB21E9"/>
    <w:rsid w:val="00FB2A14"/>
    <w:rsid w:val="00FB2FD7"/>
    <w:rsid w:val="00FB4035"/>
    <w:rsid w:val="00FB5B46"/>
    <w:rsid w:val="00FB5D55"/>
    <w:rsid w:val="00FB617E"/>
    <w:rsid w:val="00FB6286"/>
    <w:rsid w:val="00FB6799"/>
    <w:rsid w:val="00FB7444"/>
    <w:rsid w:val="00FB7C7B"/>
    <w:rsid w:val="00FC045D"/>
    <w:rsid w:val="00FC0674"/>
    <w:rsid w:val="00FC0D45"/>
    <w:rsid w:val="00FC4162"/>
    <w:rsid w:val="00FC5E97"/>
    <w:rsid w:val="00FD0A81"/>
    <w:rsid w:val="00FD0E28"/>
    <w:rsid w:val="00FD1C85"/>
    <w:rsid w:val="00FD2320"/>
    <w:rsid w:val="00FD2514"/>
    <w:rsid w:val="00FD298D"/>
    <w:rsid w:val="00FD49F5"/>
    <w:rsid w:val="00FD55CF"/>
    <w:rsid w:val="00FD5CDA"/>
    <w:rsid w:val="00FD5EAA"/>
    <w:rsid w:val="00FD5F9E"/>
    <w:rsid w:val="00FD69CE"/>
    <w:rsid w:val="00FD7537"/>
    <w:rsid w:val="00FD7599"/>
    <w:rsid w:val="00FE0631"/>
    <w:rsid w:val="00FE104A"/>
    <w:rsid w:val="00FE27B6"/>
    <w:rsid w:val="00FE2B5E"/>
    <w:rsid w:val="00FE2C45"/>
    <w:rsid w:val="00FE48CE"/>
    <w:rsid w:val="00FE4993"/>
    <w:rsid w:val="00FE5596"/>
    <w:rsid w:val="00FE5AE6"/>
    <w:rsid w:val="00FE5E15"/>
    <w:rsid w:val="00FE61AE"/>
    <w:rsid w:val="00FE7B34"/>
    <w:rsid w:val="00FF074C"/>
    <w:rsid w:val="00FF0D0C"/>
    <w:rsid w:val="00FF34D9"/>
    <w:rsid w:val="00FF3ABB"/>
    <w:rsid w:val="00FF3CC6"/>
    <w:rsid w:val="00FF4404"/>
    <w:rsid w:val="00FF4A71"/>
    <w:rsid w:val="00FF4B75"/>
    <w:rsid w:val="00FF4D09"/>
    <w:rsid w:val="00FF72F4"/>
    <w:rsid w:val="00FF7826"/>
    <w:rsid w:val="00FF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CB84C6AA-EAFF-46F6-9CFF-8757FE1B8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 w:line="276" w:lineRule="auto"/>
        <w:ind w:left="357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0994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16D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904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Mapadokumentu">
    <w:name w:val="Document Map"/>
    <w:basedOn w:val="Normalny"/>
    <w:link w:val="Mapadokumentu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0994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0994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40994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C40994"/>
    <w:pPr>
      <w:spacing w:after="0" w:line="240" w:lineRule="auto"/>
      <w:ind w:firstLine="426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409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2">
    <w:name w:val="Akapit z listą2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C4099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0994"/>
    <w:rPr>
      <w:rFonts w:eastAsiaTheme="minorEastAsia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8254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9617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C43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3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3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365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3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365"/>
    <w:rPr>
      <w:rFonts w:eastAsiaTheme="minorEastAsia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F26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B16D4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6D40"/>
    <w:pPr>
      <w:spacing w:line="259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BE57AA"/>
    <w:pPr>
      <w:spacing w:after="100" w:line="259" w:lineRule="auto"/>
    </w:pPr>
    <w:rPr>
      <w:rFonts w:eastAsia="Times New Roman" w:cs="Times New Roman"/>
      <w:b/>
      <w:sz w:val="26"/>
      <w:szCs w:val="26"/>
      <w:u w:val="single"/>
      <w:lang w:bidi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679EA"/>
    <w:pPr>
      <w:spacing w:after="100" w:line="259" w:lineRule="auto"/>
      <w:ind w:firstLine="426"/>
    </w:pPr>
    <w:rPr>
      <w:rFonts w:cs="Times New Roman"/>
    </w:rPr>
  </w:style>
  <w:style w:type="paragraph" w:styleId="Spistreci3">
    <w:name w:val="toc 3"/>
    <w:basedOn w:val="Normalny"/>
    <w:next w:val="Normalny"/>
    <w:autoRedefine/>
    <w:uiPriority w:val="39"/>
    <w:unhideWhenUsed/>
    <w:rsid w:val="00994431"/>
    <w:pPr>
      <w:spacing w:after="100" w:line="259" w:lineRule="auto"/>
      <w:ind w:left="708" w:firstLine="89"/>
    </w:pPr>
    <w:rPr>
      <w:rFonts w:cstheme="minorHAnsi"/>
    </w:rPr>
  </w:style>
  <w:style w:type="character" w:styleId="Hipercze">
    <w:name w:val="Hyperlink"/>
    <w:basedOn w:val="Domylnaczcionkaakapitu"/>
    <w:uiPriority w:val="99"/>
    <w:unhideWhenUsed/>
    <w:rsid w:val="00EF102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1024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904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36F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36FBB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36FB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582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5829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5829"/>
    <w:rPr>
      <w:vertAlign w:val="superscript"/>
    </w:rPr>
  </w:style>
  <w:style w:type="character" w:customStyle="1" w:styleId="alb-s">
    <w:name w:val="a_lb-s"/>
    <w:basedOn w:val="Domylnaczcionkaakapitu"/>
    <w:rsid w:val="004C01DE"/>
  </w:style>
  <w:style w:type="character" w:customStyle="1" w:styleId="AkapitzlistZnak">
    <w:name w:val="Akapit z listą Znak"/>
    <w:link w:val="Akapitzlist"/>
    <w:uiPriority w:val="34"/>
    <w:locked/>
    <w:rsid w:val="00F139D2"/>
    <w:rPr>
      <w:rFonts w:eastAsiaTheme="minorEastAsia"/>
      <w:lang w:eastAsia="pl-PL"/>
    </w:rPr>
  </w:style>
  <w:style w:type="table" w:styleId="Zwykatabela4">
    <w:name w:val="Plain Table 4"/>
    <w:basedOn w:val="Standardowy"/>
    <w:uiPriority w:val="44"/>
    <w:rsid w:val="00D845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yperlink" Target="http://www.supnowysacz.praca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hyperlink" Target="mailto:sup@sup.nowysacz.pl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wykresy!$A$41</c:f>
              <c:strCache>
                <c:ptCount val="1"/>
                <c:pt idx="0">
                  <c:v>Miasto Nowy Sącz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0.12804450916563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5FF-45F6-8806-A38B999830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wykresy!$B$41</c:f>
              <c:numCache>
                <c:formatCode>0.0</c:formatCode>
                <c:ptCount val="1"/>
                <c:pt idx="0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FF-45F6-8806-A38B999830A9}"/>
            </c:ext>
          </c:extLst>
        </c:ser>
        <c:ser>
          <c:idx val="1"/>
          <c:order val="1"/>
          <c:tx>
            <c:strRef>
              <c:f>wykresy!$A$42</c:f>
              <c:strCache>
                <c:ptCount val="1"/>
                <c:pt idx="0">
                  <c:v>Polska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61E-2"/>
                  <c:y val="0.100208746303542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5FF-45F6-8806-A38B999830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wykresy!$B$42</c:f>
              <c:numCache>
                <c:formatCode>0.0</c:formatCode>
                <c:ptCount val="1"/>
                <c:pt idx="0">
                  <c:v>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5FF-45F6-8806-A38B999830A9}"/>
            </c:ext>
          </c:extLst>
        </c:ser>
        <c:ser>
          <c:idx val="2"/>
          <c:order val="2"/>
          <c:tx>
            <c:strRef>
              <c:f>wykresy!$A$43</c:f>
              <c:strCache>
                <c:ptCount val="1"/>
                <c:pt idx="0">
                  <c:v>Województwo Małopolskie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9.18580174449137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5FF-45F6-8806-A38B999830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wykresy!$B$43</c:f>
              <c:numCache>
                <c:formatCode>0.0</c:formatCode>
                <c:ptCount val="1"/>
                <c:pt idx="0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5FF-45F6-8806-A38B999830A9}"/>
            </c:ext>
          </c:extLst>
        </c:ser>
        <c:ser>
          <c:idx val="3"/>
          <c:order val="3"/>
          <c:tx>
            <c:strRef>
              <c:f>wykresy!$A$44</c:f>
              <c:strCache>
                <c:ptCount val="1"/>
                <c:pt idx="0">
                  <c:v>Powiat Nowosądecki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9.580837118728024E-3"/>
                  <c:y val="0.119693780307008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5FF-45F6-8806-A38B999830A9}"/>
                </c:ext>
              </c:extLst>
            </c:dLbl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wykresy!$B$44</c:f>
              <c:numCache>
                <c:formatCode>0.0</c:formatCode>
                <c:ptCount val="1"/>
                <c:pt idx="0">
                  <c:v>10.5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5FF-45F6-8806-A38B999830A9}"/>
            </c:ext>
          </c:extLst>
        </c:ser>
        <c:ser>
          <c:idx val="4"/>
          <c:order val="4"/>
          <c:tx>
            <c:strRef>
              <c:f>wykresy!$A$45</c:f>
              <c:strCache>
                <c:ptCount val="1"/>
                <c:pt idx="0">
                  <c:v>Podregion Nowosądecki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89E-2"/>
                  <c:y val="7.7940136013866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5FF-45F6-8806-A38B999830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wykresy!$B$45</c:f>
              <c:numCache>
                <c:formatCode>0.0</c:formatCode>
                <c:ptCount val="1"/>
                <c:pt idx="0">
                  <c:v>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5FF-45F6-8806-A38B999830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1046709056"/>
        <c:axId val="-1046697088"/>
        <c:axId val="0"/>
      </c:bar3DChart>
      <c:catAx>
        <c:axId val="-1046709056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046697088"/>
        <c:crosses val="autoZero"/>
        <c:auto val="1"/>
        <c:lblAlgn val="ctr"/>
        <c:lblOffset val="100"/>
        <c:noMultiLvlLbl val="0"/>
      </c:catAx>
      <c:valAx>
        <c:axId val="-1046697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046709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783968127501458E-2"/>
          <c:y val="0.85502865396263361"/>
          <c:w val="0.89590942565682796"/>
          <c:h val="0.129192253335197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Powiadomienia o podjęciu pracy przez obywateli Ukrainy w 2022 i 2023 r. </a:t>
            </a:r>
          </a:p>
          <a:p>
            <a:pPr>
              <a:defRPr sz="1000" b="1">
                <a:solidFill>
                  <a:sysClr val="windowText" lastClr="000000"/>
                </a:solidFill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wg miesięcy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  <a:effectLst/>
            <a:scene3d>
              <a:camera prst="orthographicFront"/>
              <a:lightRig rig="threePt" dir="t"/>
            </a:scene3d>
            <a:sp3d prstMaterial="matte">
              <a:bevelT w="165100" prst="coolSlant"/>
              <a:bevelB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154</c:v>
                </c:pt>
                <c:pt idx="3">
                  <c:v>365</c:v>
                </c:pt>
                <c:pt idx="4">
                  <c:v>363</c:v>
                </c:pt>
                <c:pt idx="5">
                  <c:v>296</c:v>
                </c:pt>
                <c:pt idx="6">
                  <c:v>302</c:v>
                </c:pt>
                <c:pt idx="7">
                  <c:v>263</c:v>
                </c:pt>
                <c:pt idx="8">
                  <c:v>279</c:v>
                </c:pt>
                <c:pt idx="9">
                  <c:v>230</c:v>
                </c:pt>
                <c:pt idx="10">
                  <c:v>305</c:v>
                </c:pt>
                <c:pt idx="11">
                  <c:v>253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50-472B-B5FE-8CE02C0F835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293</c:v>
                </c:pt>
                <c:pt idx="1">
                  <c:v>359</c:v>
                </c:pt>
                <c:pt idx="2">
                  <c:v>818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50-472B-B5FE-8CE02C0F83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4"/>
        <c:axId val="-1046699808"/>
        <c:axId val="-1046713408"/>
      </c:barChart>
      <c:catAx>
        <c:axId val="-1046699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046713408"/>
        <c:crosses val="autoZero"/>
        <c:auto val="1"/>
        <c:lblAlgn val="ctr"/>
        <c:lblOffset val="100"/>
        <c:noMultiLvlLbl val="0"/>
      </c:catAx>
      <c:valAx>
        <c:axId val="-1046713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046699808"/>
        <c:crosses val="autoZero"/>
        <c:crossBetween val="between"/>
      </c:valAx>
      <c:spPr>
        <a:noFill/>
        <a:ln cap="rnd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rnd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900" b="1">
                <a:solidFill>
                  <a:sysClr val="windowText" lastClr="000000"/>
                </a:solidFill>
              </a:rPr>
              <a:t>Bezrobotni zarejestrowani w końcu miesiąca sprawozdawczego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wykresy!$D$75</c:f>
              <c:strCache>
                <c:ptCount val="1"/>
                <c:pt idx="0">
                  <c:v>2022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4.8526112453766074E-4"/>
                  <c:y val="-1.9842785474600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AD-41F0-A287-2288ED737E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wykresy!$D$76:$D$87</c:f>
              <c:numCache>
                <c:formatCode>General</c:formatCode>
                <c:ptCount val="12"/>
                <c:pt idx="0">
                  <c:v>1515</c:v>
                </c:pt>
                <c:pt idx="1">
                  <c:v>1539</c:v>
                </c:pt>
                <c:pt idx="2">
                  <c:v>1499</c:v>
                </c:pt>
                <c:pt idx="3">
                  <c:v>1416</c:v>
                </c:pt>
                <c:pt idx="4">
                  <c:v>1344</c:v>
                </c:pt>
                <c:pt idx="5">
                  <c:v>1318</c:v>
                </c:pt>
                <c:pt idx="6">
                  <c:v>1330</c:v>
                </c:pt>
                <c:pt idx="7">
                  <c:v>1362</c:v>
                </c:pt>
                <c:pt idx="8">
                  <c:v>1386</c:v>
                </c:pt>
                <c:pt idx="9">
                  <c:v>1417</c:v>
                </c:pt>
                <c:pt idx="10">
                  <c:v>1474</c:v>
                </c:pt>
                <c:pt idx="11">
                  <c:v>1499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AD-41F0-A287-2288ED737EA6}"/>
            </c:ext>
          </c:extLst>
        </c:ser>
        <c:ser>
          <c:idx val="1"/>
          <c:order val="1"/>
          <c:tx>
            <c:strRef>
              <c:f>wykresy!$E$75</c:f>
              <c:strCache>
                <c:ptCount val="1"/>
                <c:pt idx="0">
                  <c:v>2023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2391916356990008E-2"/>
                  <c:y val="-6.11244036484387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BAD-41F0-A287-2288ED737EA6}"/>
                </c:ext>
              </c:extLst>
            </c:dLbl>
            <c:dLbl>
              <c:idx val="1"/>
              <c:layout>
                <c:manualLayout>
                  <c:x val="1.18318131025701E-2"/>
                  <c:y val="3.239512188048323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BAD-41F0-A287-2288ED737EA6}"/>
                </c:ext>
              </c:extLst>
            </c:dLbl>
            <c:dLbl>
              <c:idx val="2"/>
              <c:layout>
                <c:manualLayout>
                  <c:x val="1.238390092879257E-2"/>
                  <c:y val="-1.1737089201877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BAD-41F0-A287-2288ED737EA6}"/>
                </c:ext>
              </c:extLst>
            </c:dLbl>
            <c:dLbl>
              <c:idx val="3"/>
              <c:layout>
                <c:manualLayout>
                  <c:x val="8.2559339525283566E-3"/>
                  <c:y val="-4.6948356807511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BAD-41F0-A287-2288ED737EA6}"/>
                </c:ext>
              </c:extLst>
            </c:dLbl>
            <c:dLbl>
              <c:idx val="4"/>
              <c:layout>
                <c:manualLayout>
                  <c:x val="1.3759889920880583E-2"/>
                  <c:y val="-2.34741784037559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BAD-41F0-A287-2288ED737EA6}"/>
                </c:ext>
              </c:extLst>
            </c:dLbl>
            <c:dLbl>
              <c:idx val="5"/>
              <c:layout>
                <c:manualLayout>
                  <c:x val="8.255933952528308E-3"/>
                  <c:y val="-7.042253521126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BAD-41F0-A287-2288ED737EA6}"/>
                </c:ext>
              </c:extLst>
            </c:dLbl>
            <c:dLbl>
              <c:idx val="6"/>
              <c:layout>
                <c:manualLayout>
                  <c:x val="1.238390092879257E-2"/>
                  <c:y val="-9.38967136150235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BAD-41F0-A287-2288ED737EA6}"/>
                </c:ext>
              </c:extLst>
            </c:dLbl>
            <c:dLbl>
              <c:idx val="7"/>
              <c:layout>
                <c:manualLayout>
                  <c:x val="8.8008800880087397E-3"/>
                  <c:y val="-6.752530956739923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233-4597-80D6-CE9D50A2C72E}"/>
                </c:ext>
              </c:extLst>
            </c:dLbl>
            <c:dLbl>
              <c:idx val="8"/>
              <c:layout>
                <c:manualLayout>
                  <c:x val="1.320132013201330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233-4597-80D6-CE9D50A2C72E}"/>
                </c:ext>
              </c:extLst>
            </c:dLbl>
            <c:dLbl>
              <c:idx val="9"/>
              <c:layout>
                <c:manualLayout>
                  <c:x val="1.1001100110010847E-2"/>
                  <c:y val="-6.188395459088208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233-4597-80D6-CE9D50A2C72E}"/>
                </c:ext>
              </c:extLst>
            </c:dLbl>
            <c:dLbl>
              <c:idx val="10"/>
              <c:layout>
                <c:manualLayout>
                  <c:x val="1.100110011001102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233-4597-80D6-CE9D50A2C72E}"/>
                </c:ext>
              </c:extLst>
            </c:dLbl>
            <c:dLbl>
              <c:idx val="11"/>
              <c:layout>
                <c:manualLayout>
                  <c:x val="1.54015401540152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233-4597-80D6-CE9D50A2C7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0" tIns="0" rIns="0" bIns="0" anchor="t" anchorCtr="0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wykresy!$E$76:$E$87</c:f>
              <c:numCache>
                <c:formatCode>General</c:formatCode>
                <c:ptCount val="12"/>
                <c:pt idx="0">
                  <c:v>1666</c:v>
                </c:pt>
                <c:pt idx="1">
                  <c:v>1733</c:v>
                </c:pt>
                <c:pt idx="2">
                  <c:v>1695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BAD-41F0-A287-2288ED737E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gapDepth val="100"/>
        <c:shape val="cylinder"/>
        <c:axId val="-1046705248"/>
        <c:axId val="-1046704160"/>
        <c:axId val="0"/>
      </c:bar3DChart>
      <c:catAx>
        <c:axId val="-1046705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046704160"/>
        <c:crosses val="autoZero"/>
        <c:auto val="1"/>
        <c:lblAlgn val="ctr"/>
        <c:lblOffset val="100"/>
        <c:noMultiLvlLbl val="0"/>
      </c:catAx>
      <c:valAx>
        <c:axId val="-1046704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046705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15068975511189"/>
          <c:y val="0.9559676167239658"/>
          <c:w val="0.66116769459545199"/>
          <c:h val="3.9612953310413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900" b="1">
                <a:solidFill>
                  <a:schemeClr val="tx1"/>
                </a:solidFill>
              </a:rPr>
              <a:t>Bezrobotni w szczególnej sytuacji na rynku pracy zarejestrowani </a:t>
            </a:r>
          </a:p>
          <a:p>
            <a:pPr>
              <a:defRPr sz="9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900" b="1">
                <a:solidFill>
                  <a:schemeClr val="tx1"/>
                </a:solidFill>
              </a:rPr>
              <a:t>w SUP wg stanu na 31.03.2023 r.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wykresy!$A$2</c:f>
              <c:strCache>
                <c:ptCount val="1"/>
                <c:pt idx="0">
                  <c:v>bezrobotni do 30 roku życia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0.12804450916563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E95-4157-9516-1B739E4F29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</c:f>
              <c:numCache>
                <c:formatCode>General</c:formatCode>
                <c:ptCount val="1"/>
                <c:pt idx="0">
                  <c:v>412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95-4157-9516-1B739E4F296C}"/>
            </c:ext>
          </c:extLst>
        </c:ser>
        <c:ser>
          <c:idx val="1"/>
          <c:order val="1"/>
          <c:tx>
            <c:strRef>
              <c:f>wykresy!$A$3</c:f>
              <c:strCache>
                <c:ptCount val="1"/>
                <c:pt idx="0">
                  <c:v>bezrobotni długotrwale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51E-2"/>
                  <c:y val="0.100208746303542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95-4157-9516-1B739E4F29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wykresy!$B$3</c:f>
              <c:numCache>
                <c:formatCode>General</c:formatCode>
                <c:ptCount val="1"/>
                <c:pt idx="0">
                  <c:v>605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E95-4157-9516-1B739E4F296C}"/>
            </c:ext>
          </c:extLst>
        </c:ser>
        <c:ser>
          <c:idx val="2"/>
          <c:order val="2"/>
          <c:tx>
            <c:strRef>
              <c:f>wykresy!$A$4</c:f>
              <c:strCache>
                <c:ptCount val="1"/>
                <c:pt idx="0">
                  <c:v>bezrobotni powyżej 50 roku życia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255678091919E-2"/>
                  <c:y val="9.1858017444913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E95-4157-9516-1B739E4F29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</c:f>
              <c:numCache>
                <c:formatCode>General</c:formatCode>
                <c:ptCount val="1"/>
                <c:pt idx="0">
                  <c:v>422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E95-4157-9516-1B739E4F296C}"/>
            </c:ext>
          </c:extLst>
        </c:ser>
        <c:ser>
          <c:idx val="3"/>
          <c:order val="3"/>
          <c:tx>
            <c:strRef>
              <c:f>wykresy!$A$5</c:f>
              <c:strCache>
                <c:ptCount val="1"/>
                <c:pt idx="0">
                  <c:v>bezrobotni posiadający co najmniej 1 dziecko do 6 roku życia 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9.5808371187280188E-3"/>
                  <c:y val="0.119693780307008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E95-4157-9516-1B739E4F29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wykresy!$B$5</c:f>
              <c:numCache>
                <c:formatCode>General</c:formatCode>
                <c:ptCount val="1"/>
                <c:pt idx="0">
                  <c:v>351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E95-4157-9516-1B739E4F296C}"/>
            </c:ext>
          </c:extLst>
        </c:ser>
        <c:ser>
          <c:idx val="4"/>
          <c:order val="4"/>
          <c:tx>
            <c:strRef>
              <c:f>wykresy!$A$6</c:f>
              <c:strCache>
                <c:ptCount val="1"/>
                <c:pt idx="0">
                  <c:v>bezrobotni niepełnosprawni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61864546582E-2"/>
                  <c:y val="7.7940136013866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E95-4157-9516-1B739E4F29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wykresy!$B$6</c:f>
              <c:numCache>
                <c:formatCode>General</c:formatCode>
                <c:ptCount val="1"/>
                <c:pt idx="0">
                  <c:v>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E95-4157-9516-1B739E4F29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-1046718304"/>
        <c:axId val="-1046722112"/>
        <c:axId val="0"/>
      </c:bar3DChart>
      <c:catAx>
        <c:axId val="-1046718304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046722112"/>
        <c:crosses val="autoZero"/>
        <c:auto val="1"/>
        <c:lblAlgn val="ctr"/>
        <c:lblOffset val="100"/>
        <c:noMultiLvlLbl val="0"/>
      </c:catAx>
      <c:valAx>
        <c:axId val="-1046722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046718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321421360791451"/>
          <c:y val="0.73149287648948236"/>
          <c:w val="0.83347905090459162"/>
          <c:h val="0.20724219140281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 b="1"/>
              <a:t>Rejestracje oraz wyłączenia z ewidencji</a:t>
            </a:r>
            <a:r>
              <a:rPr lang="pl-PL" sz="900" b="1" baseline="0"/>
              <a:t> bezrobotnych Sądeckiego Urzędu Pracy </a:t>
            </a:r>
          </a:p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 b="1" baseline="0"/>
              <a:t>w 2023 roku</a:t>
            </a:r>
            <a:endParaRPr lang="pl-PL" sz="900" b="1"/>
          </a:p>
        </c:rich>
      </c:tx>
      <c:layout>
        <c:manualLayout>
          <c:xMode val="edge"/>
          <c:yMode val="edge"/>
          <c:x val="0.20667985467333819"/>
          <c:y val="2.408072777310604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9672110590789028E-2"/>
          <c:y val="0.18761190324182458"/>
          <c:w val="0.76294358458875244"/>
          <c:h val="0.71219039109473015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rejestracje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4244064418297972E-2"/>
                  <c:y val="-2.56774818041362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C1D-4A4D-89E5-21A070E59B58}"/>
                </c:ext>
              </c:extLst>
            </c:dLbl>
            <c:dLbl>
              <c:idx val="1"/>
              <c:layout>
                <c:manualLayout>
                  <c:x val="-2.3086252149515814E-2"/>
                  <c:y val="-3.92073320931970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556-4738-AF82-7D91D541732E}"/>
                </c:ext>
              </c:extLst>
            </c:dLbl>
            <c:dLbl>
              <c:idx val="2"/>
              <c:layout>
                <c:manualLayout>
                  <c:x val="-1.6431570435903143E-2"/>
                  <c:y val="4.76619138823862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556-4738-AF82-7D91D541732E}"/>
                </c:ext>
              </c:extLst>
            </c:dLbl>
            <c:dLbl>
              <c:idx val="3"/>
              <c:layout>
                <c:manualLayout>
                  <c:x val="-1.4263859521678407E-2"/>
                  <c:y val="2.51049868766404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556-4738-AF82-7D91D541732E}"/>
                </c:ext>
              </c:extLst>
            </c:dLbl>
            <c:dLbl>
              <c:idx val="4"/>
              <c:layout>
                <c:manualLayout>
                  <c:x val="-7.7536354084240767E-3"/>
                  <c:y val="7.276370859048029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556-4738-AF82-7D91D541732E}"/>
                </c:ext>
              </c:extLst>
            </c:dLbl>
            <c:dLbl>
              <c:idx val="5"/>
              <c:layout>
                <c:manualLayout>
                  <c:x val="-1.6568554960284011E-2"/>
                  <c:y val="4.5722848833085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556-4738-AF82-7D91D541732E}"/>
                </c:ext>
              </c:extLst>
            </c:dLbl>
            <c:dLbl>
              <c:idx val="6"/>
              <c:layout>
                <c:manualLayout>
                  <c:x val="-2.5261364569955959E-2"/>
                  <c:y val="-5.1058381215861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556-4738-AF82-7D91D541732E}"/>
                </c:ext>
              </c:extLst>
            </c:dLbl>
            <c:dLbl>
              <c:idx val="7"/>
              <c:layout>
                <c:manualLayout>
                  <c:x val="-3.4047572718978528E-2"/>
                  <c:y val="-3.05220969000497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556-4738-AF82-7D91D541732E}"/>
                </c:ext>
              </c:extLst>
            </c:dLbl>
            <c:dLbl>
              <c:idx val="8"/>
              <c:layout>
                <c:manualLayout>
                  <c:x val="-1.4368327517544657E-2"/>
                  <c:y val="8.73090019153010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3F9-45EB-A019-BEE61C7092AB}"/>
                </c:ext>
              </c:extLst>
            </c:dLbl>
            <c:dLbl>
              <c:idx val="10"/>
              <c:layout>
                <c:manualLayout>
                  <c:x val="-2.0875321619280445E-2"/>
                  <c:y val="3.84632503461338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556-4738-AF82-7D91D541732E}"/>
                </c:ext>
              </c:extLst>
            </c:dLbl>
            <c:dLbl>
              <c:idx val="11"/>
              <c:layout>
                <c:manualLayout>
                  <c:x val="-2.3064703119006675E-2"/>
                  <c:y val="2.98332611336204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556-4738-AF82-7D91D54173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wył'!$A$2:$A$14</c:f>
              <c:strCache>
                <c:ptCount val="12"/>
                <c:pt idx="0">
                  <c:v>I/23</c:v>
                </c:pt>
                <c:pt idx="1">
                  <c:v>II/23</c:v>
                </c:pt>
                <c:pt idx="2">
                  <c:v>III/23</c:v>
                </c:pt>
                <c:pt idx="3">
                  <c:v>IV/23</c:v>
                </c:pt>
                <c:pt idx="4">
                  <c:v>V/23</c:v>
                </c:pt>
                <c:pt idx="5">
                  <c:v>VI/23</c:v>
                </c:pt>
                <c:pt idx="6">
                  <c:v>VII/23</c:v>
                </c:pt>
                <c:pt idx="7">
                  <c:v>VIII/23</c:v>
                </c:pt>
                <c:pt idx="8">
                  <c:v>IX/23</c:v>
                </c:pt>
                <c:pt idx="9">
                  <c:v>X/23</c:v>
                </c:pt>
                <c:pt idx="10">
                  <c:v>XI/23</c:v>
                </c:pt>
                <c:pt idx="11">
                  <c:v>XII/23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348</c:v>
                </c:pt>
                <c:pt idx="1">
                  <c:v>293</c:v>
                </c:pt>
                <c:pt idx="2">
                  <c:v>283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BC1D-4A4D-89E5-21A070E59B58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wyłączenia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6186683561106596E-2"/>
                  <c:y val="2.74552574132117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556-4738-AF82-7D91D541732E}"/>
                </c:ext>
              </c:extLst>
            </c:dLbl>
            <c:dLbl>
              <c:idx val="1"/>
              <c:layout>
                <c:manualLayout>
                  <c:x val="-2.3064703119006682E-2"/>
                  <c:y val="2.97500191116886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556-4738-AF82-7D91D541732E}"/>
                </c:ext>
              </c:extLst>
            </c:dLbl>
            <c:dLbl>
              <c:idx val="2"/>
              <c:layout>
                <c:manualLayout>
                  <c:x val="-1.8635603004319722E-2"/>
                  <c:y val="-4.75065616797900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556-4738-AF82-7D91D541732E}"/>
                </c:ext>
              </c:extLst>
            </c:dLbl>
            <c:dLbl>
              <c:idx val="3"/>
              <c:layout>
                <c:manualLayout>
                  <c:x val="-1.4189313650456004E-2"/>
                  <c:y val="-2.41927360431297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556-4738-AF82-7D91D541732E}"/>
                </c:ext>
              </c:extLst>
            </c:dLbl>
            <c:dLbl>
              <c:idx val="4"/>
              <c:layout>
                <c:manualLayout>
                  <c:x val="-5.5496028400074809E-3"/>
                  <c:y val="-2.37011420869688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556-4738-AF82-7D91D541732E}"/>
                </c:ext>
              </c:extLst>
            </c:dLbl>
            <c:dLbl>
              <c:idx val="5"/>
              <c:layout>
                <c:manualLayout>
                  <c:x val="-9.9787691283235395E-3"/>
                  <c:y val="-2.07217847769028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556-4738-AF82-7D91D541732E}"/>
                </c:ext>
              </c:extLst>
            </c:dLbl>
            <c:dLbl>
              <c:idx val="6"/>
              <c:layout>
                <c:manualLayout>
                  <c:x val="-2.5275720271374758E-2"/>
                  <c:y val="3.4624742853089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556-4738-AF82-7D91D541732E}"/>
                </c:ext>
              </c:extLst>
            </c:dLbl>
            <c:dLbl>
              <c:idx val="7"/>
              <c:layout>
                <c:manualLayout>
                  <c:x val="-3.3990322873561747E-2"/>
                  <c:y val="3.62782861601759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556-4738-AF82-7D91D541732E}"/>
                </c:ext>
              </c:extLst>
            </c:dLbl>
            <c:dLbl>
              <c:idx val="8"/>
              <c:layout>
                <c:manualLayout>
                  <c:x val="-1.4307177120101442E-2"/>
                  <c:y val="-2.90528247075911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556-4738-AF82-7D91D541732E}"/>
                </c:ext>
              </c:extLst>
            </c:dLbl>
            <c:dLbl>
              <c:idx val="9"/>
              <c:layout>
                <c:manualLayout>
                  <c:x val="-2.5358554318641181E-2"/>
                  <c:y val="-3.83280245309141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735-413E-8FFB-D78908E2C7FF}"/>
                </c:ext>
              </c:extLst>
            </c:dLbl>
            <c:dLbl>
              <c:idx val="10"/>
              <c:layout>
                <c:manualLayout>
                  <c:x val="-1.8685940119554021E-2"/>
                  <c:y val="-3.49742204554528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556-4738-AF82-7D91D541732E}"/>
                </c:ext>
              </c:extLst>
            </c:dLbl>
            <c:dLbl>
              <c:idx val="11"/>
              <c:layout>
                <c:manualLayout>
                  <c:x val="-2.7443466118459357E-2"/>
                  <c:y val="-3.97023673011747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556-4738-AF82-7D91D541732E}"/>
                </c:ext>
              </c:extLst>
            </c:dLbl>
            <c:spPr>
              <a:noFill/>
              <a:ln>
                <a:noFill/>
              </a:ln>
              <a:effectLst>
                <a:softEdge rad="355600"/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wył'!$A$2:$A$14</c:f>
              <c:strCache>
                <c:ptCount val="12"/>
                <c:pt idx="0">
                  <c:v>I/23</c:v>
                </c:pt>
                <c:pt idx="1">
                  <c:v>II/23</c:v>
                </c:pt>
                <c:pt idx="2">
                  <c:v>III/23</c:v>
                </c:pt>
                <c:pt idx="3">
                  <c:v>IV/23</c:v>
                </c:pt>
                <c:pt idx="4">
                  <c:v>V/23</c:v>
                </c:pt>
                <c:pt idx="5">
                  <c:v>VI/23</c:v>
                </c:pt>
                <c:pt idx="6">
                  <c:v>VII/23</c:v>
                </c:pt>
                <c:pt idx="7">
                  <c:v>VIII/23</c:v>
                </c:pt>
                <c:pt idx="8">
                  <c:v>IX/23</c:v>
                </c:pt>
                <c:pt idx="9">
                  <c:v>X/23</c:v>
                </c:pt>
                <c:pt idx="10">
                  <c:v>XI/23</c:v>
                </c:pt>
                <c:pt idx="11">
                  <c:v>XII/23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181</c:v>
                </c:pt>
                <c:pt idx="1">
                  <c:v>226</c:v>
                </c:pt>
                <c:pt idx="2">
                  <c:v>321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2-BC1D-4A4D-89E5-21A070E59B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46698176"/>
        <c:axId val="-1046710144"/>
      </c:lineChart>
      <c:catAx>
        <c:axId val="-1046698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046710144"/>
        <c:crosses val="autoZero"/>
        <c:auto val="1"/>
        <c:lblAlgn val="ctr"/>
        <c:lblOffset val="100"/>
        <c:noMultiLvlLbl val="0"/>
      </c:catAx>
      <c:valAx>
        <c:axId val="-1046710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0466981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50596719070202"/>
          <c:y val="0.38399553096403488"/>
          <c:w val="0.15954543198190099"/>
          <c:h val="0.183662126693622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/>
            </a:pPr>
            <a:r>
              <a:rPr lang="en-US" sz="900"/>
              <a:t>Wskaźnik płynności</a:t>
            </a:r>
            <a:r>
              <a:rPr lang="pl-PL" sz="900"/>
              <a:t> rynku pracy w latach 2021-2023</a:t>
            </a:r>
            <a:r>
              <a:rPr lang="en-US" sz="90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0226568453136901E-2"/>
          <c:y val="7.1708363324390539E-2"/>
          <c:w val="0.83180288247490874"/>
          <c:h val="0.74980153268807082"/>
        </c:manualLayout>
      </c:layout>
      <c:lineChart>
        <c:grouping val="standard"/>
        <c:varyColors val="0"/>
        <c:ser>
          <c:idx val="0"/>
          <c:order val="0"/>
          <c:tx>
            <c:strRef>
              <c:f>'wskaźnik płynności'!$G$1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9067140800948317E-2"/>
                  <c:y val="-4.79650431507695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575659666128162E-2"/>
                      <c:h val="4.87680587204536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23DD-4F49-ACA7-68105892086B}"/>
                </c:ext>
              </c:extLst>
            </c:dLbl>
            <c:dLbl>
              <c:idx val="1"/>
              <c:layout>
                <c:manualLayout>
                  <c:x val="-5.2979425958851939E-2"/>
                  <c:y val="-2.8336859554605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54B-4848-AE14-C9A64516CF92}"/>
                </c:ext>
              </c:extLst>
            </c:dLbl>
            <c:dLbl>
              <c:idx val="2"/>
              <c:layout>
                <c:manualLayout>
                  <c:x val="-6.1591905850478371E-2"/>
                  <c:y val="-2.98607687889429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54B-4848-AE14-C9A64516CF92}"/>
                </c:ext>
              </c:extLst>
            </c:dLbl>
            <c:dLbl>
              <c:idx val="3"/>
              <c:layout>
                <c:manualLayout>
                  <c:x val="-5.9844382355431401E-2"/>
                  <c:y val="7.179531921390712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B8C-4377-8608-53E525073714}"/>
                </c:ext>
              </c:extLst>
            </c:dLbl>
            <c:dLbl>
              <c:idx val="6"/>
              <c:layout>
                <c:manualLayout>
                  <c:x val="-2.7575819151638394E-2"/>
                  <c:y val="-3.31944656502424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575659666128162E-2"/>
                      <c:h val="6.02293767720295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23DD-4F49-ACA7-68105892086B}"/>
                </c:ext>
              </c:extLst>
            </c:dLbl>
            <c:dLbl>
              <c:idx val="7"/>
              <c:layout>
                <c:manualLayout>
                  <c:x val="-3.6701987372741586E-2"/>
                  <c:y val="-2.1451917364197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3DD-4F49-ACA7-68105892086B}"/>
                </c:ext>
              </c:extLst>
            </c:dLbl>
            <c:dLbl>
              <c:idx val="8"/>
              <c:layout>
                <c:manualLayout>
                  <c:x val="-3.3964357040184197E-2"/>
                  <c:y val="-2.63465920628116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DD-4F49-ACA7-68105892086B}"/>
                </c:ext>
              </c:extLst>
            </c:dLbl>
            <c:dLbl>
              <c:idx val="9"/>
              <c:layout>
                <c:manualLayout>
                  <c:x val="-4.0415883498433766E-2"/>
                  <c:y val="-2.55589242480423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3DD-4F49-ACA7-68105892086B}"/>
                </c:ext>
              </c:extLst>
            </c:dLbl>
            <c:dLbl>
              <c:idx val="10"/>
              <c:layout>
                <c:manualLayout>
                  <c:x val="-2.9691135382270945E-2"/>
                  <c:y val="-3.3222384598047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DD-4F49-ACA7-68105892086B}"/>
                </c:ext>
              </c:extLst>
            </c:dLbl>
            <c:dLbl>
              <c:idx val="11"/>
              <c:layout>
                <c:manualLayout>
                  <c:x val="-1.4598933197866553E-2"/>
                  <c:y val="-2.0429108411310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3DD-4F49-ACA7-6810589208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płynności'!$G$2:$G$13</c:f>
              <c:numCache>
                <c:formatCode>General</c:formatCode>
                <c:ptCount val="12"/>
                <c:pt idx="0">
                  <c:v>35.700000000000003</c:v>
                </c:pt>
                <c:pt idx="1">
                  <c:v>48.7</c:v>
                </c:pt>
                <c:pt idx="2">
                  <c:v>56.3</c:v>
                </c:pt>
                <c:pt idx="3">
                  <c:v>70.900000000000006</c:v>
                </c:pt>
                <c:pt idx="4">
                  <c:v>76.900000000000006</c:v>
                </c:pt>
                <c:pt idx="5">
                  <c:v>76.7</c:v>
                </c:pt>
                <c:pt idx="6">
                  <c:v>46.6</c:v>
                </c:pt>
                <c:pt idx="7">
                  <c:v>50.8</c:v>
                </c:pt>
                <c:pt idx="8">
                  <c:v>60.1</c:v>
                </c:pt>
                <c:pt idx="9">
                  <c:v>59.9</c:v>
                </c:pt>
                <c:pt idx="10">
                  <c:v>56.9</c:v>
                </c:pt>
                <c:pt idx="11">
                  <c:v>59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7-23DD-4F49-ACA7-68105892086B}"/>
            </c:ext>
          </c:extLst>
        </c:ser>
        <c:ser>
          <c:idx val="1"/>
          <c:order val="1"/>
          <c:tx>
            <c:strRef>
              <c:f>'wskaźnik płynności'!$H$1</c:f>
              <c:strCache>
                <c:ptCount val="1"/>
                <c:pt idx="0">
                  <c:v>2022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7035814071628157E-2"/>
                  <c:y val="1.63075737416478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3DD-4F49-ACA7-68105892086B}"/>
                </c:ext>
              </c:extLst>
            </c:dLbl>
            <c:dLbl>
              <c:idx val="1"/>
              <c:layout>
                <c:manualLayout>
                  <c:x val="-3.8053340106680211E-2"/>
                  <c:y val="3.4755890970692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3DD-4F49-ACA7-68105892086B}"/>
                </c:ext>
              </c:extLst>
            </c:dLbl>
            <c:dLbl>
              <c:idx val="2"/>
              <c:layout>
                <c:manualLayout>
                  <c:x val="-3.603386673440015E-2"/>
                  <c:y val="3.5758064867930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3DD-4F49-ACA7-68105892086B}"/>
                </c:ext>
              </c:extLst>
            </c:dLbl>
            <c:dLbl>
              <c:idx val="6"/>
              <c:layout>
                <c:manualLayout>
                  <c:x val="-4.4734246668277924E-2"/>
                  <c:y val="3.09115658536952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3DD-4F49-ACA7-68105892086B}"/>
                </c:ext>
              </c:extLst>
            </c:dLbl>
            <c:dLbl>
              <c:idx val="7"/>
              <c:layout>
                <c:manualLayout>
                  <c:x val="-3.1810175585887078E-2"/>
                  <c:y val="3.892516300791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3DD-4F49-ACA7-68105892086B}"/>
                </c:ext>
              </c:extLst>
            </c:dLbl>
            <c:dLbl>
              <c:idx val="8"/>
              <c:layout>
                <c:manualLayout>
                  <c:x val="-2.7502151891756664E-2"/>
                  <c:y val="3.5477141288571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3DD-4F49-ACA7-68105892086B}"/>
                </c:ext>
              </c:extLst>
            </c:dLbl>
            <c:dLbl>
              <c:idx val="9"/>
              <c:layout>
                <c:manualLayout>
                  <c:x val="-3.6114808229616553E-2"/>
                  <c:y val="3.46415977781170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3DD-4F49-ACA7-68105892086B}"/>
                </c:ext>
              </c:extLst>
            </c:dLbl>
            <c:dLbl>
              <c:idx val="10"/>
              <c:layout>
                <c:manualLayout>
                  <c:x val="-3.396427059520786E-2"/>
                  <c:y val="2.3665670600039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3DD-4F49-ACA7-68105892086B}"/>
                </c:ext>
              </c:extLst>
            </c:dLbl>
            <c:dLbl>
              <c:idx val="11"/>
              <c:layout>
                <c:manualLayout>
                  <c:x val="-1.8581153162306491E-2"/>
                  <c:y val="2.83368595546055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3DB-4D5D-B99B-9C877C9E97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solidFill>
                      <a:srgbClr val="C00000"/>
                    </a:solidFill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płynności'!$H$2:$H$13</c:f>
              <c:numCache>
                <c:formatCode>General</c:formatCode>
                <c:ptCount val="12"/>
                <c:pt idx="0">
                  <c:v>34.799999999999997</c:v>
                </c:pt>
                <c:pt idx="1">
                  <c:v>44.1</c:v>
                </c:pt>
                <c:pt idx="2">
                  <c:v>53.7</c:v>
                </c:pt>
                <c:pt idx="3">
                  <c:v>55.3</c:v>
                </c:pt>
                <c:pt idx="4">
                  <c:v>50.2</c:v>
                </c:pt>
                <c:pt idx="5">
                  <c:v>46.9</c:v>
                </c:pt>
                <c:pt idx="6">
                  <c:v>46.7</c:v>
                </c:pt>
                <c:pt idx="7">
                  <c:v>41.3</c:v>
                </c:pt>
                <c:pt idx="8">
                  <c:v>48.8</c:v>
                </c:pt>
                <c:pt idx="9">
                  <c:v>47.1</c:v>
                </c:pt>
                <c:pt idx="10">
                  <c:v>46.7</c:v>
                </c:pt>
                <c:pt idx="11">
                  <c:v>48.6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10-23DD-4F49-ACA7-68105892086B}"/>
            </c:ext>
          </c:extLst>
        </c:ser>
        <c:ser>
          <c:idx val="2"/>
          <c:order val="2"/>
          <c:tx>
            <c:strRef>
              <c:f>'wskaźnik płynności'!$I$1</c:f>
              <c:strCache>
                <c:ptCount val="1"/>
                <c:pt idx="0">
                  <c:v>2023</c:v>
                </c:pt>
              </c:strCache>
            </c:strRef>
          </c:tx>
          <c:spPr>
            <a:ln>
              <a:solidFill>
                <a:schemeClr val="accent3">
                  <a:lumMod val="50000"/>
                </a:schemeClr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0076369486072303E-2"/>
                  <c:y val="1.7682581921027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23DD-4F49-ACA7-68105892086B}"/>
                </c:ext>
              </c:extLst>
            </c:dLbl>
            <c:dLbl>
              <c:idx val="1"/>
              <c:layout>
                <c:manualLayout>
                  <c:x val="-8.5105410210820822E-3"/>
                  <c:y val="2.8843472128310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23DD-4F49-ACA7-68105892086B}"/>
                </c:ext>
              </c:extLst>
            </c:dLbl>
            <c:dLbl>
              <c:idx val="2"/>
              <c:layout>
                <c:manualLayout>
                  <c:x val="-3.2296587926509225E-2"/>
                  <c:y val="-1.77503435339281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7852093529091901E-2"/>
                      <c:h val="3.21653146830966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9C8F-440C-92D5-388B19CE9CB8}"/>
                </c:ext>
              </c:extLst>
            </c:dLbl>
            <c:dLbl>
              <c:idx val="3"/>
              <c:layout>
                <c:manualLayout>
                  <c:x val="-2.3852341038015378E-2"/>
                  <c:y val="-2.29900902276412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B8C-4377-8608-53E525073714}"/>
                </c:ext>
              </c:extLst>
            </c:dLbl>
            <c:dLbl>
              <c:idx val="4"/>
              <c:layout>
                <c:manualLayout>
                  <c:x val="-1.5225637117940902E-2"/>
                  <c:y val="-1.3758224820235421E-2"/>
                </c:manualLayout>
              </c:layout>
              <c:tx>
                <c:rich>
                  <a:bodyPr/>
                  <a:lstStyle/>
                  <a:p>
                    <a:fld id="{70BD83EA-65DC-44BD-AFD1-D4EFBC7FF91D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704-448D-BFF2-5044B15C7C0B}"/>
                </c:ext>
              </c:extLst>
            </c:dLbl>
            <c:dLbl>
              <c:idx val="5"/>
              <c:layout>
                <c:manualLayout>
                  <c:x val="-1.9354838709677507E-2"/>
                  <c:y val="2.95475530932593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DB4-421A-9636-5F004238A292}"/>
                </c:ext>
              </c:extLst>
            </c:dLbl>
            <c:dLbl>
              <c:idx val="6"/>
              <c:layout>
                <c:manualLayout>
                  <c:x val="-1.5225666122892874E-2"/>
                  <c:y val="-2.0140986908358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C9A-4266-BE6E-0B2192AE2B08}"/>
                </c:ext>
              </c:extLst>
            </c:dLbl>
            <c:dLbl>
              <c:idx val="7"/>
              <c:layout>
                <c:manualLayout>
                  <c:x val="-1.5323850647701382E-2"/>
                  <c:y val="2.292203779236730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 b="1" baseline="0">
                      <a:solidFill>
                        <a:schemeClr val="accent3">
                          <a:lumMod val="50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505376344086022E-2"/>
                      <c:h val="6.930762463556321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5E01-4110-AABE-14F416B730AB}"/>
                </c:ext>
              </c:extLst>
            </c:dLbl>
            <c:dLbl>
              <c:idx val="8"/>
              <c:layout>
                <c:manualLayout>
                  <c:x val="-1.9698586063838883E-2"/>
                  <c:y val="3.0228077445997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8F-4218-9746-DE30D8D4E3A9}"/>
                </c:ext>
              </c:extLst>
            </c:dLbl>
            <c:dLbl>
              <c:idx val="9"/>
              <c:layout>
                <c:manualLayout>
                  <c:x val="-3.4481584963169942E-2"/>
                  <c:y val="2.6743152950756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DD-4568-8EAC-E8BC97390C1B}"/>
                </c:ext>
              </c:extLst>
            </c:dLbl>
            <c:dLbl>
              <c:idx val="10"/>
              <c:layout>
                <c:manualLayout>
                  <c:x val="-2.8019473372280078E-2"/>
                  <c:y val="2.8404621167506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ADD-4568-8EAC-E8BC97390C1B}"/>
                </c:ext>
              </c:extLst>
            </c:dLbl>
            <c:dLbl>
              <c:idx val="11"/>
              <c:layout>
                <c:manualLayout>
                  <c:x val="-1.2948437896875799E-2"/>
                  <c:y val="2.4203110345278868E-2"/>
                </c:manualLayout>
              </c:layout>
              <c:tx>
                <c:rich>
                  <a:bodyPr/>
                  <a:lstStyle/>
                  <a:p>
                    <a:fld id="{9684C28F-3D0E-45E4-872F-DD8D89821C73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3DB-4D5D-B99B-9C877C9E97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baseline="0">
                    <a:solidFill>
                      <a:schemeClr val="accent3">
                        <a:lumMod val="50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'wskaźnik płynności'!$A$2:$A$13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'wskaźnik płynności'!$I$2:$I$13</c:f>
              <c:numCache>
                <c:formatCode>General</c:formatCode>
                <c:ptCount val="12"/>
                <c:pt idx="0">
                  <c:v>25.9</c:v>
                </c:pt>
                <c:pt idx="1">
                  <c:v>36.200000000000003</c:v>
                </c:pt>
                <c:pt idx="2">
                  <c:v>59.7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12-23DD-4F49-ACA7-6810589208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46717216"/>
        <c:axId val="-1046715584"/>
      </c:lineChart>
      <c:catAx>
        <c:axId val="-10467172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pl-PL"/>
          </a:p>
        </c:txPr>
        <c:crossAx val="-1046715584"/>
        <c:crosses val="autoZero"/>
        <c:auto val="1"/>
        <c:lblAlgn val="ctr"/>
        <c:lblOffset val="100"/>
        <c:noMultiLvlLbl val="0"/>
      </c:catAx>
      <c:valAx>
        <c:axId val="-10467155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pl-PL"/>
          </a:p>
        </c:txPr>
        <c:crossAx val="-1046717216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5740970281940565"/>
          <c:y val="0.50379334162177092"/>
          <c:w val="0.12966624333248672"/>
          <c:h val="0.23687476028247184"/>
        </c:manualLayout>
      </c:layout>
      <c:overlay val="0"/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noFill/>
    <a:ln>
      <a:solidFill>
        <a:schemeClr val="bg1">
          <a:lumMod val="85000"/>
        </a:schemeClr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900" b="1">
                <a:solidFill>
                  <a:sysClr val="windowText" lastClr="000000"/>
                </a:solidFill>
              </a:rPr>
              <a:t>Wolne miejsca pracy i miejsca aktywizacji</a:t>
            </a:r>
            <a:r>
              <a:rPr lang="pl-PL" sz="900" b="1" baseline="0">
                <a:solidFill>
                  <a:sysClr val="windowText" lastClr="000000"/>
                </a:solidFill>
              </a:rPr>
              <a:t> zawodowej zgłoszone do Sądeckiego Urzędu Pracy </a:t>
            </a:r>
          </a:p>
          <a:p>
            <a:pPr algn="ctr"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900" b="1" baseline="0">
                <a:solidFill>
                  <a:sysClr val="windowText" lastClr="000000"/>
                </a:solidFill>
              </a:rPr>
              <a:t>w poszczególnych miesiącach 2021, 2022 i 2023 roku</a:t>
            </a:r>
            <a:endParaRPr lang="pl-PL" sz="9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2786212068319047"/>
          <c:y val="3.702571159187625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501208730487636"/>
          <c:y val="0.19130528351546083"/>
          <c:w val="0.7979737015631666"/>
          <c:h val="0.666091193388061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5076840723856884E-2"/>
                  <c:y val="-4.3887422659425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D7B-4BAE-B1E4-C7A4318C81C3}"/>
                </c:ext>
              </c:extLst>
            </c:dLbl>
            <c:dLbl>
              <c:idx val="2"/>
              <c:layout>
                <c:manualLayout>
                  <c:x val="-3.1979209835612692E-2"/>
                  <c:y val="-4.7573856546620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7B-4BAE-B1E4-C7A4318C81C3}"/>
                </c:ext>
              </c:extLst>
            </c:dLbl>
            <c:dLbl>
              <c:idx val="4"/>
              <c:layout>
                <c:manualLayout>
                  <c:x val="-3.1979209835612692E-2"/>
                  <c:y val="3.36749042103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169-4D59-9636-F5A3047B34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97</c:v>
                </c:pt>
                <c:pt idx="1">
                  <c:v>121</c:v>
                </c:pt>
                <c:pt idx="2">
                  <c:v>110</c:v>
                </c:pt>
                <c:pt idx="3">
                  <c:v>95</c:v>
                </c:pt>
                <c:pt idx="4">
                  <c:v>104</c:v>
                </c:pt>
                <c:pt idx="5">
                  <c:v>102</c:v>
                </c:pt>
                <c:pt idx="6">
                  <c:v>100</c:v>
                </c:pt>
                <c:pt idx="7">
                  <c:v>178</c:v>
                </c:pt>
                <c:pt idx="8">
                  <c:v>140</c:v>
                </c:pt>
                <c:pt idx="9">
                  <c:v>131</c:v>
                </c:pt>
                <c:pt idx="10">
                  <c:v>105</c:v>
                </c:pt>
                <c:pt idx="11">
                  <c:v>56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A-2803-4D70-83F3-B131B8983BFF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8497893355435832E-2"/>
                  <c:y val="4.127351117121508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69-4D59-9636-F5A3047B34E4}"/>
                </c:ext>
              </c:extLst>
            </c:dLbl>
            <c:dLbl>
              <c:idx val="5"/>
              <c:layout>
                <c:manualLayout>
                  <c:x val="-2.7532981074734082E-2"/>
                  <c:y val="2.6288015937065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169-4D59-9636-F5A3047B34E4}"/>
                </c:ext>
              </c:extLst>
            </c:dLbl>
            <c:dLbl>
              <c:idx val="6"/>
              <c:layout>
                <c:manualLayout>
                  <c:x val="-2.0954033706313033E-2"/>
                  <c:y val="3.36749042103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69-4D59-9636-F5A3047B34E4}"/>
                </c:ext>
              </c:extLst>
            </c:dLbl>
            <c:dLbl>
              <c:idx val="11"/>
              <c:layout>
                <c:manualLayout>
                  <c:x val="-4.2883858267716526E-2"/>
                  <c:y val="3.7368348347038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169-4D59-9636-F5A3047B34E4}"/>
                </c:ext>
              </c:extLst>
            </c:dLbl>
            <c:spPr>
              <a:solidFill>
                <a:srgbClr val="0070C0"/>
              </a:solidFill>
              <a:ln>
                <a:noFill/>
              </a:ln>
              <a:effectLst>
                <a:softEdge rad="355600"/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87</c:v>
                </c:pt>
                <c:pt idx="1">
                  <c:v>183</c:v>
                </c:pt>
                <c:pt idx="2">
                  <c:v>158</c:v>
                </c:pt>
                <c:pt idx="3">
                  <c:v>148</c:v>
                </c:pt>
                <c:pt idx="4">
                  <c:v>109</c:v>
                </c:pt>
                <c:pt idx="5">
                  <c:v>98</c:v>
                </c:pt>
                <c:pt idx="6">
                  <c:v>96</c:v>
                </c:pt>
                <c:pt idx="7">
                  <c:v>120</c:v>
                </c:pt>
                <c:pt idx="8">
                  <c:v>121</c:v>
                </c:pt>
                <c:pt idx="9">
                  <c:v>112</c:v>
                </c:pt>
                <c:pt idx="10">
                  <c:v>75</c:v>
                </c:pt>
                <c:pt idx="11">
                  <c:v>48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16-2803-4D70-83F3-B131B8983BFF}"/>
            </c:ext>
          </c:extLst>
        </c:ser>
        <c:ser>
          <c:idx val="2"/>
          <c:order val="2"/>
          <c:tx>
            <c:v>2023</c:v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4.5109649122807016E-2"/>
                  <c:y val="-3.7923237434655849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169-4D59-9636-F5A3047B34E4}"/>
                </c:ext>
              </c:extLst>
            </c:dLbl>
            <c:dLbl>
              <c:idx val="1"/>
              <c:layout>
                <c:manualLayout>
                  <c:x val="-2.4353329189114519E-2"/>
                  <c:y val="2.91689023636589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D7B-4BAE-B1E4-C7A4318C81C3}"/>
                </c:ext>
              </c:extLst>
            </c:dLbl>
            <c:dLbl>
              <c:idx val="2"/>
              <c:layout>
                <c:manualLayout>
                  <c:x val="-3.3125086337891976E-2"/>
                  <c:y val="-2.9926203822860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D7B-4BAE-B1E4-C7A4318C81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solidFill>
                      <a:srgbClr val="00B050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wył'!$D$2:$D$13</c:f>
              <c:numCache>
                <c:formatCode>General</c:formatCode>
                <c:ptCount val="12"/>
                <c:pt idx="0">
                  <c:v>71</c:v>
                </c:pt>
                <c:pt idx="1">
                  <c:v>115</c:v>
                </c:pt>
                <c:pt idx="2">
                  <c:v>131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169-4D59-9636-F5A3047B34E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-1046703072"/>
        <c:axId val="-1046728640"/>
      </c:lineChart>
      <c:catAx>
        <c:axId val="-1046703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t" anchorCtr="0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046728640"/>
        <c:crosses val="autoZero"/>
        <c:auto val="1"/>
        <c:lblAlgn val="ctr"/>
        <c:lblOffset val="70"/>
        <c:tickLblSkip val="1"/>
        <c:noMultiLvlLbl val="0"/>
      </c:catAx>
      <c:valAx>
        <c:axId val="-1046728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0467030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678667633651085"/>
          <c:y val="0.40156433354417964"/>
          <c:w val="0.1266507804945434"/>
          <c:h val="0.232575595640572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800" b="1">
                <a:solidFill>
                  <a:schemeClr val="tx1"/>
                </a:solidFill>
              </a:rPr>
              <a:t>Liczba</a:t>
            </a:r>
            <a:r>
              <a:rPr lang="pl-PL" sz="800" b="1" baseline="0">
                <a:solidFill>
                  <a:schemeClr val="tx1"/>
                </a:solidFill>
              </a:rPr>
              <a:t> osób uczestniczących w programach aktywizacji zawodowej w 2023 roku</a:t>
            </a:r>
            <a:endParaRPr lang="pl-PL" sz="800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6602578523838386"/>
          <c:y val="9.7694705787994468E-2"/>
          <c:w val="0.61126753892605512"/>
          <c:h val="0.8497573102657947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wykresy!$B$75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11"/>
              <c:layout>
                <c:manualLayout>
                  <c:x val="-6.535947712418304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E3B-42EE-9431-8BA2A09515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wykresy!$A$213:$A$227</c:f>
              <c:strCache>
                <c:ptCount val="15"/>
                <c:pt idx="3">
                  <c:v>studia podyplomowe</c:v>
                </c:pt>
                <c:pt idx="4">
                  <c:v>roboty publiczne</c:v>
                </c:pt>
                <c:pt idx="5">
                  <c:v>refundacja kosztów doposażenia stanowiska pracy</c:v>
                </c:pt>
                <c:pt idx="6">
                  <c:v>refundacja kosztów opieki do lat 7</c:v>
                </c:pt>
                <c:pt idx="7">
                  <c:v>bon na zasiedlenie</c:v>
                </c:pt>
                <c:pt idx="8">
                  <c:v>refundacja świadczeń integracyjnych</c:v>
                </c:pt>
                <c:pt idx="9">
                  <c:v>szkolenia (w tym bony szkoleniowe)</c:v>
                </c:pt>
                <c:pt idx="10">
                  <c:v>dotacje na rozpoczęcie działalności gospodarczej</c:v>
                </c:pt>
                <c:pt idx="11">
                  <c:v>prace interwencyjne</c:v>
                </c:pt>
                <c:pt idx="12">
                  <c:v>dodatki aktywizacyjne</c:v>
                </c:pt>
                <c:pt idx="13">
                  <c:v>staże</c:v>
                </c:pt>
                <c:pt idx="14">
                  <c:v>Krajowy Fundusz Szkoleniowy</c:v>
                </c:pt>
              </c:strCache>
            </c:strRef>
          </c:cat>
          <c:val>
            <c:numRef>
              <c:f>wykresy!$B$213:$B$227</c:f>
              <c:numCache>
                <c:formatCode>General</c:formatCode>
                <c:ptCount val="15"/>
                <c:pt idx="3">
                  <c:v>5</c:v>
                </c:pt>
                <c:pt idx="4">
                  <c:v>18</c:v>
                </c:pt>
                <c:pt idx="5">
                  <c:v>71</c:v>
                </c:pt>
                <c:pt idx="6">
                  <c:v>3</c:v>
                </c:pt>
                <c:pt idx="7">
                  <c:v>43</c:v>
                </c:pt>
                <c:pt idx="8">
                  <c:v>53</c:v>
                </c:pt>
                <c:pt idx="9">
                  <c:v>10</c:v>
                </c:pt>
                <c:pt idx="10">
                  <c:v>223</c:v>
                </c:pt>
                <c:pt idx="11">
                  <c:v>108</c:v>
                </c:pt>
                <c:pt idx="12">
                  <c:v>90</c:v>
                </c:pt>
                <c:pt idx="13">
                  <c:v>196</c:v>
                </c:pt>
                <c:pt idx="14">
                  <c:v>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AF-45A3-AEFC-CD3AE6C57D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-1046700896"/>
        <c:axId val="-1046715040"/>
      </c:barChart>
      <c:catAx>
        <c:axId val="-10467008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b" anchorCtr="0"/>
          <a:lstStyle/>
          <a:p>
            <a:pPr algn="just"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046715040"/>
        <c:crosses val="autoZero"/>
        <c:auto val="1"/>
        <c:lblAlgn val="ctr"/>
        <c:lblOffset val="100"/>
        <c:tickMarkSkip val="1"/>
        <c:noMultiLvlLbl val="0"/>
      </c:catAx>
      <c:valAx>
        <c:axId val="-1046715040"/>
        <c:scaling>
          <c:orientation val="minMax"/>
          <c:max val="3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046700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800" b="1">
                <a:solidFill>
                  <a:schemeClr val="tx1"/>
                </a:solidFill>
              </a:rPr>
              <a:t>Liczba</a:t>
            </a:r>
            <a:r>
              <a:rPr lang="pl-PL" sz="800" b="1" baseline="0">
                <a:solidFill>
                  <a:schemeClr val="tx1"/>
                </a:solidFill>
              </a:rPr>
              <a:t> osób objętych aktywizacją w 2023 roku</a:t>
            </a:r>
            <a:endParaRPr lang="pl-PL" sz="800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8374160167778082"/>
          <c:y val="0.10220836256854032"/>
          <c:w val="0.59178515975616475"/>
          <c:h val="0.8144881889763777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wykresy!$B$75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wykresy!$A$168:$A$179</c:f>
              <c:strCache>
                <c:ptCount val="12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Krajowy Fundusz Szkoleniowy</c:v>
                </c:pt>
              </c:strCache>
            </c:strRef>
          </c:cat>
          <c:val>
            <c:numRef>
              <c:f>wykresy!$B$168:$B$179</c:f>
              <c:numCache>
                <c:formatCode>General</c:formatCode>
                <c:ptCount val="12"/>
                <c:pt idx="0">
                  <c:v>1</c:v>
                </c:pt>
                <c:pt idx="1">
                  <c:v>4</c:v>
                </c:pt>
                <c:pt idx="2">
                  <c:v>3</c:v>
                </c:pt>
                <c:pt idx="3">
                  <c:v>1</c:v>
                </c:pt>
                <c:pt idx="4">
                  <c:v>9</c:v>
                </c:pt>
                <c:pt idx="5">
                  <c:v>10</c:v>
                </c:pt>
                <c:pt idx="6">
                  <c:v>7</c:v>
                </c:pt>
                <c:pt idx="7">
                  <c:v>22</c:v>
                </c:pt>
                <c:pt idx="8">
                  <c:v>28</c:v>
                </c:pt>
                <c:pt idx="9">
                  <c:v>55</c:v>
                </c:pt>
                <c:pt idx="10">
                  <c:v>69</c:v>
                </c:pt>
                <c:pt idx="11">
                  <c:v>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DC-45DC-9ECE-DD48FA0238A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-1046714496"/>
        <c:axId val="-1046713952"/>
      </c:barChart>
      <c:catAx>
        <c:axId val="-10467144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046713952"/>
        <c:crosses val="autoZero"/>
        <c:auto val="1"/>
        <c:lblAlgn val="ctr"/>
        <c:lblOffset val="100"/>
        <c:noMultiLvlLbl val="0"/>
      </c:catAx>
      <c:valAx>
        <c:axId val="-1046713952"/>
        <c:scaling>
          <c:orientation val="minMax"/>
          <c:max val="3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046714496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  <a:alpha val="92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Oświadczenia o powierzeniu wykonywania pracy cudzoziemcom w 2022 i 2023 r.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wg miesięcy 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endParaRPr lang="pl-PL" sz="10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410776189801152"/>
          <c:y val="1.73708953047535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2207602527589121E-2"/>
          <c:y val="0.15680000000000005"/>
          <c:w val="0.90378803304251465"/>
          <c:h val="0.58666573344998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525</c:v>
                </c:pt>
                <c:pt idx="1">
                  <c:v>1037</c:v>
                </c:pt>
                <c:pt idx="2">
                  <c:v>718</c:v>
                </c:pt>
                <c:pt idx="3">
                  <c:v>293</c:v>
                </c:pt>
                <c:pt idx="4">
                  <c:v>328</c:v>
                </c:pt>
                <c:pt idx="5">
                  <c:v>191</c:v>
                </c:pt>
                <c:pt idx="6">
                  <c:v>246</c:v>
                </c:pt>
                <c:pt idx="7">
                  <c:v>226</c:v>
                </c:pt>
                <c:pt idx="8">
                  <c:v>232</c:v>
                </c:pt>
                <c:pt idx="9">
                  <c:v>214</c:v>
                </c:pt>
                <c:pt idx="10">
                  <c:v>173</c:v>
                </c:pt>
                <c:pt idx="11">
                  <c:v>173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55-4129-A039-5F460858082B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241</c:v>
                </c:pt>
                <c:pt idx="1">
                  <c:v>306</c:v>
                </c:pt>
                <c:pt idx="2">
                  <c:v>839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55-4129-A039-5F460858082B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Arkusz1!$D$2:$D$14</c:f>
            </c:numRef>
          </c:val>
          <c:extLst>
            <c:ext xmlns:c16="http://schemas.microsoft.com/office/drawing/2014/chart" uri="{C3380CC4-5D6E-409C-BE32-E72D297353CC}">
              <c16:uniqueId val="{00000002-C655-4129-A039-5F46085808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overlap val="-27"/>
        <c:axId val="-1046708512"/>
        <c:axId val="-1046700352"/>
      </c:barChart>
      <c:catAx>
        <c:axId val="-1046708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046700352"/>
        <c:crosses val="autoZero"/>
        <c:auto val="1"/>
        <c:lblAlgn val="ctr"/>
        <c:lblOffset val="100"/>
        <c:noMultiLvlLbl val="0"/>
      </c:catAx>
      <c:valAx>
        <c:axId val="-1046700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046708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B7FC1F-74D1-4AD2-BCE3-C8435A60D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681</TotalTime>
  <Pages>13</Pages>
  <Words>1884</Words>
  <Characters>11304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Miesięczna informacja o rynku pracy w Nowym Sączu - styczeń 2023</vt:lpstr>
    </vt:vector>
  </TitlesOfParts>
  <Company>Sądecki Urząd Pracy w Nowym Sączu</Company>
  <LinksUpToDate>false</LinksUpToDate>
  <CharactersWithSpaces>13162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Miesięczna informacja o rynku pracy w Nowym Sączu - styczeń 2023</dc:title>
  <dc:creator>Beata Krok</dc:creator>
  <cp:lastModifiedBy>Piotr Gutowski</cp:lastModifiedBy>
  <cp:revision>66</cp:revision>
  <cp:lastPrinted>2023-04-17T07:28:00Z</cp:lastPrinted>
  <dcterms:created xsi:type="dcterms:W3CDTF">2023-02-16T11:30:00Z</dcterms:created>
  <dcterms:modified xsi:type="dcterms:W3CDTF">2023-04-19T07:12:00Z</dcterms:modified>
</cp:coreProperties>
</file>