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A83F21" w:rsidRPr="00A83F21" w14:paraId="761771CF" w14:textId="77777777" w:rsidTr="008B671F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12305C88" w14:textId="77777777" w:rsidR="00A83F21" w:rsidRPr="00A83F21" w:rsidRDefault="00A83F21" w:rsidP="00A83F21">
            <w:pPr>
              <w:suppressAutoHyphens/>
              <w:snapToGrid w:val="0"/>
              <w:spacing w:before="360" w:line="240" w:lineRule="auto"/>
              <w:ind w:left="0" w:firstLine="0"/>
            </w:pPr>
            <w:r w:rsidRPr="00A83F21">
              <w:rPr>
                <w:noProof/>
                <w:lang w:eastAsia="pl-PL"/>
              </w:rPr>
              <w:drawing>
                <wp:inline distT="0" distB="0" distL="0" distR="0" wp14:anchorId="7C7604B0" wp14:editId="569EC2C1">
                  <wp:extent cx="922020" cy="556895"/>
                  <wp:effectExtent l="0" t="0" r="0" b="0"/>
                  <wp:docPr id="252319209" name="Obraz 252319209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A9B8E" w14:textId="77777777" w:rsidR="00A83F21" w:rsidRPr="00A83F21" w:rsidRDefault="00A83F21" w:rsidP="00A83F21">
            <w:pPr>
              <w:suppressAutoHyphens/>
              <w:snapToGrid w:val="0"/>
              <w:spacing w:line="240" w:lineRule="auto"/>
              <w:ind w:left="0" w:firstLine="0"/>
            </w:pP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030E81BD" w14:textId="77777777" w:rsidR="00A83F21" w:rsidRPr="00A83F21" w:rsidRDefault="00A83F21" w:rsidP="00A83F21">
            <w:pPr>
              <w:tabs>
                <w:tab w:val="center" w:pos="3040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  <w:r w:rsidRPr="00A83F21">
              <w:rPr>
                <w:rFonts w:ascii="Calibri" w:hAnsi="Calibri" w:cs="Calibri"/>
                <w:b/>
                <w:color w:val="111111"/>
              </w:rPr>
              <w:tab/>
            </w:r>
            <w:r w:rsidRPr="00A83F21">
              <w:rPr>
                <w:noProof/>
                <w:lang w:eastAsia="pl-PL"/>
              </w:rPr>
              <w:drawing>
                <wp:inline distT="0" distB="0" distL="0" distR="0" wp14:anchorId="23A258D5" wp14:editId="26369A61">
                  <wp:extent cx="1198880" cy="629920"/>
                  <wp:effectExtent l="0" t="0" r="0" b="0"/>
                  <wp:docPr id="1398037042" name="Obraz 139803704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3D965" w14:textId="77777777" w:rsidR="00A83F21" w:rsidRPr="00A83F21" w:rsidRDefault="00A83F21" w:rsidP="00A83F21">
            <w:pPr>
              <w:tabs>
                <w:tab w:val="center" w:pos="2898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83F21">
              <w:rPr>
                <w:rFonts w:ascii="Calibri" w:hAnsi="Calibri" w:cs="Calibri"/>
                <w:b/>
                <w:color w:val="111111"/>
              </w:rPr>
              <w:t xml:space="preserve">SĄDECKI URZĄD PRACY, 33-300 </w:t>
            </w:r>
            <w:r w:rsidRPr="00A83F21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6907D833" w14:textId="77777777" w:rsidR="00A83F21" w:rsidRPr="00A83F21" w:rsidRDefault="00A83F21" w:rsidP="00A83F21">
            <w:pPr>
              <w:tabs>
                <w:tab w:val="center" w:pos="2898"/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83F21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83F21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83F21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83F21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83F21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83F21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6CFE0B92" w14:textId="77777777" w:rsidR="00A83F21" w:rsidRPr="00A83F21" w:rsidRDefault="00A83F21" w:rsidP="00A83F21">
            <w:pPr>
              <w:tabs>
                <w:tab w:val="center" w:pos="2898"/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83F21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83F21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83F2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83F21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83F21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A83F21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690EC138" w14:textId="77777777" w:rsidR="00A83F21" w:rsidRPr="00A83F21" w:rsidRDefault="00A83F21" w:rsidP="00A83F21">
            <w:pPr>
              <w:suppressAutoHyphens/>
              <w:snapToGrid w:val="0"/>
              <w:spacing w:before="360" w:line="240" w:lineRule="auto"/>
              <w:ind w:left="0" w:firstLine="0"/>
            </w:pPr>
            <w:r w:rsidRPr="00A83F21">
              <w:rPr>
                <w:noProof/>
                <w:lang w:eastAsia="pl-PL"/>
              </w:rPr>
              <w:drawing>
                <wp:inline distT="0" distB="0" distL="0" distR="0" wp14:anchorId="17CD3B28" wp14:editId="37631EAF">
                  <wp:extent cx="749935" cy="817245"/>
                  <wp:effectExtent l="0" t="0" r="0" b="1905"/>
                  <wp:docPr id="1258440040" name="Obraz 125844004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C592B" w14:textId="77777777" w:rsidR="00832673" w:rsidRDefault="00832673" w:rsidP="00507B70">
      <w:pPr>
        <w:tabs>
          <w:tab w:val="center" w:leader="dot" w:pos="3402"/>
          <w:tab w:val="left" w:pos="6237"/>
          <w:tab w:val="center" w:leader="dot" w:pos="9639"/>
        </w:tabs>
        <w:spacing w:before="360" w:after="120" w:line="276" w:lineRule="auto"/>
        <w:ind w:left="142" w:firstLine="28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925CFD1" w14:textId="2D55C997" w:rsidR="00832673" w:rsidRPr="00C96B7A" w:rsidRDefault="00466583" w:rsidP="00507B70">
      <w:pPr>
        <w:tabs>
          <w:tab w:val="right" w:pos="6237"/>
          <w:tab w:val="right" w:pos="9072"/>
        </w:tabs>
        <w:spacing w:before="120" w:after="120" w:line="276" w:lineRule="auto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>Pieczątka firmowa Przedsiębiorcy</w:t>
      </w:r>
      <w:r w:rsidR="00832673">
        <w:rPr>
          <w:rFonts w:ascii="Calibri" w:hAnsi="Calibri"/>
        </w:rPr>
        <w:tab/>
      </w:r>
      <w:r w:rsidR="00832673">
        <w:rPr>
          <w:rFonts w:ascii="Calibri" w:hAnsi="Calibri"/>
        </w:rPr>
        <w:tab/>
        <w:t>Miejscowość, data</w:t>
      </w:r>
    </w:p>
    <w:p w14:paraId="56ECFEF0" w14:textId="77777777" w:rsidR="00360487" w:rsidRPr="0006598A" w:rsidRDefault="00360487" w:rsidP="00963FDE">
      <w:pPr>
        <w:tabs>
          <w:tab w:val="left" w:pos="6096"/>
        </w:tabs>
        <w:spacing w:line="276" w:lineRule="auto"/>
        <w:ind w:left="6096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Sądecki Urząd Pracy</w:t>
      </w:r>
    </w:p>
    <w:p w14:paraId="5CFD2782" w14:textId="77777777" w:rsidR="00360487" w:rsidRPr="00C96B7A" w:rsidRDefault="00360487" w:rsidP="00963FDE">
      <w:pPr>
        <w:tabs>
          <w:tab w:val="left" w:pos="6096"/>
        </w:tabs>
        <w:spacing w:after="240" w:line="276" w:lineRule="auto"/>
        <w:ind w:left="6095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w Nowym Sączu</w:t>
      </w:r>
    </w:p>
    <w:p w14:paraId="4847CC51" w14:textId="70061E5E" w:rsidR="00360487" w:rsidRDefault="003969DA" w:rsidP="001833D8">
      <w:pPr>
        <w:pStyle w:val="Nagwek1"/>
        <w:spacing w:before="320"/>
        <w:ind w:hanging="255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>
        <w:rPr>
          <w:rStyle w:val="Pogrubienie"/>
          <w:rFonts w:asciiTheme="minorHAnsi" w:hAnsiTheme="minorHAnsi" w:cstheme="minorHAnsi"/>
          <w:sz w:val="36"/>
          <w:szCs w:val="36"/>
        </w:rPr>
        <w:t>Wniosek</w:t>
      </w:r>
    </w:p>
    <w:p w14:paraId="75E8B608" w14:textId="74722EA8" w:rsidR="00466583" w:rsidRPr="00DA59F5" w:rsidRDefault="00466583" w:rsidP="003969DA">
      <w:pPr>
        <w:ind w:left="284" w:firstLine="0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3969DA">
        <w:rPr>
          <w:rFonts w:ascii="Calibri" w:hAnsi="Calibri" w:cs="Calibri"/>
          <w:b/>
          <w:bCs/>
          <w:sz w:val="32"/>
          <w:szCs w:val="32"/>
          <w:lang w:eastAsia="pl-PL"/>
        </w:rPr>
        <w:t xml:space="preserve">Wnioskuję o udzielenie pomocy de </w:t>
      </w:r>
      <w:proofErr w:type="spellStart"/>
      <w:r w:rsidRPr="003969DA">
        <w:rPr>
          <w:rFonts w:ascii="Calibri" w:hAnsi="Calibri" w:cs="Calibri"/>
          <w:b/>
          <w:bCs/>
          <w:sz w:val="32"/>
          <w:szCs w:val="32"/>
          <w:lang w:eastAsia="pl-PL"/>
        </w:rPr>
        <w:t>minimis</w:t>
      </w:r>
      <w:proofErr w:type="spellEnd"/>
      <w:r w:rsidRPr="003969DA">
        <w:rPr>
          <w:rFonts w:ascii="Calibri" w:hAnsi="Calibri" w:cs="Calibri"/>
          <w:b/>
          <w:bCs/>
          <w:sz w:val="32"/>
          <w:szCs w:val="32"/>
          <w:lang w:eastAsia="pl-PL"/>
        </w:rPr>
        <w:t xml:space="preserve"> w formie ul</w:t>
      </w:r>
      <w:r w:rsidR="00C116F1" w:rsidRPr="003969DA">
        <w:rPr>
          <w:rFonts w:ascii="Calibri" w:hAnsi="Calibri" w:cs="Calibri"/>
          <w:b/>
          <w:bCs/>
          <w:sz w:val="32"/>
          <w:szCs w:val="32"/>
          <w:lang w:eastAsia="pl-PL"/>
        </w:rPr>
        <w:t xml:space="preserve">gi w postaci </w:t>
      </w:r>
      <w:r w:rsidR="00C116F1" w:rsidRPr="001638DF">
        <w:rPr>
          <w:rFonts w:ascii="Calibri" w:hAnsi="Calibri" w:cs="Calibri"/>
          <w:bCs/>
          <w:sz w:val="28"/>
          <w:szCs w:val="28"/>
          <w:lang w:eastAsia="pl-PL"/>
        </w:rPr>
        <w:t>(</w:t>
      </w:r>
      <w:r w:rsidR="003969DA" w:rsidRPr="00DA59F5">
        <w:rPr>
          <w:rFonts w:ascii="Calibri" w:hAnsi="Calibri" w:cs="Calibri"/>
          <w:bCs/>
          <w:sz w:val="28"/>
          <w:szCs w:val="28"/>
          <w:lang w:eastAsia="pl-PL"/>
        </w:rPr>
        <w:t xml:space="preserve">poniżej </w:t>
      </w:r>
      <w:r w:rsidR="00C116F1" w:rsidRPr="00DA59F5">
        <w:rPr>
          <w:rFonts w:asciiTheme="minorHAnsi" w:hAnsiTheme="minorHAnsi" w:cstheme="minorHAnsi"/>
          <w:sz w:val="28"/>
          <w:szCs w:val="28"/>
        </w:rPr>
        <w:t>właściwe podkreślić</w:t>
      </w:r>
      <w:r w:rsidRPr="00DA59F5">
        <w:rPr>
          <w:rFonts w:ascii="Calibri" w:hAnsi="Calibri" w:cs="Calibri"/>
          <w:bCs/>
          <w:sz w:val="28"/>
          <w:szCs w:val="28"/>
          <w:lang w:eastAsia="pl-PL"/>
        </w:rPr>
        <w:t>):</w:t>
      </w:r>
    </w:p>
    <w:p w14:paraId="7B9C4E68" w14:textId="38DA8F6E" w:rsidR="00466583" w:rsidRPr="00DA59F5" w:rsidRDefault="003969DA" w:rsidP="00415FEE">
      <w:pPr>
        <w:pStyle w:val="Akapitzlist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umorzenia </w:t>
      </w:r>
      <w:r w:rsidR="00466583" w:rsidRPr="00DA59F5">
        <w:rPr>
          <w:rFonts w:ascii="Calibri" w:hAnsi="Calibri" w:cs="Calibri"/>
          <w:b/>
          <w:bCs/>
          <w:sz w:val="28"/>
          <w:szCs w:val="28"/>
          <w:lang w:eastAsia="pl-PL"/>
        </w:rPr>
        <w:t>w całości,</w:t>
      </w:r>
    </w:p>
    <w:p w14:paraId="3678F593" w14:textId="338DE888" w:rsidR="00466583" w:rsidRPr="00DA59F5" w:rsidRDefault="00466583" w:rsidP="00415FEE">
      <w:pPr>
        <w:pStyle w:val="Akapitzlist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>umorzenia w części,</w:t>
      </w:r>
    </w:p>
    <w:p w14:paraId="5971E3BD" w14:textId="0125A08F" w:rsidR="00466583" w:rsidRPr="00DA59F5" w:rsidRDefault="003969DA" w:rsidP="00415FEE">
      <w:pPr>
        <w:pStyle w:val="Akapitzlist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odroczenia </w:t>
      </w:r>
      <w:r w:rsidR="00466583" w:rsidRPr="00DA59F5">
        <w:rPr>
          <w:rFonts w:ascii="Calibri" w:hAnsi="Calibri" w:cs="Calibri"/>
          <w:b/>
          <w:bCs/>
          <w:sz w:val="28"/>
          <w:szCs w:val="28"/>
          <w:lang w:eastAsia="pl-PL"/>
        </w:rPr>
        <w:t>terminu spłaty,</w:t>
      </w:r>
    </w:p>
    <w:p w14:paraId="013AB39D" w14:textId="1B8D4FF7" w:rsidR="00466583" w:rsidRPr="00DA59F5" w:rsidRDefault="00466583" w:rsidP="00415FEE">
      <w:pPr>
        <w:pStyle w:val="Akapitzlist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rozłożenia na raty spłaty </w:t>
      </w:r>
    </w:p>
    <w:p w14:paraId="44093B5E" w14:textId="7F72489F" w:rsidR="00466583" w:rsidRPr="00DA59F5" w:rsidRDefault="00466583" w:rsidP="00240665">
      <w:pPr>
        <w:spacing w:after="240"/>
        <w:ind w:left="284" w:firstLine="0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>należności z tytułu zwrotu środków pomocy otrzymanej w ramach Tarczy Antykryzysowej na podstawie art. 15zzb*, art. 15zzc*, art. 15zze*, art. 15zze</w:t>
      </w:r>
      <w:r w:rsidRPr="00DA59F5">
        <w:rPr>
          <w:rFonts w:ascii="Calibri" w:hAnsi="Calibri" w:cs="Calibri"/>
          <w:b/>
          <w:bCs/>
          <w:sz w:val="28"/>
          <w:szCs w:val="28"/>
          <w:vertAlign w:val="superscript"/>
          <w:lang w:eastAsia="pl-PL"/>
        </w:rPr>
        <w:t>2*</w:t>
      </w: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 i art. 15zze</w:t>
      </w:r>
      <w:r w:rsidRPr="00DA59F5">
        <w:rPr>
          <w:rFonts w:ascii="Calibri" w:hAnsi="Calibri" w:cs="Calibri"/>
          <w:b/>
          <w:bCs/>
          <w:sz w:val="28"/>
          <w:szCs w:val="28"/>
          <w:vertAlign w:val="superscript"/>
          <w:lang w:eastAsia="pl-PL"/>
        </w:rPr>
        <w:t>4*</w:t>
      </w:r>
      <w:r w:rsidR="00415FEE" w:rsidRPr="00DA59F5">
        <w:rPr>
          <w:rFonts w:ascii="Calibri" w:hAnsi="Calibri" w:cs="Calibri"/>
          <w:b/>
          <w:bCs/>
          <w:sz w:val="28"/>
          <w:szCs w:val="28"/>
          <w:vertAlign w:val="superscript"/>
          <w:lang w:eastAsia="pl-PL"/>
        </w:rPr>
        <w:t xml:space="preserve"> </w:t>
      </w:r>
      <w:r w:rsidR="00415FEE" w:rsidRPr="00DA59F5">
        <w:rPr>
          <w:rFonts w:ascii="Calibri" w:hAnsi="Calibri" w:cs="Calibri"/>
          <w:bCs/>
          <w:sz w:val="28"/>
          <w:szCs w:val="28"/>
          <w:lang w:eastAsia="pl-PL"/>
        </w:rPr>
        <w:t>(</w:t>
      </w:r>
      <w:r w:rsidR="00415FEE" w:rsidRPr="00DA59F5">
        <w:rPr>
          <w:rFonts w:asciiTheme="minorHAnsi" w:hAnsiTheme="minorHAnsi" w:cstheme="minorHAnsi"/>
          <w:sz w:val="28"/>
          <w:szCs w:val="28"/>
        </w:rPr>
        <w:t>niepotrzebne skreślić</w:t>
      </w:r>
      <w:r w:rsidR="00415FEE" w:rsidRPr="00DA59F5">
        <w:rPr>
          <w:rFonts w:ascii="Calibri" w:hAnsi="Calibri" w:cs="Calibri"/>
          <w:bCs/>
          <w:sz w:val="28"/>
          <w:szCs w:val="28"/>
          <w:lang w:eastAsia="pl-PL"/>
        </w:rPr>
        <w:t>)</w:t>
      </w:r>
      <w:r w:rsidR="001833D8"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 ustawy z dnia 2 marca </w:t>
      </w: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>2020 r. o szczególnych rozwiązaniach związanych z za</w:t>
      </w:r>
      <w:r w:rsidR="001833D8" w:rsidRPr="00DA59F5">
        <w:rPr>
          <w:rFonts w:ascii="Calibri" w:hAnsi="Calibri" w:cs="Calibri"/>
          <w:b/>
          <w:bCs/>
          <w:sz w:val="28"/>
          <w:szCs w:val="28"/>
          <w:lang w:eastAsia="pl-PL"/>
        </w:rPr>
        <w:t>pobieganiem, przeciwdziałaniem</w:t>
      </w: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 i</w:t>
      </w:r>
      <w:r w:rsidR="001833D8" w:rsidRPr="00DA59F5">
        <w:rPr>
          <w:rFonts w:ascii="Calibri" w:hAnsi="Calibri" w:cs="Calibri"/>
          <w:b/>
          <w:bCs/>
          <w:sz w:val="28"/>
          <w:szCs w:val="28"/>
          <w:lang w:eastAsia="pl-PL"/>
        </w:rPr>
        <w:t> </w:t>
      </w:r>
      <w:r w:rsidRPr="00DA59F5">
        <w:rPr>
          <w:rFonts w:ascii="Calibri" w:hAnsi="Calibri" w:cs="Calibri"/>
          <w:b/>
          <w:bCs/>
          <w:sz w:val="28"/>
          <w:szCs w:val="28"/>
          <w:lang w:eastAsia="pl-PL"/>
        </w:rPr>
        <w:t xml:space="preserve">zwalczaniem COVID-19, innych chorób zakaźnych oraz wywołanych nimi sytuacji kryzysowych </w:t>
      </w:r>
    </w:p>
    <w:p w14:paraId="1DD3E177" w14:textId="4BD67EEE" w:rsidR="00360487" w:rsidRPr="00240665" w:rsidRDefault="00415FEE" w:rsidP="00E3035C">
      <w:pPr>
        <w:overflowPunct w:val="0"/>
        <w:autoSpaceDE w:val="0"/>
        <w:ind w:left="284" w:firstLine="0"/>
        <w:textAlignment w:val="baseline"/>
        <w:rPr>
          <w:rFonts w:ascii="Calibri" w:hAnsi="Calibri"/>
          <w:iCs/>
          <w:kern w:val="2"/>
        </w:rPr>
      </w:pPr>
      <w:r w:rsidRPr="00240665">
        <w:rPr>
          <w:rFonts w:ascii="Calibri" w:hAnsi="Calibri" w:cs="Calibri"/>
          <w:kern w:val="2"/>
          <w:lang w:eastAsia="pl-PL"/>
        </w:rPr>
        <w:t>Podstawę udzielenia ulgi stanowi art. 15zzb ust. 17, art. 15zzc ust. 15, art. 15zze ust. 16, 15zze</w:t>
      </w:r>
      <w:r w:rsidRPr="00240665">
        <w:rPr>
          <w:rFonts w:ascii="Calibri" w:hAnsi="Calibri" w:cs="Calibri"/>
          <w:bCs/>
          <w:kern w:val="2"/>
          <w:vertAlign w:val="superscript"/>
          <w:lang w:eastAsia="pl-PL"/>
        </w:rPr>
        <w:t>2</w:t>
      </w:r>
      <w:r w:rsidRPr="00240665">
        <w:rPr>
          <w:rFonts w:ascii="Calibri" w:hAnsi="Calibri" w:cs="Calibri"/>
          <w:kern w:val="2"/>
          <w:lang w:eastAsia="pl-PL"/>
        </w:rPr>
        <w:t xml:space="preserve"> ust. 17, 15zze</w:t>
      </w:r>
      <w:r w:rsidRPr="00240665">
        <w:rPr>
          <w:rFonts w:ascii="Calibri" w:hAnsi="Calibri" w:cs="Calibri"/>
          <w:bCs/>
          <w:kern w:val="2"/>
          <w:vertAlign w:val="superscript"/>
          <w:lang w:eastAsia="pl-PL"/>
        </w:rPr>
        <w:t>4</w:t>
      </w:r>
      <w:r w:rsidR="00240665">
        <w:rPr>
          <w:rFonts w:ascii="Calibri" w:hAnsi="Calibri" w:cs="Calibri"/>
          <w:kern w:val="2"/>
          <w:lang w:eastAsia="pl-PL"/>
        </w:rPr>
        <w:t xml:space="preserve"> ust. 14a </w:t>
      </w:r>
      <w:r w:rsidRPr="00240665">
        <w:rPr>
          <w:rFonts w:ascii="Calibri" w:hAnsi="Calibri" w:cs="Calibri"/>
          <w:bCs/>
          <w:kern w:val="2"/>
          <w:lang w:eastAsia="pl-PL"/>
        </w:rPr>
        <w:t>ustawy z dnia 2 marca 2020 r. o szczeg</w:t>
      </w:r>
      <w:r w:rsidR="00240665">
        <w:rPr>
          <w:rFonts w:ascii="Calibri" w:hAnsi="Calibri" w:cs="Calibri"/>
          <w:bCs/>
          <w:kern w:val="2"/>
          <w:lang w:eastAsia="pl-PL"/>
        </w:rPr>
        <w:t>ólnych rozwiązaniach związanych z </w:t>
      </w:r>
      <w:r w:rsidRPr="00240665">
        <w:rPr>
          <w:rFonts w:ascii="Calibri" w:hAnsi="Calibri" w:cs="Calibri"/>
          <w:bCs/>
          <w:kern w:val="2"/>
          <w:lang w:eastAsia="pl-PL"/>
        </w:rPr>
        <w:t>z</w:t>
      </w:r>
      <w:r w:rsidR="00240665">
        <w:rPr>
          <w:rFonts w:ascii="Calibri" w:hAnsi="Calibri" w:cs="Calibri"/>
          <w:bCs/>
          <w:kern w:val="2"/>
          <w:lang w:eastAsia="pl-PL"/>
        </w:rPr>
        <w:t>apobieganiem, przeciwdziałaniem</w:t>
      </w:r>
      <w:r w:rsidRPr="00240665">
        <w:rPr>
          <w:rFonts w:ascii="Calibri" w:hAnsi="Calibri" w:cs="Calibri"/>
          <w:bCs/>
          <w:kern w:val="2"/>
          <w:lang w:eastAsia="pl-PL"/>
        </w:rPr>
        <w:t xml:space="preserve"> i zwalczaniem COVID-19, innych chorób zakaźnych oraz wywołanych nimi sytuacji kryzysowych;</w:t>
      </w:r>
      <w:r w:rsidRPr="00240665">
        <w:rPr>
          <w:rFonts w:ascii="Calibri" w:hAnsi="Calibri" w:cs="Calibri"/>
          <w:b/>
          <w:bCs/>
          <w:kern w:val="2"/>
          <w:lang w:eastAsia="pl-PL"/>
        </w:rPr>
        <w:t xml:space="preserve"> </w:t>
      </w:r>
      <w:r w:rsidRPr="00240665">
        <w:rPr>
          <w:rFonts w:ascii="Calibri" w:hAnsi="Calibri" w:cs="Calibri"/>
          <w:kern w:val="2"/>
          <w:lang w:eastAsia="pl-PL"/>
        </w:rPr>
        <w:t>art. 64 ust. 2 pkt 2 usta</w:t>
      </w:r>
      <w:r w:rsidR="00240665">
        <w:rPr>
          <w:rFonts w:ascii="Calibri" w:hAnsi="Calibri" w:cs="Calibri"/>
          <w:kern w:val="2"/>
          <w:lang w:eastAsia="pl-PL"/>
        </w:rPr>
        <w:t>wy z dnia 27 sierpnia 2009 r. o </w:t>
      </w:r>
      <w:r w:rsidRPr="00240665">
        <w:rPr>
          <w:rFonts w:ascii="Calibri" w:hAnsi="Calibri" w:cs="Calibri"/>
          <w:kern w:val="2"/>
          <w:lang w:eastAsia="pl-PL"/>
        </w:rPr>
        <w:t xml:space="preserve">finansach publicznych oraz </w:t>
      </w:r>
      <w:r w:rsidRPr="00240665">
        <w:rPr>
          <w:rFonts w:ascii="Calibri" w:hAnsi="Calibri"/>
          <w:iCs/>
          <w:kern w:val="2"/>
        </w:rPr>
        <w:t xml:space="preserve">Rozporządzenie Komisji (UE) Nr 1407/2013 z dnia 18 grudnia 2013 r. w sprawie stosowania art. 107 i 108 Traktatu o funkcjonowaniu Unii Europejskiej do pomocy de </w:t>
      </w:r>
      <w:proofErr w:type="spellStart"/>
      <w:r w:rsidRPr="00240665">
        <w:rPr>
          <w:rFonts w:ascii="Calibri" w:hAnsi="Calibri"/>
          <w:iCs/>
          <w:kern w:val="2"/>
        </w:rPr>
        <w:t>minimis</w:t>
      </w:r>
      <w:proofErr w:type="spellEnd"/>
      <w:r w:rsidRPr="00240665">
        <w:rPr>
          <w:rFonts w:ascii="Calibri" w:hAnsi="Calibri"/>
          <w:iCs/>
          <w:kern w:val="2"/>
        </w:rPr>
        <w:t xml:space="preserve"> (Dz. Urz. UE L 352 z 24.12.2013, str. 1).</w:t>
      </w:r>
    </w:p>
    <w:p w14:paraId="1569B351" w14:textId="108ECC37" w:rsidR="005044D0" w:rsidRPr="005044D0" w:rsidRDefault="00892545" w:rsidP="00353675">
      <w:pPr>
        <w:pStyle w:val="Styl1"/>
        <w:ind w:left="142"/>
      </w:pPr>
      <w:r>
        <w:lastRenderedPageBreak/>
        <w:t>Oznaczenie Przedsiębiorcy – dane identyfikacyjne</w:t>
      </w:r>
    </w:p>
    <w:p w14:paraId="074EE642" w14:textId="1C193355" w:rsidR="00360487" w:rsidRDefault="00892545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236BDFE4" w14:textId="4206AB26" w:rsidR="00654918" w:rsidRDefault="00816069" w:rsidP="00892545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A9EBCF8" w14:textId="26EAFF7A" w:rsidR="00360487" w:rsidRPr="00654918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Numer identyfikacyjny nadany w krajowym rejestrze urzędowym podmi</w:t>
      </w:r>
      <w:r w:rsidR="00654918">
        <w:rPr>
          <w:rFonts w:asciiTheme="minorHAnsi" w:hAnsiTheme="minorHAnsi" w:cstheme="minorHAnsi"/>
        </w:rPr>
        <w:t>otów gospodarki narodowej REGON:</w:t>
      </w:r>
      <w:r w:rsidR="00654918">
        <w:rPr>
          <w:rFonts w:asciiTheme="minorHAnsi" w:hAnsiTheme="minorHAnsi" w:cstheme="minorHAnsi"/>
        </w:rPr>
        <w:tab/>
      </w:r>
    </w:p>
    <w:p w14:paraId="41E05031" w14:textId="0AC8C475" w:rsidR="00360487" w:rsidRPr="005044D0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Numer identyfikacji podatko</w:t>
      </w:r>
      <w:r w:rsidR="005044D0" w:rsidRPr="005044D0">
        <w:rPr>
          <w:rFonts w:asciiTheme="minorHAnsi" w:hAnsiTheme="minorHAnsi" w:cstheme="minorHAnsi"/>
        </w:rPr>
        <w:t xml:space="preserve">wej </w:t>
      </w:r>
      <w:r w:rsidR="00892545">
        <w:rPr>
          <w:rFonts w:asciiTheme="minorHAnsi" w:hAnsiTheme="minorHAnsi" w:cstheme="minorHAnsi"/>
        </w:rPr>
        <w:t>NIP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119DA151" w14:textId="00A518C7" w:rsidR="00360487" w:rsidRPr="005044D0" w:rsidRDefault="00892545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995C91">
        <w:rPr>
          <w:rFonts w:asciiTheme="minorHAnsi" w:hAnsiTheme="minorHAnsi" w:cstheme="minorHAnsi"/>
        </w:rPr>
        <w:t>Symbol podklasy rodzaju prowadzonej działalności określony zgodnie z Polską Klasyfikacją Podatkową PKD (należy wpisać klasę działalności w związku z którą przedsiębiorcą ubiega się</w:t>
      </w:r>
      <w:r>
        <w:rPr>
          <w:rFonts w:asciiTheme="minorHAnsi" w:hAnsiTheme="minorHAnsi" w:cstheme="minorHAnsi"/>
        </w:rPr>
        <w:t xml:space="preserve"> o </w:t>
      </w:r>
      <w:r w:rsidRPr="00995C91">
        <w:rPr>
          <w:rFonts w:asciiTheme="minorHAnsi" w:hAnsiTheme="minorHAnsi" w:cstheme="minorHAnsi"/>
        </w:rPr>
        <w:t xml:space="preserve">pomoc de </w:t>
      </w:r>
      <w:proofErr w:type="spellStart"/>
      <w:r w:rsidRPr="00995C91">
        <w:rPr>
          <w:rFonts w:asciiTheme="minorHAnsi" w:hAnsiTheme="minorHAnsi" w:cstheme="minorHAnsi"/>
        </w:rPr>
        <w:t>minimis</w:t>
      </w:r>
      <w:proofErr w:type="spellEnd"/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417B8D8F" w14:textId="7C32BBF9" w:rsidR="00816069" w:rsidRPr="00892545" w:rsidRDefault="00892545" w:rsidP="00892545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siedziby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26D46859" w14:textId="7BFD937B" w:rsidR="00360487" w:rsidRPr="008A68A3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 xml:space="preserve">Dane </w:t>
      </w:r>
      <w:r w:rsidR="00892545">
        <w:rPr>
          <w:rFonts w:asciiTheme="minorHAnsi" w:hAnsiTheme="minorHAnsi" w:cstheme="minorHAnsi"/>
        </w:rPr>
        <w:t xml:space="preserve">kontaktowe (nr </w:t>
      </w:r>
      <w:r w:rsidRPr="008A68A3">
        <w:rPr>
          <w:rFonts w:asciiTheme="minorHAnsi" w:hAnsiTheme="minorHAnsi" w:cstheme="minorHAnsi"/>
        </w:rPr>
        <w:t>telefon</w:t>
      </w:r>
      <w:r w:rsidR="00892545">
        <w:rPr>
          <w:rFonts w:asciiTheme="minorHAnsi" w:hAnsiTheme="minorHAnsi" w:cstheme="minorHAnsi"/>
        </w:rPr>
        <w:t>u</w:t>
      </w:r>
      <w:r w:rsidRPr="008A68A3">
        <w:rPr>
          <w:rFonts w:asciiTheme="minorHAnsi" w:hAnsiTheme="minorHAnsi" w:cstheme="minorHAnsi"/>
        </w:rPr>
        <w:t>)</w:t>
      </w:r>
      <w:r w:rsidR="0024308F">
        <w:rPr>
          <w:rFonts w:asciiTheme="minorHAnsi" w:hAnsiTheme="minorHAnsi" w:cstheme="minorHAnsi"/>
        </w:rPr>
        <w:t xml:space="preserve"> </w:t>
      </w:r>
      <w:r w:rsidR="00892545">
        <w:rPr>
          <w:rFonts w:asciiTheme="minorHAnsi" w:hAnsiTheme="minorHAnsi" w:cstheme="minorHAnsi"/>
        </w:rPr>
        <w:t>osoby upoważnionej do kontaktu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  <w:r w:rsidR="00654918">
        <w:rPr>
          <w:rFonts w:asciiTheme="minorHAnsi" w:hAnsiTheme="minorHAnsi" w:cstheme="minorHAnsi"/>
        </w:rPr>
        <w:tab/>
      </w:r>
    </w:p>
    <w:p w14:paraId="0B391B3F" w14:textId="57C77A5F" w:rsidR="008A68A3" w:rsidRDefault="004C7B37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4474FE">
        <w:t>Dane</w:t>
      </w:r>
      <w:r w:rsidR="008142D8">
        <w:t xml:space="preserve"> dotyczące</w:t>
      </w:r>
      <w:r w:rsidR="003969DA">
        <w:t xml:space="preserve"> umorzenia </w:t>
      </w:r>
      <w:r w:rsidR="00DA59F5">
        <w:t>w całości/umorzenia w </w:t>
      </w:r>
      <w:r w:rsidR="003969DA" w:rsidRPr="003969DA">
        <w:t>części/odroczenia terminu spłaty/rozłożenia na raty n</w:t>
      </w:r>
      <w:r w:rsidR="003969DA">
        <w:t xml:space="preserve">ależności </w:t>
      </w:r>
      <w:r w:rsidR="003969DA" w:rsidRPr="00DA59F5">
        <w:rPr>
          <w:b w:val="0"/>
          <w:bCs w:val="0"/>
          <w:sz w:val="28"/>
          <w:szCs w:val="28"/>
        </w:rPr>
        <w:t xml:space="preserve">(poniżej </w:t>
      </w:r>
      <w:r w:rsidR="003969DA" w:rsidRPr="00DA59F5">
        <w:rPr>
          <w:rFonts w:asciiTheme="minorHAnsi" w:hAnsiTheme="minorHAnsi" w:cstheme="minorHAnsi"/>
          <w:b w:val="0"/>
          <w:sz w:val="28"/>
          <w:szCs w:val="28"/>
        </w:rPr>
        <w:t>właściwe wypełnić</w:t>
      </w:r>
      <w:r w:rsidR="003969DA" w:rsidRPr="00DA59F5">
        <w:rPr>
          <w:b w:val="0"/>
          <w:sz w:val="28"/>
          <w:szCs w:val="28"/>
        </w:rPr>
        <w:t>)</w:t>
      </w:r>
      <w:r w:rsidR="003969DA" w:rsidRPr="003969DA">
        <w:t>:</w:t>
      </w:r>
    </w:p>
    <w:p w14:paraId="54496F1C" w14:textId="77777777" w:rsidR="008142D8" w:rsidRDefault="008C6658" w:rsidP="008142D8">
      <w:pPr>
        <w:numPr>
          <w:ilvl w:val="0"/>
          <w:numId w:val="20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F0108F">
        <w:rPr>
          <w:rFonts w:asciiTheme="minorHAnsi" w:hAnsiTheme="minorHAnsi" w:cstheme="minorHAnsi"/>
        </w:rPr>
        <w:t>Wysokość wnioskowanej kwoty umorzenia (w całości, w części)</w:t>
      </w:r>
      <w:r w:rsidR="00225E24" w:rsidRPr="00F0108F">
        <w:rPr>
          <w:rFonts w:asciiTheme="minorHAnsi" w:hAnsiTheme="minorHAnsi" w:cstheme="minorHAnsi"/>
        </w:rPr>
        <w:tab/>
      </w:r>
    </w:p>
    <w:p w14:paraId="3010BB1F" w14:textId="77777777" w:rsidR="008142D8" w:rsidRDefault="00F0108F" w:rsidP="008142D8">
      <w:pPr>
        <w:numPr>
          <w:ilvl w:val="0"/>
          <w:numId w:val="20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142D8">
        <w:rPr>
          <w:rFonts w:asciiTheme="minorHAnsi" w:hAnsiTheme="minorHAnsi" w:cstheme="minorHAnsi"/>
        </w:rPr>
        <w:t>Wysokość</w:t>
      </w:r>
      <w:r w:rsidR="00225E24" w:rsidRPr="008142D8">
        <w:rPr>
          <w:rFonts w:asciiTheme="minorHAnsi" w:hAnsiTheme="minorHAnsi" w:cstheme="minorHAnsi"/>
        </w:rPr>
        <w:t xml:space="preserve"> </w:t>
      </w:r>
      <w:r w:rsidR="008C6658" w:rsidRPr="008142D8">
        <w:rPr>
          <w:rFonts w:asciiTheme="minorHAnsi" w:hAnsiTheme="minorHAnsi" w:cstheme="minorHAnsi"/>
        </w:rPr>
        <w:t>wnioskowanej raty</w:t>
      </w:r>
      <w:r w:rsidRPr="008142D8">
        <w:rPr>
          <w:rFonts w:asciiTheme="minorHAnsi" w:hAnsiTheme="minorHAnsi" w:cstheme="minorHAnsi"/>
        </w:rPr>
        <w:tab/>
      </w:r>
    </w:p>
    <w:p w14:paraId="1CDCBC07" w14:textId="7C7B63DF" w:rsidR="008142D8" w:rsidRDefault="008C6658" w:rsidP="008142D8">
      <w:pPr>
        <w:numPr>
          <w:ilvl w:val="0"/>
          <w:numId w:val="20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142D8">
        <w:rPr>
          <w:rFonts w:asciiTheme="minorHAnsi" w:hAnsiTheme="minorHAnsi" w:cstheme="minorHAnsi"/>
        </w:rPr>
        <w:t>Termin płatności comiesięcznej raty</w:t>
      </w:r>
      <w:r w:rsidR="00F0108F" w:rsidRPr="008142D8">
        <w:rPr>
          <w:rFonts w:asciiTheme="minorHAnsi" w:hAnsiTheme="minorHAnsi" w:cstheme="minorHAnsi"/>
        </w:rPr>
        <w:tab/>
      </w:r>
    </w:p>
    <w:p w14:paraId="6BC6ED6D" w14:textId="5B261AB4" w:rsidR="008C6658" w:rsidRPr="008142D8" w:rsidRDefault="008C6658" w:rsidP="008142D8">
      <w:pPr>
        <w:numPr>
          <w:ilvl w:val="0"/>
          <w:numId w:val="20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142D8">
        <w:rPr>
          <w:rFonts w:asciiTheme="minorHAnsi" w:hAnsiTheme="minorHAnsi" w:cstheme="minorHAnsi"/>
        </w:rPr>
        <w:t>Wskazanie terminu odroczenia płatności całości albo części kwoty należności</w:t>
      </w:r>
      <w:r w:rsidR="00F0108F" w:rsidRPr="008142D8">
        <w:rPr>
          <w:rFonts w:asciiTheme="minorHAnsi" w:hAnsiTheme="minorHAnsi" w:cstheme="minorHAnsi"/>
        </w:rPr>
        <w:tab/>
      </w:r>
    </w:p>
    <w:p w14:paraId="5BE364A0" w14:textId="74F269D7" w:rsidR="00986218" w:rsidRPr="008142D8" w:rsidRDefault="00AC6B72" w:rsidP="00DA59F5">
      <w:pPr>
        <w:pStyle w:val="Styl1"/>
        <w:tabs>
          <w:tab w:val="clear" w:pos="284"/>
          <w:tab w:val="left" w:pos="426"/>
        </w:tabs>
        <w:spacing w:before="120" w:after="240"/>
        <w:ind w:left="426" w:hanging="142"/>
        <w:rPr>
          <w:bCs w:val="0"/>
          <w:iCs/>
        </w:rPr>
      </w:pPr>
      <w:r>
        <w:t>Uzasadnienie</w:t>
      </w:r>
      <w:r w:rsidR="00986218" w:rsidRPr="000702C2">
        <w:rPr>
          <w:sz w:val="24"/>
          <w:szCs w:val="24"/>
        </w:rPr>
        <w:t>:</w:t>
      </w:r>
    </w:p>
    <w:p w14:paraId="2026FC11" w14:textId="5059C168" w:rsidR="00E3035C" w:rsidRDefault="008142D8" w:rsidP="00017F8C">
      <w:pPr>
        <w:numPr>
          <w:ilvl w:val="0"/>
          <w:numId w:val="21"/>
        </w:numPr>
        <w:tabs>
          <w:tab w:val="right" w:leader="dot" w:pos="9639"/>
        </w:tabs>
        <w:rPr>
          <w:rFonts w:ascii="Calibri" w:hAnsi="Calibri"/>
          <w:bCs/>
          <w:iCs/>
          <w:lang w:eastAsia="ar-SA"/>
        </w:rPr>
      </w:pPr>
      <w:r w:rsidRPr="00A23405">
        <w:rPr>
          <w:rFonts w:ascii="Calibri" w:hAnsi="Calibri" w:cs="Calibri"/>
          <w:lang w:eastAsia="pl-PL"/>
        </w:rPr>
        <w:t>Ważny interes zobowiązanego</w:t>
      </w:r>
      <w:r>
        <w:rPr>
          <w:rFonts w:ascii="Calibri" w:hAnsi="Calibri" w:cs="Calibri"/>
          <w:lang w:eastAsia="pl-PL"/>
        </w:rPr>
        <w:t xml:space="preserve"> (dotyczy umorzenia w całości)</w:t>
      </w:r>
      <w:r w:rsidR="00E3035C">
        <w:rPr>
          <w:rFonts w:ascii="Calibri" w:hAnsi="Calibri"/>
          <w:bCs/>
          <w:iCs/>
          <w:lang w:eastAsia="ar-SA"/>
        </w:rPr>
        <w:tab/>
      </w:r>
    </w:p>
    <w:p w14:paraId="27305A7A" w14:textId="050BB0A6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/>
          <w:bCs/>
          <w:iCs/>
          <w:lang w:eastAsia="ar-SA"/>
        </w:rPr>
        <w:tab/>
      </w:r>
    </w:p>
    <w:p w14:paraId="2C8477DE" w14:textId="70F755E3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/>
          <w:bCs/>
          <w:iCs/>
          <w:lang w:eastAsia="ar-SA"/>
        </w:rPr>
        <w:tab/>
      </w:r>
    </w:p>
    <w:p w14:paraId="5BA6E84A" w14:textId="2D2A3E6B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/>
          <w:bCs/>
          <w:iCs/>
          <w:lang w:eastAsia="ar-SA"/>
        </w:rPr>
        <w:tab/>
      </w:r>
    </w:p>
    <w:p w14:paraId="48A9590D" w14:textId="23CA1AD2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/>
          <w:bCs/>
          <w:iCs/>
          <w:lang w:eastAsia="ar-SA"/>
        </w:rPr>
        <w:tab/>
      </w:r>
    </w:p>
    <w:p w14:paraId="1B73AEA0" w14:textId="3FFEFCC7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/>
          <w:bCs/>
          <w:iCs/>
          <w:lang w:eastAsia="ar-SA"/>
        </w:rPr>
        <w:tab/>
      </w:r>
    </w:p>
    <w:p w14:paraId="3D9D783F" w14:textId="77777777" w:rsidR="00E3035C" w:rsidRDefault="008142D8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 w:rsidRPr="00017F8C">
        <w:rPr>
          <w:rFonts w:ascii="Calibri" w:hAnsi="Calibri" w:cs="Calibri"/>
          <w:lang w:eastAsia="pl-PL"/>
        </w:rPr>
        <w:t>lub/i:</w:t>
      </w:r>
    </w:p>
    <w:p w14:paraId="2F0C497B" w14:textId="3434312A" w:rsidR="008142D8" w:rsidRDefault="00017F8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/>
          <w:bCs/>
          <w:iCs/>
          <w:lang w:eastAsia="ar-SA"/>
        </w:rPr>
        <w:t xml:space="preserve"> </w:t>
      </w:r>
      <w:r w:rsidR="008142D8" w:rsidRPr="00017F8C">
        <w:rPr>
          <w:rFonts w:ascii="Calibri" w:hAnsi="Calibri" w:cs="Calibri"/>
          <w:lang w:eastAsia="pl-PL"/>
        </w:rPr>
        <w:t>interes publiczny (dotyczy umorzenia w cało</w:t>
      </w:r>
      <w:r w:rsidR="00E3035C">
        <w:rPr>
          <w:rFonts w:ascii="Calibri" w:hAnsi="Calibri" w:cs="Calibri"/>
          <w:lang w:eastAsia="pl-PL"/>
        </w:rPr>
        <w:t>ści)</w:t>
      </w:r>
      <w:r w:rsidR="00E3035C">
        <w:rPr>
          <w:rFonts w:ascii="Calibri" w:hAnsi="Calibri" w:cs="Calibri"/>
          <w:lang w:eastAsia="pl-PL"/>
        </w:rPr>
        <w:tab/>
      </w:r>
    </w:p>
    <w:p w14:paraId="514EEE0D" w14:textId="5C0F41BC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1E5D9324" w14:textId="06E29630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3DA85534" w14:textId="7DD97458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1A51469D" w14:textId="3B0EA537" w:rsidR="00E3035C" w:rsidRPr="00017F8C" w:rsidRDefault="00E3035C" w:rsidP="00E3035C">
      <w:pPr>
        <w:tabs>
          <w:tab w:val="right" w:leader="dot" w:pos="9639"/>
        </w:tabs>
        <w:ind w:left="720" w:firstLine="0"/>
        <w:rPr>
          <w:rFonts w:ascii="Calibri" w:hAnsi="Calibri"/>
          <w:bCs/>
          <w:iCs/>
          <w:lang w:eastAsia="ar-SA"/>
        </w:rPr>
      </w:pPr>
      <w:r>
        <w:rPr>
          <w:rFonts w:ascii="Calibri" w:hAnsi="Calibri" w:cs="Calibri"/>
          <w:lang w:eastAsia="pl-PL"/>
        </w:rPr>
        <w:tab/>
      </w:r>
    </w:p>
    <w:p w14:paraId="4E50AE9E" w14:textId="3BE500F4" w:rsidR="00017F8C" w:rsidRPr="00E3035C" w:rsidRDefault="00637966" w:rsidP="00017F8C">
      <w:pPr>
        <w:numPr>
          <w:ilvl w:val="0"/>
          <w:numId w:val="21"/>
        </w:numPr>
        <w:tabs>
          <w:tab w:val="right" w:leader="dot" w:pos="9639"/>
        </w:tabs>
        <w:rPr>
          <w:rFonts w:ascii="Calibri" w:hAnsi="Calibri"/>
          <w:bCs/>
          <w:iCs/>
          <w:lang w:eastAsia="ar-SA"/>
        </w:rPr>
      </w:pPr>
      <w:r>
        <w:rPr>
          <w:rFonts w:ascii="Calibri" w:hAnsi="Calibri" w:cs="Calibri"/>
          <w:lang w:eastAsia="pl-PL"/>
        </w:rPr>
        <w:lastRenderedPageBreak/>
        <w:t xml:space="preserve">Względy </w:t>
      </w:r>
      <w:r w:rsidRPr="00017F8C">
        <w:rPr>
          <w:rFonts w:ascii="Calibri" w:hAnsi="Calibri" w:cs="Calibri"/>
          <w:lang w:eastAsia="pl-PL"/>
        </w:rPr>
        <w:t>społeczne lub gospodarcze w szczególności możliwości płatnicze zobowiązanego (dotyczy umorzenia w części, odroczenia terminu spłaty całości albo części należności lub rozłożenia na raty płatności całości albo części należności</w:t>
      </w:r>
      <w:r>
        <w:rPr>
          <w:rFonts w:ascii="Calibri" w:hAnsi="Calibri" w:cs="Calibri"/>
          <w:lang w:eastAsia="pl-PL"/>
        </w:rPr>
        <w:t>)</w:t>
      </w:r>
      <w:r w:rsidR="00E3035C">
        <w:rPr>
          <w:rFonts w:ascii="Calibri" w:hAnsi="Calibri" w:cs="Calibri"/>
          <w:lang w:eastAsia="pl-PL"/>
        </w:rPr>
        <w:tab/>
      </w:r>
    </w:p>
    <w:p w14:paraId="5B625F8A" w14:textId="67F8153C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3353926A" w14:textId="2824AA66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21A9E63F" w14:textId="0DF2B48A" w:rsid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6D7682DF" w14:textId="318FBBA7" w:rsidR="00827734" w:rsidRPr="00E3035C" w:rsidRDefault="00E3035C" w:rsidP="00E3035C">
      <w:pPr>
        <w:tabs>
          <w:tab w:val="right" w:leader="dot" w:pos="9639"/>
        </w:tabs>
        <w:ind w:left="720" w:firstLine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ab/>
      </w:r>
    </w:p>
    <w:p w14:paraId="0B7A2945" w14:textId="438A89BC" w:rsidR="00FD40BA" w:rsidRPr="00FD40BA" w:rsidRDefault="00FD40BA" w:rsidP="0012528F">
      <w:pPr>
        <w:pStyle w:val="Akapitzlist"/>
        <w:spacing w:before="120"/>
        <w:ind w:left="357" w:hanging="215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Załączniki</w:t>
      </w:r>
      <w:r w:rsidRPr="00FD40BA">
        <w:rPr>
          <w:rFonts w:ascii="Calibri" w:hAnsi="Calibri"/>
          <w:b/>
          <w:bCs/>
          <w:iCs/>
          <w:sz w:val="28"/>
          <w:szCs w:val="28"/>
        </w:rPr>
        <w:t>:</w:t>
      </w:r>
    </w:p>
    <w:p w14:paraId="1817BC45" w14:textId="78BDDC8D" w:rsidR="00E3035C" w:rsidRPr="00E3035C" w:rsidRDefault="00E3035C" w:rsidP="00E3035C">
      <w:pPr>
        <w:numPr>
          <w:ilvl w:val="0"/>
          <w:numId w:val="23"/>
        </w:numPr>
        <w:tabs>
          <w:tab w:val="right" w:leader="dot" w:pos="9639"/>
        </w:tabs>
        <w:rPr>
          <w:rFonts w:ascii="Calibri" w:hAnsi="Calibri" w:cs="Calibri"/>
          <w:iCs/>
          <w:lang w:eastAsia="pl-PL"/>
        </w:rPr>
      </w:pPr>
      <w:r w:rsidRPr="00E3035C">
        <w:rPr>
          <w:rFonts w:ascii="Calibri" w:hAnsi="Calibri" w:cs="Calibri"/>
          <w:iCs/>
          <w:lang w:eastAsia="pl-PL"/>
        </w:rPr>
        <w:t>Oświadczenie o sytuacji majątkowej osoby fizycznej prowadzącej działalność gospodarcza lub oświadczenie o sytuacji majątkowej osoby prawnej/jednostki organizacyjnej nie posiadającej osobowości prawnej (wypełnić w zależności od formy prawnej) – stanowiące zał. 1 do niniejszego wniosku.</w:t>
      </w:r>
    </w:p>
    <w:p w14:paraId="619E5471" w14:textId="77777777" w:rsidR="00E3035C" w:rsidRPr="00E3035C" w:rsidRDefault="00E3035C" w:rsidP="00E3035C">
      <w:pPr>
        <w:numPr>
          <w:ilvl w:val="0"/>
          <w:numId w:val="23"/>
        </w:numPr>
        <w:tabs>
          <w:tab w:val="right" w:leader="dot" w:pos="9639"/>
        </w:tabs>
        <w:rPr>
          <w:rFonts w:ascii="Calibri" w:hAnsi="Calibri" w:cs="Calibri"/>
          <w:iCs/>
          <w:lang w:eastAsia="pl-PL"/>
        </w:rPr>
      </w:pPr>
      <w:r w:rsidRPr="00E3035C">
        <w:rPr>
          <w:rFonts w:ascii="Calibri" w:hAnsi="Calibri" w:cs="Calibri"/>
          <w:iCs/>
          <w:lang w:eastAsia="pl-PL"/>
        </w:rPr>
        <w:t xml:space="preserve">Oświadczenie Wnioskodawcy dotyczące otrzymanej pomocy de </w:t>
      </w:r>
      <w:proofErr w:type="spellStart"/>
      <w:r w:rsidRPr="00E3035C">
        <w:rPr>
          <w:rFonts w:ascii="Calibri" w:hAnsi="Calibri" w:cs="Calibri"/>
          <w:iCs/>
          <w:lang w:eastAsia="pl-PL"/>
        </w:rPr>
        <w:t>minimis</w:t>
      </w:r>
      <w:proofErr w:type="spellEnd"/>
      <w:r w:rsidRPr="00E3035C">
        <w:rPr>
          <w:rFonts w:ascii="Calibri" w:hAnsi="Calibri" w:cs="Calibri"/>
          <w:iCs/>
          <w:lang w:eastAsia="pl-PL"/>
        </w:rPr>
        <w:t xml:space="preserve"> – stanowiące zał. 2 do niniejszego wniosku.</w:t>
      </w:r>
    </w:p>
    <w:p w14:paraId="121A67CB" w14:textId="77777777" w:rsidR="00E3035C" w:rsidRPr="00E3035C" w:rsidRDefault="00E3035C" w:rsidP="0070236C">
      <w:pPr>
        <w:numPr>
          <w:ilvl w:val="0"/>
          <w:numId w:val="23"/>
        </w:numPr>
        <w:tabs>
          <w:tab w:val="right" w:leader="dot" w:pos="9639"/>
        </w:tabs>
        <w:spacing w:after="240"/>
        <w:ind w:left="714" w:hanging="357"/>
        <w:rPr>
          <w:rFonts w:ascii="Calibri" w:hAnsi="Calibri" w:cs="Calibri"/>
          <w:iCs/>
          <w:lang w:eastAsia="pl-PL"/>
        </w:rPr>
      </w:pPr>
      <w:r w:rsidRPr="00E3035C">
        <w:rPr>
          <w:rFonts w:ascii="Calibri" w:hAnsi="Calibri" w:cs="Calibri"/>
          <w:iCs/>
          <w:lang w:eastAsia="pl-PL"/>
        </w:rPr>
        <w:t xml:space="preserve">Formularz informacji przedstawianych przy ubieganiu się o pomoc de </w:t>
      </w:r>
      <w:proofErr w:type="spellStart"/>
      <w:r w:rsidRPr="00E3035C">
        <w:rPr>
          <w:rFonts w:ascii="Calibri" w:hAnsi="Calibri" w:cs="Calibri"/>
          <w:iCs/>
          <w:lang w:eastAsia="pl-PL"/>
        </w:rPr>
        <w:t>minimis</w:t>
      </w:r>
      <w:proofErr w:type="spellEnd"/>
      <w:r w:rsidRPr="00E3035C">
        <w:rPr>
          <w:rFonts w:ascii="Calibri" w:hAnsi="Calibri" w:cs="Calibri"/>
          <w:iCs/>
          <w:lang w:eastAsia="pl-PL"/>
        </w:rPr>
        <w:t xml:space="preserve"> – stanowiący zał. 3 do niniejszego wniosku.</w:t>
      </w:r>
    </w:p>
    <w:p w14:paraId="1717AA2F" w14:textId="53DFBCE7" w:rsidR="00E3035C" w:rsidRPr="00E3035C" w:rsidRDefault="00E3035C" w:rsidP="0070236C">
      <w:pPr>
        <w:widowControl w:val="0"/>
        <w:shd w:val="clear" w:color="auto" w:fill="FFFFFF"/>
        <w:tabs>
          <w:tab w:val="left" w:leader="dot" w:pos="9110"/>
        </w:tabs>
        <w:autoSpaceDE w:val="0"/>
        <w:autoSpaceDN w:val="0"/>
        <w:adjustRightInd w:val="0"/>
        <w:ind w:left="284" w:firstLine="0"/>
        <w:rPr>
          <w:rFonts w:asciiTheme="minorHAnsi" w:hAnsiTheme="minorHAnsi" w:cstheme="minorHAnsi"/>
          <w:color w:val="000000"/>
          <w:spacing w:val="-2"/>
        </w:rPr>
      </w:pPr>
      <w:r w:rsidRPr="00E3035C">
        <w:rPr>
          <w:rFonts w:ascii="Calibri" w:hAnsi="Calibri"/>
          <w:bCs/>
          <w:iCs/>
        </w:rPr>
        <w:t>Oświadczam, że: wyżej podane</w:t>
      </w:r>
      <w:r w:rsidRPr="00E3035C">
        <w:rPr>
          <w:rFonts w:asciiTheme="minorHAnsi" w:hAnsiTheme="minorHAnsi" w:cstheme="minorHAnsi"/>
          <w:color w:val="000000"/>
          <w:spacing w:val="-2"/>
        </w:rPr>
        <w:t xml:space="preserve"> informacje są zgodne z prawdą. Jestem świadomy/a odpowiedzialności karnej za podanie fałszywych danych lub złożenie fałszywych oświadczeń.</w:t>
      </w:r>
    </w:p>
    <w:p w14:paraId="22DF1439" w14:textId="074A0B1E" w:rsidR="00E3035C" w:rsidRPr="00E3035C" w:rsidRDefault="00E3035C" w:rsidP="0070236C">
      <w:pPr>
        <w:spacing w:before="240" w:after="120"/>
        <w:ind w:left="284" w:firstLine="0"/>
        <w:rPr>
          <w:rFonts w:ascii="Calibri" w:hAnsi="Calibri"/>
          <w:bCs/>
          <w:iCs/>
        </w:rPr>
      </w:pPr>
      <w:r w:rsidRPr="00E3035C">
        <w:rPr>
          <w:rFonts w:asciiTheme="minorHAnsi" w:hAnsiTheme="minorHAnsi" w:cs="Calibri"/>
        </w:rPr>
        <w:t>Oświadczam, że zapoznałem/</w:t>
      </w:r>
      <w:proofErr w:type="spellStart"/>
      <w:r w:rsidRPr="00E3035C">
        <w:rPr>
          <w:rFonts w:asciiTheme="minorHAnsi" w:hAnsiTheme="minorHAnsi" w:cs="Calibri"/>
        </w:rPr>
        <w:t>am</w:t>
      </w:r>
      <w:proofErr w:type="spellEnd"/>
      <w:r w:rsidRPr="00E3035C">
        <w:rPr>
          <w:rFonts w:asciiTheme="minorHAnsi" w:hAnsiTheme="minorHAnsi" w:cs="Calibri"/>
        </w:rPr>
        <w:t xml:space="preserve"> się z „</w:t>
      </w:r>
      <w:r w:rsidRPr="00E3035C">
        <w:rPr>
          <w:rFonts w:asciiTheme="minorHAnsi" w:hAnsiTheme="minorHAnsi" w:cs="Calibri"/>
          <w:color w:val="000000"/>
        </w:rPr>
        <w:t xml:space="preserve">Informacją dotyczącą </w:t>
      </w:r>
      <w:r w:rsidR="0070236C">
        <w:rPr>
          <w:rFonts w:asciiTheme="minorHAnsi" w:hAnsiTheme="minorHAnsi" w:cs="Calibri"/>
          <w:color w:val="000000"/>
        </w:rPr>
        <w:t xml:space="preserve">przetwarzania danych osobowych </w:t>
      </w:r>
      <w:r w:rsidRPr="00E3035C">
        <w:rPr>
          <w:rFonts w:asciiTheme="minorHAnsi" w:hAnsiTheme="minorHAnsi" w:cs="Calibri"/>
          <w:color w:val="000000"/>
        </w:rPr>
        <w:t>w</w:t>
      </w:r>
      <w:r w:rsidR="0070236C">
        <w:rPr>
          <w:rFonts w:asciiTheme="minorHAnsi" w:hAnsiTheme="minorHAnsi" w:cs="Calibri"/>
          <w:color w:val="000000"/>
        </w:rPr>
        <w:t> </w:t>
      </w:r>
      <w:r w:rsidRPr="00E3035C">
        <w:rPr>
          <w:rFonts w:asciiTheme="minorHAnsi" w:hAnsiTheme="minorHAnsi" w:cs="Calibri"/>
          <w:color w:val="000000"/>
        </w:rPr>
        <w:t>Sądeckim Urzędzi</w:t>
      </w:r>
      <w:r w:rsidR="0070236C">
        <w:rPr>
          <w:rFonts w:asciiTheme="minorHAnsi" w:hAnsiTheme="minorHAnsi" w:cs="Calibri"/>
          <w:color w:val="000000"/>
        </w:rPr>
        <w:t xml:space="preserve">e Pracy </w:t>
      </w:r>
      <w:r w:rsidRPr="00E3035C">
        <w:rPr>
          <w:rFonts w:asciiTheme="minorHAnsi" w:hAnsiTheme="minorHAnsi" w:cs="Calibri"/>
          <w:color w:val="000000"/>
        </w:rPr>
        <w:t>w Nowym Sącz</w:t>
      </w:r>
      <w:r w:rsidR="0070236C">
        <w:rPr>
          <w:rFonts w:asciiTheme="minorHAnsi" w:hAnsiTheme="minorHAnsi" w:cs="Calibri"/>
          <w:color w:val="000000"/>
        </w:rPr>
        <w:t xml:space="preserve">u osób zobowiązanych do zwrotu </w:t>
      </w:r>
      <w:r w:rsidRPr="00E3035C">
        <w:rPr>
          <w:rFonts w:asciiTheme="minorHAnsi" w:hAnsiTheme="minorHAnsi" w:cs="Calibri"/>
          <w:color w:val="000000"/>
        </w:rPr>
        <w:t xml:space="preserve">nienależnie pobranych świadczeń, refundacji, przyznanych jednorazowo środków i innych świadczeń finansowanych z Funduszu Pracy oraz poręczycieli” oraz </w:t>
      </w:r>
      <w:r w:rsidRPr="00E3035C">
        <w:rPr>
          <w:rFonts w:asciiTheme="minorHAnsi" w:hAnsiTheme="minorHAnsi" w:cs="Calibri"/>
        </w:rPr>
        <w:t>poinformowałem/poinformuję o jej treści osoby, których dane będą przetwarzane (m.in. osoby pozostające we wspólnym gospodarstwie domowy</w:t>
      </w:r>
      <w:r w:rsidR="0070236C">
        <w:rPr>
          <w:rFonts w:asciiTheme="minorHAnsi" w:hAnsiTheme="minorHAnsi" w:cs="Calibri"/>
        </w:rPr>
        <w:t>m</w:t>
      </w:r>
      <w:r w:rsidRPr="00E3035C">
        <w:rPr>
          <w:rFonts w:asciiTheme="minorHAnsi" w:hAnsiTheme="minorHAnsi" w:cs="Calibri"/>
        </w:rPr>
        <w:t xml:space="preserve"> z wnioskodawcą lub poręczycielem)</w:t>
      </w:r>
      <w:r w:rsidRPr="00E3035C">
        <w:rPr>
          <w:rFonts w:ascii="Calibri" w:hAnsi="Calibri"/>
          <w:bCs/>
          <w:iCs/>
        </w:rPr>
        <w:t xml:space="preserve">. </w:t>
      </w:r>
      <w:r w:rsidRPr="00E3035C">
        <w:rPr>
          <w:rStyle w:val="Odwoanieprzypisudolnego"/>
          <w:rFonts w:ascii="Calibri" w:hAnsi="Calibri"/>
          <w:bCs/>
          <w:iCs/>
        </w:rPr>
        <w:footnoteReference w:id="1"/>
      </w:r>
      <w:r w:rsidRPr="00E3035C">
        <w:rPr>
          <w:rFonts w:ascii="Calibri" w:hAnsi="Calibri"/>
          <w:bCs/>
          <w:iCs/>
        </w:rPr>
        <w:t>*</w:t>
      </w:r>
    </w:p>
    <w:p w14:paraId="63178DDF" w14:textId="77777777" w:rsidR="00E3035C" w:rsidRPr="005D72EB" w:rsidRDefault="00E3035C" w:rsidP="00BE7BC9">
      <w:pPr>
        <w:tabs>
          <w:tab w:val="center" w:leader="dot" w:pos="4253"/>
          <w:tab w:val="left" w:pos="6237"/>
          <w:tab w:val="center" w:leader="dot" w:pos="9639"/>
        </w:tabs>
        <w:spacing w:before="240" w:after="120"/>
        <w:ind w:left="284" w:hanging="284"/>
        <w:rPr>
          <w:rFonts w:ascii="Calibri" w:hAnsi="Calibri"/>
          <w:kern w:val="2"/>
        </w:rPr>
      </w:pPr>
      <w:r w:rsidRPr="005D72EB">
        <w:rPr>
          <w:rFonts w:ascii="Calibri" w:hAnsi="Calibri"/>
          <w:kern w:val="2"/>
        </w:rPr>
        <w:t xml:space="preserve">Data </w:t>
      </w:r>
      <w:r w:rsidRPr="005D72EB">
        <w:rPr>
          <w:rFonts w:ascii="Calibri" w:hAnsi="Calibri"/>
          <w:kern w:val="2"/>
        </w:rPr>
        <w:tab/>
      </w:r>
    </w:p>
    <w:p w14:paraId="19AA8293" w14:textId="77777777" w:rsidR="00E3035C" w:rsidRPr="005D72EB" w:rsidRDefault="00E3035C" w:rsidP="00452061">
      <w:pPr>
        <w:pStyle w:val="Akapitzlist"/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  <w:kern w:val="2"/>
          <w:sz w:val="24"/>
          <w:szCs w:val="24"/>
        </w:rPr>
      </w:pPr>
      <w:r w:rsidRPr="005D72EB">
        <w:rPr>
          <w:rFonts w:ascii="Calibri" w:hAnsi="Calibri"/>
          <w:kern w:val="2"/>
          <w:sz w:val="24"/>
          <w:szCs w:val="24"/>
        </w:rPr>
        <w:tab/>
      </w:r>
    </w:p>
    <w:p w14:paraId="3D5FFDB8" w14:textId="3C75051F" w:rsidR="00E3035C" w:rsidRPr="00D83107" w:rsidRDefault="00E3035C" w:rsidP="00452061">
      <w:pPr>
        <w:pStyle w:val="Akapitzlist"/>
        <w:spacing w:line="276" w:lineRule="auto"/>
        <w:ind w:left="0" w:firstLine="0"/>
        <w:rPr>
          <w:rFonts w:ascii="Calibri" w:hAnsi="Calibri"/>
          <w:bCs/>
          <w:iCs/>
          <w:sz w:val="24"/>
          <w:szCs w:val="24"/>
        </w:rPr>
      </w:pPr>
      <w:r w:rsidRPr="005D72EB">
        <w:rPr>
          <w:rFonts w:ascii="Calibri" w:hAnsi="Calibri"/>
          <w:kern w:val="2"/>
          <w:sz w:val="24"/>
          <w:szCs w:val="24"/>
        </w:rPr>
        <w:t xml:space="preserve">Podpis </w:t>
      </w:r>
      <w:r w:rsidR="00BE7BC9">
        <w:rPr>
          <w:rFonts w:ascii="Calibri" w:hAnsi="Calibri"/>
          <w:kern w:val="2"/>
          <w:sz w:val="24"/>
          <w:szCs w:val="24"/>
        </w:rPr>
        <w:t>Przedsiębiorcy lub osoby upoważnionej</w:t>
      </w:r>
      <w:r w:rsidRPr="005D72EB">
        <w:rPr>
          <w:rFonts w:ascii="Calibri" w:hAnsi="Calibri"/>
          <w:kern w:val="2"/>
          <w:sz w:val="24"/>
          <w:szCs w:val="24"/>
        </w:rPr>
        <w:t xml:space="preserve"> do jego reprezentowania</w:t>
      </w:r>
    </w:p>
    <w:p w14:paraId="6B7E3012" w14:textId="77777777" w:rsidR="00360487" w:rsidRPr="00A22EB7" w:rsidRDefault="00360487" w:rsidP="00A22EB7">
      <w:pPr>
        <w:ind w:left="1418" w:hanging="1418"/>
        <w:rPr>
          <w:rFonts w:asciiTheme="minorHAnsi" w:hAnsiTheme="minorHAnsi" w:cstheme="minorHAnsi"/>
          <w:b/>
        </w:rPr>
      </w:pPr>
      <w:r w:rsidRPr="00A22EB7">
        <w:rPr>
          <w:rFonts w:asciiTheme="minorHAnsi" w:hAnsiTheme="minorHAnsi" w:cstheme="minorHAnsi"/>
          <w:b/>
        </w:rPr>
        <w:lastRenderedPageBreak/>
        <w:t xml:space="preserve">Uwaga: </w:t>
      </w:r>
    </w:p>
    <w:p w14:paraId="46354B04" w14:textId="77777777" w:rsidR="00A22EB7" w:rsidRDefault="00360487" w:rsidP="008A6787">
      <w:pPr>
        <w:pStyle w:val="Tekstpodstawowy"/>
        <w:spacing w:after="240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A22EB7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>
        <w:rPr>
          <w:rFonts w:asciiTheme="minorHAnsi" w:hAnsiTheme="minorHAnsi" w:cstheme="minorHAnsi"/>
          <w:b/>
          <w:szCs w:val="24"/>
        </w:rPr>
        <w:t>e do jego rozpatrzenia.</w:t>
      </w:r>
    </w:p>
    <w:p w14:paraId="1F52BBC6" w14:textId="493CB19E" w:rsidR="00360487" w:rsidRPr="00484DDE" w:rsidRDefault="00360487" w:rsidP="008A6787">
      <w:pPr>
        <w:pStyle w:val="Tekstpodstawowy"/>
        <w:tabs>
          <w:tab w:val="left" w:pos="360"/>
        </w:tabs>
        <w:spacing w:after="240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4474FE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4474FE">
        <w:rPr>
          <w:rFonts w:asciiTheme="minorHAnsi" w:hAnsiTheme="minorHAnsi" w:cstheme="minorHAnsi"/>
          <w:bCs/>
          <w:szCs w:val="24"/>
        </w:rPr>
        <w:t xml:space="preserve"> pok.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10</w:t>
      </w:r>
      <w:r w:rsidR="00423AF3">
        <w:rPr>
          <w:rFonts w:asciiTheme="minorHAnsi" w:hAnsiTheme="minorHAnsi" w:cstheme="minorHAnsi"/>
          <w:bCs/>
          <w:szCs w:val="24"/>
          <w:lang w:val="pl-PL"/>
        </w:rPr>
        <w:t>2</w:t>
      </w:r>
      <w:r w:rsidRPr="004474FE">
        <w:rPr>
          <w:rFonts w:asciiTheme="minorHAnsi" w:hAnsiTheme="minorHAnsi" w:cstheme="minorHAnsi"/>
          <w:bCs/>
          <w:szCs w:val="24"/>
        </w:rPr>
        <w:t>,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4474FE">
        <w:rPr>
          <w:rFonts w:asciiTheme="minorHAnsi" w:hAnsiTheme="minorHAnsi" w:cstheme="minorHAnsi"/>
          <w:bCs/>
          <w:szCs w:val="24"/>
        </w:rPr>
        <w:t>(18)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4474FE">
        <w:rPr>
          <w:rFonts w:asciiTheme="minorHAnsi" w:hAnsiTheme="minorHAnsi" w:cstheme="minorHAnsi"/>
          <w:bCs/>
          <w:szCs w:val="24"/>
        </w:rPr>
        <w:t>44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Pr="004474FE">
        <w:rPr>
          <w:rFonts w:asciiTheme="minorHAnsi" w:hAnsiTheme="minorHAnsi" w:cstheme="minorHAnsi"/>
          <w:bCs/>
          <w:szCs w:val="24"/>
        </w:rPr>
        <w:t>89</w:t>
      </w:r>
      <w:r w:rsidR="00423AF3">
        <w:rPr>
          <w:rFonts w:asciiTheme="minorHAnsi" w:hAnsiTheme="minorHAnsi" w:cstheme="minorHAnsi"/>
          <w:bCs/>
          <w:szCs w:val="24"/>
        </w:rPr>
        <w:t> 281</w:t>
      </w:r>
      <w:r w:rsidR="00423AF3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484DDE">
        <w:rPr>
          <w:rFonts w:asciiTheme="minorHAnsi" w:hAnsiTheme="minorHAnsi" w:cstheme="minorHAnsi"/>
          <w:szCs w:val="24"/>
        </w:rPr>
        <w:t>(18) 44-89-299</w:t>
      </w:r>
      <w:r w:rsidR="00484DDE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15F4B74E" w14:textId="53FEB82F" w:rsidR="00484DDE" w:rsidRPr="00484DDE" w:rsidRDefault="00360487" w:rsidP="00D23CA9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474FE">
        <w:rPr>
          <w:rFonts w:asciiTheme="minorHAnsi" w:hAnsiTheme="minorHAnsi" w:cstheme="minorHAnsi"/>
          <w:sz w:val="24"/>
          <w:szCs w:val="24"/>
        </w:rPr>
        <w:t>Kompletny wniosek należy złożyć w siedzibie Sądeckiego Urzędu Pracy na Dzienniku Podawczym, Nowy Sącz, ul. Zielona 55, za pośrednictwem operatora pocz</w:t>
      </w:r>
      <w:r w:rsidR="004474FE" w:rsidRPr="004474FE">
        <w:rPr>
          <w:rFonts w:asciiTheme="minorHAnsi" w:hAnsiTheme="minorHAnsi" w:cstheme="minorHAnsi"/>
          <w:sz w:val="24"/>
          <w:szCs w:val="24"/>
        </w:rPr>
        <w:t>towego w rozumieniu przepisów o</w:t>
      </w:r>
      <w:r w:rsidR="004474FE" w:rsidRPr="004474F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4474FE">
        <w:rPr>
          <w:rFonts w:asciiTheme="minorHAnsi" w:hAnsiTheme="minorHAnsi" w:cstheme="minorHAnsi"/>
          <w:sz w:val="24"/>
          <w:szCs w:val="24"/>
        </w:rPr>
        <w:t>prawie pocztowym lub</w:t>
      </w:r>
      <w:r w:rsidRPr="004474F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474FE">
        <w:rPr>
          <w:rFonts w:asciiTheme="minorHAnsi" w:hAnsiTheme="minorHAnsi" w:cstheme="minorHAnsi"/>
          <w:sz w:val="24"/>
          <w:szCs w:val="24"/>
        </w:rPr>
        <w:t xml:space="preserve">w postaci elektronicznej podpisanej podpisem kwalifikowalnym lub profilem zaufanym </w:t>
      </w:r>
      <w:proofErr w:type="spellStart"/>
      <w:r w:rsidRPr="004474FE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4474FE">
        <w:rPr>
          <w:rFonts w:asciiTheme="minorHAnsi" w:hAnsiTheme="minorHAnsi" w:cstheme="minorHAnsi"/>
          <w:sz w:val="24"/>
          <w:szCs w:val="24"/>
        </w:rPr>
        <w:t xml:space="preserve"> na elektroniczną skrzynkę pod</w:t>
      </w:r>
      <w:r w:rsidR="004474FE" w:rsidRPr="004474FE">
        <w:rPr>
          <w:rFonts w:asciiTheme="minorHAnsi" w:hAnsiTheme="minorHAnsi" w:cstheme="minorHAnsi"/>
          <w:sz w:val="24"/>
          <w:szCs w:val="24"/>
        </w:rPr>
        <w:t xml:space="preserve">awczą </w:t>
      </w:r>
      <w:r w:rsidR="00484DDE" w:rsidRPr="004474FE">
        <w:rPr>
          <w:rFonts w:asciiTheme="minorHAnsi" w:hAnsiTheme="minorHAnsi" w:cstheme="minorHAnsi"/>
          <w:sz w:val="24"/>
          <w:szCs w:val="24"/>
        </w:rPr>
        <w:t>Sądeckiego Urzędu Pracy w</w:t>
      </w:r>
      <w:r w:rsidR="00484DDE" w:rsidRPr="004474F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484DDE">
        <w:rPr>
          <w:rFonts w:asciiTheme="minorHAnsi" w:hAnsiTheme="minorHAnsi" w:cstheme="minorHAnsi"/>
          <w:sz w:val="24"/>
          <w:szCs w:val="24"/>
        </w:rPr>
        <w:t>Nowym Sączu</w:t>
      </w:r>
      <w:r w:rsidR="00484DD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484D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AF33D4" w14:textId="2BE8443C" w:rsidR="00360487" w:rsidRPr="00BA5ED4" w:rsidRDefault="00360487" w:rsidP="00D23CA9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D23CA9">
        <w:rPr>
          <w:rFonts w:asciiTheme="minorHAnsi" w:hAnsiTheme="minorHAnsi" w:cstheme="minorHAnsi"/>
          <w:bCs/>
          <w:sz w:val="24"/>
          <w:szCs w:val="24"/>
        </w:rPr>
        <w:t xml:space="preserve">Formularz wniosku jest dostępny na stronie internetowej – adres: </w:t>
      </w:r>
      <w:hyperlink r:id="rId12" w:history="1">
        <w:r w:rsidR="004474FE" w:rsidRPr="00DE75B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Sądecki Urząd Pracy</w:t>
        </w:r>
      </w:hyperlink>
    </w:p>
    <w:p w14:paraId="145F53A9" w14:textId="5C38B41A" w:rsidR="007228E6" w:rsidRPr="00B61B6B" w:rsidRDefault="008A6787" w:rsidP="00B61B6B">
      <w:pPr>
        <w:rPr>
          <w:rFonts w:ascii="Calibri" w:hAnsi="Calibri"/>
          <w:b/>
          <w:noProof/>
          <w:sz w:val="22"/>
          <w:szCs w:val="2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FBBFE2" wp14:editId="11FD25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19225" cy="14192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- url -  Tarcza antykryzysow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28E6" w:rsidRPr="00B61B6B" w:rsidSect="00857774">
      <w:pgSz w:w="11900" w:h="16838"/>
      <w:pgMar w:top="930" w:right="1021" w:bottom="862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FD69" w14:textId="77777777" w:rsidR="005160A2" w:rsidRDefault="005160A2">
      <w:r>
        <w:separator/>
      </w:r>
    </w:p>
  </w:endnote>
  <w:endnote w:type="continuationSeparator" w:id="0">
    <w:p w14:paraId="70380C4E" w14:textId="77777777" w:rsidR="005160A2" w:rsidRDefault="005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38CF" w14:textId="77777777" w:rsidR="005160A2" w:rsidRDefault="005160A2">
      <w:r>
        <w:separator/>
      </w:r>
    </w:p>
  </w:footnote>
  <w:footnote w:type="continuationSeparator" w:id="0">
    <w:p w14:paraId="421CAAC1" w14:textId="77777777" w:rsidR="005160A2" w:rsidRDefault="005160A2">
      <w:r>
        <w:continuationSeparator/>
      </w:r>
    </w:p>
  </w:footnote>
  <w:footnote w:id="1">
    <w:p w14:paraId="26955E27" w14:textId="55A873A1" w:rsidR="00E3035C" w:rsidRPr="0070236C" w:rsidRDefault="00E3035C" w:rsidP="00E3035C">
      <w:pPr>
        <w:spacing w:line="276" w:lineRule="auto"/>
        <w:ind w:left="391"/>
        <w:rPr>
          <w:rFonts w:asciiTheme="minorHAnsi" w:hAnsiTheme="minorHAnsi" w:cstheme="minorHAnsi"/>
          <w:bCs/>
          <w:iCs/>
          <w:vanish/>
        </w:rPr>
      </w:pPr>
      <w:r w:rsidRPr="00ED441C">
        <w:rPr>
          <w:rStyle w:val="Odwoanieprzypisudolnego"/>
          <w:rFonts w:asciiTheme="minorHAnsi" w:hAnsiTheme="minorHAnsi" w:cstheme="minorHAnsi"/>
        </w:rPr>
        <w:footnoteRef/>
      </w:r>
      <w:r w:rsidRPr="00ED441C">
        <w:rPr>
          <w:rFonts w:asciiTheme="minorHAnsi" w:hAnsiTheme="minorHAnsi" w:cstheme="minorHAnsi"/>
          <w:b/>
          <w:bCs/>
          <w:i/>
          <w:iCs/>
        </w:rPr>
        <w:t>*</w:t>
      </w:r>
      <w:r w:rsidRPr="00ED441C">
        <w:rPr>
          <w:rFonts w:asciiTheme="minorHAnsi" w:hAnsiTheme="minorHAnsi" w:cstheme="minorHAnsi"/>
          <w:bCs/>
          <w:iCs/>
        </w:rPr>
        <w:t>„</w:t>
      </w:r>
      <w:r w:rsidRPr="004A4BE0">
        <w:rPr>
          <w:rFonts w:asciiTheme="minorHAnsi" w:hAnsiTheme="minorHAnsi" w:cstheme="minorHAnsi"/>
          <w:bCs/>
          <w:iCs/>
        </w:rPr>
        <w:t xml:space="preserve">Informacja dotycząca przetwarzania danych osobowych </w:t>
      </w:r>
      <w:r w:rsidR="0070236C" w:rsidRPr="0070236C">
        <w:rPr>
          <w:rFonts w:asciiTheme="minorHAnsi" w:hAnsiTheme="minorHAnsi" w:cs="Calibri"/>
          <w:color w:val="000000"/>
        </w:rPr>
        <w:t>w Sądeckim Urzędzie Pracy w Nowym Sączu osób zobowiązanych do zwrotu nienależnie pobranych świadczeń, refundacji, przyznanych jednorazowo środków i innych świadczeń finansowanych z Funduszu Pracy oraz poręczycieli</w:t>
      </w:r>
      <w:r w:rsidR="0070236C" w:rsidRPr="0070236C">
        <w:rPr>
          <w:rFonts w:ascii="Calibri" w:hAnsi="Calibri"/>
          <w:bCs/>
          <w:iCs/>
        </w:rPr>
        <w:t>” dostępna w BIP Sądeckiego Urzędu Pracy w Nowym Sączu</w:t>
      </w:r>
      <w:r w:rsidRPr="0070236C">
        <w:rPr>
          <w:rFonts w:asciiTheme="minorHAnsi" w:hAnsiTheme="minorHAnsi" w:cstheme="minorHAnsi"/>
          <w:bCs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98B40CF"/>
    <w:multiLevelType w:val="multilevel"/>
    <w:tmpl w:val="F9641C1C"/>
    <w:lvl w:ilvl="0">
      <w:start w:val="1"/>
      <w:numFmt w:val="upperRoman"/>
      <w:pStyle w:val="Styl1"/>
      <w:lvlText w:val="%1"/>
      <w:lvlJc w:val="right"/>
      <w:pPr>
        <w:ind w:left="710" w:firstLine="0"/>
      </w:pPr>
      <w:rPr>
        <w:rFonts w:hint="default"/>
        <w:b/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065EE4"/>
    <w:multiLevelType w:val="hybridMultilevel"/>
    <w:tmpl w:val="843C82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7761F9"/>
    <w:multiLevelType w:val="hybridMultilevel"/>
    <w:tmpl w:val="E2A08E98"/>
    <w:lvl w:ilvl="0" w:tplc="D85E1A8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91B"/>
    <w:multiLevelType w:val="hybridMultilevel"/>
    <w:tmpl w:val="ADAAED76"/>
    <w:lvl w:ilvl="0" w:tplc="05A85B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8" w15:restartNumberingAfterBreak="0">
    <w:nsid w:val="2C93402D"/>
    <w:multiLevelType w:val="hybridMultilevel"/>
    <w:tmpl w:val="77B4D770"/>
    <w:lvl w:ilvl="0" w:tplc="62F0F3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D5C6ABD"/>
    <w:multiLevelType w:val="hybridMultilevel"/>
    <w:tmpl w:val="2296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17FA8"/>
    <w:multiLevelType w:val="hybridMultilevel"/>
    <w:tmpl w:val="142C2708"/>
    <w:lvl w:ilvl="0" w:tplc="AE9C492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7812"/>
    <w:multiLevelType w:val="hybridMultilevel"/>
    <w:tmpl w:val="92AA2632"/>
    <w:lvl w:ilvl="0" w:tplc="C2C47EE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26DC"/>
    <w:multiLevelType w:val="hybridMultilevel"/>
    <w:tmpl w:val="05A6020A"/>
    <w:lvl w:ilvl="0" w:tplc="0000000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5A701AB"/>
    <w:multiLevelType w:val="hybridMultilevel"/>
    <w:tmpl w:val="4534444E"/>
    <w:lvl w:ilvl="0" w:tplc="000000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9E6069"/>
    <w:multiLevelType w:val="hybridMultilevel"/>
    <w:tmpl w:val="E5F47B7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CCA5F8F"/>
    <w:multiLevelType w:val="hybridMultilevel"/>
    <w:tmpl w:val="8EDE3BC8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3BE9"/>
    <w:multiLevelType w:val="hybridMultilevel"/>
    <w:tmpl w:val="142C2708"/>
    <w:lvl w:ilvl="0" w:tplc="AE9C492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27"/>
  </w:num>
  <w:num w:numId="5">
    <w:abstractNumId w:val="16"/>
  </w:num>
  <w:num w:numId="6">
    <w:abstractNumId w:val="25"/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28"/>
  </w:num>
  <w:num w:numId="11">
    <w:abstractNumId w:val="17"/>
  </w:num>
  <w:num w:numId="12">
    <w:abstractNumId w:val="23"/>
  </w:num>
  <w:num w:numId="13">
    <w:abstractNumId w:val="19"/>
  </w:num>
  <w:num w:numId="14">
    <w:abstractNumId w:val="22"/>
  </w:num>
  <w:num w:numId="15">
    <w:abstractNumId w:val="26"/>
  </w:num>
  <w:num w:numId="16">
    <w:abstractNumId w:val="24"/>
  </w:num>
  <w:num w:numId="17">
    <w:abstractNumId w:val="18"/>
  </w:num>
  <w:num w:numId="18">
    <w:abstractNumId w:val="13"/>
  </w:num>
  <w:num w:numId="19">
    <w:abstractNumId w:val="13"/>
  </w:num>
  <w:num w:numId="20">
    <w:abstractNumId w:val="21"/>
  </w:num>
  <w:num w:numId="21">
    <w:abstractNumId w:val="20"/>
  </w:num>
  <w:num w:numId="22">
    <w:abstractNumId w:val="15"/>
  </w:num>
  <w:num w:numId="2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1"/>
    <w:rsid w:val="000000DE"/>
    <w:rsid w:val="00003EFB"/>
    <w:rsid w:val="000042EB"/>
    <w:rsid w:val="00015132"/>
    <w:rsid w:val="00017F8C"/>
    <w:rsid w:val="000261D9"/>
    <w:rsid w:val="00026C44"/>
    <w:rsid w:val="00042F38"/>
    <w:rsid w:val="00043BA3"/>
    <w:rsid w:val="000458B8"/>
    <w:rsid w:val="0004727C"/>
    <w:rsid w:val="0005023A"/>
    <w:rsid w:val="00055FE1"/>
    <w:rsid w:val="00061950"/>
    <w:rsid w:val="00064CD0"/>
    <w:rsid w:val="00067DD9"/>
    <w:rsid w:val="000702C2"/>
    <w:rsid w:val="00070B4C"/>
    <w:rsid w:val="00077D4C"/>
    <w:rsid w:val="00080E8A"/>
    <w:rsid w:val="00084ED2"/>
    <w:rsid w:val="00094F51"/>
    <w:rsid w:val="00096C0F"/>
    <w:rsid w:val="00096E22"/>
    <w:rsid w:val="000972C7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5C49"/>
    <w:rsid w:val="000F7D19"/>
    <w:rsid w:val="00103F20"/>
    <w:rsid w:val="00110637"/>
    <w:rsid w:val="001132A2"/>
    <w:rsid w:val="00120179"/>
    <w:rsid w:val="001233C9"/>
    <w:rsid w:val="001236EA"/>
    <w:rsid w:val="0012528F"/>
    <w:rsid w:val="0012578A"/>
    <w:rsid w:val="00143129"/>
    <w:rsid w:val="00145795"/>
    <w:rsid w:val="001473A2"/>
    <w:rsid w:val="00151E44"/>
    <w:rsid w:val="00155AC5"/>
    <w:rsid w:val="001576B4"/>
    <w:rsid w:val="001626C1"/>
    <w:rsid w:val="001638DF"/>
    <w:rsid w:val="00165834"/>
    <w:rsid w:val="00175BC4"/>
    <w:rsid w:val="00181121"/>
    <w:rsid w:val="00181E50"/>
    <w:rsid w:val="001833D8"/>
    <w:rsid w:val="0019607B"/>
    <w:rsid w:val="001A2C9E"/>
    <w:rsid w:val="001A3EDF"/>
    <w:rsid w:val="001A6922"/>
    <w:rsid w:val="001A6BF3"/>
    <w:rsid w:val="001A718A"/>
    <w:rsid w:val="001A79B4"/>
    <w:rsid w:val="001A7F38"/>
    <w:rsid w:val="001B162C"/>
    <w:rsid w:val="001B1D50"/>
    <w:rsid w:val="001C5B7D"/>
    <w:rsid w:val="001C7C33"/>
    <w:rsid w:val="001D3A0E"/>
    <w:rsid w:val="001E19D5"/>
    <w:rsid w:val="001E2118"/>
    <w:rsid w:val="001E3B47"/>
    <w:rsid w:val="001E60C1"/>
    <w:rsid w:val="001E6A66"/>
    <w:rsid w:val="001E6ED7"/>
    <w:rsid w:val="001F28D2"/>
    <w:rsid w:val="001F6D93"/>
    <w:rsid w:val="0020245D"/>
    <w:rsid w:val="00206891"/>
    <w:rsid w:val="00206C56"/>
    <w:rsid w:val="00207B3C"/>
    <w:rsid w:val="002174D9"/>
    <w:rsid w:val="00222311"/>
    <w:rsid w:val="00225493"/>
    <w:rsid w:val="00225E24"/>
    <w:rsid w:val="00226558"/>
    <w:rsid w:val="00227604"/>
    <w:rsid w:val="00231E00"/>
    <w:rsid w:val="00240665"/>
    <w:rsid w:val="0024308F"/>
    <w:rsid w:val="00247855"/>
    <w:rsid w:val="00251E69"/>
    <w:rsid w:val="00253C0F"/>
    <w:rsid w:val="002568C4"/>
    <w:rsid w:val="002579EB"/>
    <w:rsid w:val="002647C3"/>
    <w:rsid w:val="00270147"/>
    <w:rsid w:val="00270D02"/>
    <w:rsid w:val="00271373"/>
    <w:rsid w:val="002725CE"/>
    <w:rsid w:val="002870FA"/>
    <w:rsid w:val="002A5F76"/>
    <w:rsid w:val="002B1D6F"/>
    <w:rsid w:val="002B6137"/>
    <w:rsid w:val="002B6863"/>
    <w:rsid w:val="002C2F3D"/>
    <w:rsid w:val="002C4EEB"/>
    <w:rsid w:val="002D01E4"/>
    <w:rsid w:val="002D1C09"/>
    <w:rsid w:val="002D4537"/>
    <w:rsid w:val="002D5CB0"/>
    <w:rsid w:val="002E3D66"/>
    <w:rsid w:val="002E3E93"/>
    <w:rsid w:val="002E5717"/>
    <w:rsid w:val="002F020D"/>
    <w:rsid w:val="003000F2"/>
    <w:rsid w:val="00312BC7"/>
    <w:rsid w:val="00313607"/>
    <w:rsid w:val="00320B42"/>
    <w:rsid w:val="003220B1"/>
    <w:rsid w:val="00325A8C"/>
    <w:rsid w:val="00325D0A"/>
    <w:rsid w:val="00330E87"/>
    <w:rsid w:val="00331D1A"/>
    <w:rsid w:val="003326AA"/>
    <w:rsid w:val="003342CB"/>
    <w:rsid w:val="00334FBE"/>
    <w:rsid w:val="00341EAE"/>
    <w:rsid w:val="00342789"/>
    <w:rsid w:val="00342E0F"/>
    <w:rsid w:val="00343A82"/>
    <w:rsid w:val="00343C9A"/>
    <w:rsid w:val="00353675"/>
    <w:rsid w:val="003567E4"/>
    <w:rsid w:val="00360487"/>
    <w:rsid w:val="003610D5"/>
    <w:rsid w:val="00361D8B"/>
    <w:rsid w:val="003626AA"/>
    <w:rsid w:val="00364D9E"/>
    <w:rsid w:val="00370C40"/>
    <w:rsid w:val="00373CF2"/>
    <w:rsid w:val="00387E16"/>
    <w:rsid w:val="00391CF8"/>
    <w:rsid w:val="00392054"/>
    <w:rsid w:val="00395FA4"/>
    <w:rsid w:val="003969DA"/>
    <w:rsid w:val="003979FF"/>
    <w:rsid w:val="00397B4A"/>
    <w:rsid w:val="003A168C"/>
    <w:rsid w:val="003A1B35"/>
    <w:rsid w:val="003A2E36"/>
    <w:rsid w:val="003A55DD"/>
    <w:rsid w:val="003B0C3C"/>
    <w:rsid w:val="003B4AB7"/>
    <w:rsid w:val="003B5294"/>
    <w:rsid w:val="003B63DD"/>
    <w:rsid w:val="003B68F3"/>
    <w:rsid w:val="003B6EF8"/>
    <w:rsid w:val="003C281C"/>
    <w:rsid w:val="003C522E"/>
    <w:rsid w:val="003C53D2"/>
    <w:rsid w:val="003D04BA"/>
    <w:rsid w:val="003D1469"/>
    <w:rsid w:val="003D7406"/>
    <w:rsid w:val="003E22FA"/>
    <w:rsid w:val="003E2896"/>
    <w:rsid w:val="003E3D9A"/>
    <w:rsid w:val="003E7793"/>
    <w:rsid w:val="003F3126"/>
    <w:rsid w:val="003F5B0F"/>
    <w:rsid w:val="0040730A"/>
    <w:rsid w:val="00413CE1"/>
    <w:rsid w:val="004148E5"/>
    <w:rsid w:val="00415B42"/>
    <w:rsid w:val="00415FEE"/>
    <w:rsid w:val="004229DC"/>
    <w:rsid w:val="00423AF3"/>
    <w:rsid w:val="004246B8"/>
    <w:rsid w:val="00432B7F"/>
    <w:rsid w:val="004350A2"/>
    <w:rsid w:val="00436312"/>
    <w:rsid w:val="0044072B"/>
    <w:rsid w:val="00446AEE"/>
    <w:rsid w:val="004474FE"/>
    <w:rsid w:val="00447700"/>
    <w:rsid w:val="00452061"/>
    <w:rsid w:val="00454E5C"/>
    <w:rsid w:val="004558D0"/>
    <w:rsid w:val="00456E3A"/>
    <w:rsid w:val="004628B8"/>
    <w:rsid w:val="00466583"/>
    <w:rsid w:val="004673E9"/>
    <w:rsid w:val="00467C00"/>
    <w:rsid w:val="00472511"/>
    <w:rsid w:val="00473EF9"/>
    <w:rsid w:val="00475E6B"/>
    <w:rsid w:val="0047636F"/>
    <w:rsid w:val="004836B1"/>
    <w:rsid w:val="00484DDE"/>
    <w:rsid w:val="00486D34"/>
    <w:rsid w:val="0049067C"/>
    <w:rsid w:val="0049162A"/>
    <w:rsid w:val="004A0BA2"/>
    <w:rsid w:val="004A2A0F"/>
    <w:rsid w:val="004A3995"/>
    <w:rsid w:val="004A4BE0"/>
    <w:rsid w:val="004B1C9A"/>
    <w:rsid w:val="004C06C3"/>
    <w:rsid w:val="004C2352"/>
    <w:rsid w:val="004C5BDB"/>
    <w:rsid w:val="004C5D32"/>
    <w:rsid w:val="004C6055"/>
    <w:rsid w:val="004C7B37"/>
    <w:rsid w:val="004C7D5F"/>
    <w:rsid w:val="004D1B34"/>
    <w:rsid w:val="004D6C69"/>
    <w:rsid w:val="004E3E55"/>
    <w:rsid w:val="004E70E9"/>
    <w:rsid w:val="004F368A"/>
    <w:rsid w:val="004F4A3C"/>
    <w:rsid w:val="005015E4"/>
    <w:rsid w:val="00501C88"/>
    <w:rsid w:val="005037FF"/>
    <w:rsid w:val="005044D0"/>
    <w:rsid w:val="00505662"/>
    <w:rsid w:val="00507B70"/>
    <w:rsid w:val="005121A4"/>
    <w:rsid w:val="00512CA8"/>
    <w:rsid w:val="005144B8"/>
    <w:rsid w:val="005160A2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2A76"/>
    <w:rsid w:val="00545CC7"/>
    <w:rsid w:val="00550305"/>
    <w:rsid w:val="00556EA4"/>
    <w:rsid w:val="005608C9"/>
    <w:rsid w:val="00561E56"/>
    <w:rsid w:val="00564A38"/>
    <w:rsid w:val="005705FB"/>
    <w:rsid w:val="00571F1F"/>
    <w:rsid w:val="00573847"/>
    <w:rsid w:val="00581315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C2057"/>
    <w:rsid w:val="005C4113"/>
    <w:rsid w:val="005C5E57"/>
    <w:rsid w:val="005D4176"/>
    <w:rsid w:val="005D4850"/>
    <w:rsid w:val="005D72EB"/>
    <w:rsid w:val="005E2020"/>
    <w:rsid w:val="005E6A09"/>
    <w:rsid w:val="005F0DF5"/>
    <w:rsid w:val="005F122F"/>
    <w:rsid w:val="005F3A36"/>
    <w:rsid w:val="005F403B"/>
    <w:rsid w:val="005F41B4"/>
    <w:rsid w:val="005F5C9C"/>
    <w:rsid w:val="005F7E07"/>
    <w:rsid w:val="00601E03"/>
    <w:rsid w:val="00603809"/>
    <w:rsid w:val="00604C1A"/>
    <w:rsid w:val="0061040C"/>
    <w:rsid w:val="0061427F"/>
    <w:rsid w:val="00620831"/>
    <w:rsid w:val="00622DCA"/>
    <w:rsid w:val="00624065"/>
    <w:rsid w:val="00626FC6"/>
    <w:rsid w:val="006346F3"/>
    <w:rsid w:val="00634F8F"/>
    <w:rsid w:val="0063675C"/>
    <w:rsid w:val="00637966"/>
    <w:rsid w:val="00650DDE"/>
    <w:rsid w:val="00651E36"/>
    <w:rsid w:val="006526F4"/>
    <w:rsid w:val="00653211"/>
    <w:rsid w:val="00654918"/>
    <w:rsid w:val="00657F52"/>
    <w:rsid w:val="006604F9"/>
    <w:rsid w:val="006611DE"/>
    <w:rsid w:val="006725B5"/>
    <w:rsid w:val="0067267D"/>
    <w:rsid w:val="00675385"/>
    <w:rsid w:val="00677EA1"/>
    <w:rsid w:val="006800B2"/>
    <w:rsid w:val="006848A4"/>
    <w:rsid w:val="006861FE"/>
    <w:rsid w:val="00687057"/>
    <w:rsid w:val="006A03FE"/>
    <w:rsid w:val="006A19B5"/>
    <w:rsid w:val="006A4498"/>
    <w:rsid w:val="006A4B1D"/>
    <w:rsid w:val="006B3816"/>
    <w:rsid w:val="006B441A"/>
    <w:rsid w:val="006B7AC0"/>
    <w:rsid w:val="006C22A8"/>
    <w:rsid w:val="006C6B4E"/>
    <w:rsid w:val="006D1B71"/>
    <w:rsid w:val="006D1E67"/>
    <w:rsid w:val="006D4D11"/>
    <w:rsid w:val="006E01DF"/>
    <w:rsid w:val="006E1D9D"/>
    <w:rsid w:val="006E4208"/>
    <w:rsid w:val="006F0F1B"/>
    <w:rsid w:val="006F5858"/>
    <w:rsid w:val="006F6679"/>
    <w:rsid w:val="0070236C"/>
    <w:rsid w:val="00711E90"/>
    <w:rsid w:val="00717637"/>
    <w:rsid w:val="007228E6"/>
    <w:rsid w:val="00727325"/>
    <w:rsid w:val="00727FA7"/>
    <w:rsid w:val="00730078"/>
    <w:rsid w:val="0073268C"/>
    <w:rsid w:val="007338A4"/>
    <w:rsid w:val="007408FD"/>
    <w:rsid w:val="00740900"/>
    <w:rsid w:val="007428D7"/>
    <w:rsid w:val="007438D5"/>
    <w:rsid w:val="00743A46"/>
    <w:rsid w:val="0074456A"/>
    <w:rsid w:val="00745317"/>
    <w:rsid w:val="00746356"/>
    <w:rsid w:val="0074703F"/>
    <w:rsid w:val="00753BCC"/>
    <w:rsid w:val="00761791"/>
    <w:rsid w:val="00763B05"/>
    <w:rsid w:val="007640D5"/>
    <w:rsid w:val="00766AD0"/>
    <w:rsid w:val="00767D4D"/>
    <w:rsid w:val="007749C3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5ABA"/>
    <w:rsid w:val="007B7841"/>
    <w:rsid w:val="007C2581"/>
    <w:rsid w:val="007C37D0"/>
    <w:rsid w:val="007D2662"/>
    <w:rsid w:val="007D545E"/>
    <w:rsid w:val="007D55C8"/>
    <w:rsid w:val="007D6B4F"/>
    <w:rsid w:val="007E0817"/>
    <w:rsid w:val="007E7678"/>
    <w:rsid w:val="007F37F2"/>
    <w:rsid w:val="007F4560"/>
    <w:rsid w:val="00801101"/>
    <w:rsid w:val="008037BE"/>
    <w:rsid w:val="00805B09"/>
    <w:rsid w:val="00811921"/>
    <w:rsid w:val="00812FDA"/>
    <w:rsid w:val="008142D8"/>
    <w:rsid w:val="00814CB7"/>
    <w:rsid w:val="00816069"/>
    <w:rsid w:val="00817D0D"/>
    <w:rsid w:val="00823A20"/>
    <w:rsid w:val="0082573B"/>
    <w:rsid w:val="008272FC"/>
    <w:rsid w:val="00827734"/>
    <w:rsid w:val="00830D3A"/>
    <w:rsid w:val="00832673"/>
    <w:rsid w:val="00832D08"/>
    <w:rsid w:val="008376F4"/>
    <w:rsid w:val="00846B99"/>
    <w:rsid w:val="008508EC"/>
    <w:rsid w:val="00854487"/>
    <w:rsid w:val="00854FA0"/>
    <w:rsid w:val="00855C33"/>
    <w:rsid w:val="00857774"/>
    <w:rsid w:val="00865B2B"/>
    <w:rsid w:val="0086661A"/>
    <w:rsid w:val="008730CC"/>
    <w:rsid w:val="0088431B"/>
    <w:rsid w:val="00884BA1"/>
    <w:rsid w:val="00886325"/>
    <w:rsid w:val="00891E5F"/>
    <w:rsid w:val="00892545"/>
    <w:rsid w:val="00894201"/>
    <w:rsid w:val="008950D7"/>
    <w:rsid w:val="00895D1A"/>
    <w:rsid w:val="008A132D"/>
    <w:rsid w:val="008A138E"/>
    <w:rsid w:val="008A5C20"/>
    <w:rsid w:val="008A6787"/>
    <w:rsid w:val="008A68A3"/>
    <w:rsid w:val="008B47A2"/>
    <w:rsid w:val="008C1F7B"/>
    <w:rsid w:val="008C2F91"/>
    <w:rsid w:val="008C370D"/>
    <w:rsid w:val="008C6658"/>
    <w:rsid w:val="008C7A39"/>
    <w:rsid w:val="008D068B"/>
    <w:rsid w:val="008D2152"/>
    <w:rsid w:val="008D6949"/>
    <w:rsid w:val="008E08EB"/>
    <w:rsid w:val="008E0CCB"/>
    <w:rsid w:val="008E1509"/>
    <w:rsid w:val="008E1C6F"/>
    <w:rsid w:val="0090601E"/>
    <w:rsid w:val="00910538"/>
    <w:rsid w:val="00912181"/>
    <w:rsid w:val="00913417"/>
    <w:rsid w:val="009176A7"/>
    <w:rsid w:val="009212C9"/>
    <w:rsid w:val="00922792"/>
    <w:rsid w:val="009232C8"/>
    <w:rsid w:val="009256C6"/>
    <w:rsid w:val="00930092"/>
    <w:rsid w:val="00932055"/>
    <w:rsid w:val="00940365"/>
    <w:rsid w:val="00944B29"/>
    <w:rsid w:val="0094598F"/>
    <w:rsid w:val="009520BA"/>
    <w:rsid w:val="0095710C"/>
    <w:rsid w:val="00957F95"/>
    <w:rsid w:val="00961C5A"/>
    <w:rsid w:val="00963FDE"/>
    <w:rsid w:val="00967DC8"/>
    <w:rsid w:val="0097199D"/>
    <w:rsid w:val="00972599"/>
    <w:rsid w:val="009776E9"/>
    <w:rsid w:val="009811C6"/>
    <w:rsid w:val="0098136B"/>
    <w:rsid w:val="00986218"/>
    <w:rsid w:val="009915C6"/>
    <w:rsid w:val="009953EC"/>
    <w:rsid w:val="009A0350"/>
    <w:rsid w:val="009A1B02"/>
    <w:rsid w:val="009A24C4"/>
    <w:rsid w:val="009A314D"/>
    <w:rsid w:val="009B0A3E"/>
    <w:rsid w:val="009B0AAE"/>
    <w:rsid w:val="009B5F11"/>
    <w:rsid w:val="009C179B"/>
    <w:rsid w:val="009C33E6"/>
    <w:rsid w:val="009C35A3"/>
    <w:rsid w:val="009C3931"/>
    <w:rsid w:val="009C409C"/>
    <w:rsid w:val="009C6B80"/>
    <w:rsid w:val="009F353F"/>
    <w:rsid w:val="009F4216"/>
    <w:rsid w:val="00A12326"/>
    <w:rsid w:val="00A12FA6"/>
    <w:rsid w:val="00A202A0"/>
    <w:rsid w:val="00A2225B"/>
    <w:rsid w:val="00A22EB7"/>
    <w:rsid w:val="00A240A9"/>
    <w:rsid w:val="00A26491"/>
    <w:rsid w:val="00A30357"/>
    <w:rsid w:val="00A32A19"/>
    <w:rsid w:val="00A3486F"/>
    <w:rsid w:val="00A41B4E"/>
    <w:rsid w:val="00A428F6"/>
    <w:rsid w:val="00A4374B"/>
    <w:rsid w:val="00A473B7"/>
    <w:rsid w:val="00A504B5"/>
    <w:rsid w:val="00A549CE"/>
    <w:rsid w:val="00A6246C"/>
    <w:rsid w:val="00A71FE9"/>
    <w:rsid w:val="00A73843"/>
    <w:rsid w:val="00A74CD9"/>
    <w:rsid w:val="00A81FE2"/>
    <w:rsid w:val="00A83F21"/>
    <w:rsid w:val="00AA2F07"/>
    <w:rsid w:val="00AA6DEB"/>
    <w:rsid w:val="00AA71A2"/>
    <w:rsid w:val="00AB244B"/>
    <w:rsid w:val="00AB5EDC"/>
    <w:rsid w:val="00AC1E6D"/>
    <w:rsid w:val="00AC2A20"/>
    <w:rsid w:val="00AC366A"/>
    <w:rsid w:val="00AC4641"/>
    <w:rsid w:val="00AC4D32"/>
    <w:rsid w:val="00AC6B72"/>
    <w:rsid w:val="00AD2F36"/>
    <w:rsid w:val="00AE342D"/>
    <w:rsid w:val="00AE3636"/>
    <w:rsid w:val="00AE66C6"/>
    <w:rsid w:val="00B024E5"/>
    <w:rsid w:val="00B076DE"/>
    <w:rsid w:val="00B10AAD"/>
    <w:rsid w:val="00B123E3"/>
    <w:rsid w:val="00B14894"/>
    <w:rsid w:val="00B1526A"/>
    <w:rsid w:val="00B15F19"/>
    <w:rsid w:val="00B216B3"/>
    <w:rsid w:val="00B21C3C"/>
    <w:rsid w:val="00B22F85"/>
    <w:rsid w:val="00B2697A"/>
    <w:rsid w:val="00B377C4"/>
    <w:rsid w:val="00B45674"/>
    <w:rsid w:val="00B543D7"/>
    <w:rsid w:val="00B61B6B"/>
    <w:rsid w:val="00B7206E"/>
    <w:rsid w:val="00B73086"/>
    <w:rsid w:val="00B7435D"/>
    <w:rsid w:val="00B8510C"/>
    <w:rsid w:val="00B87B49"/>
    <w:rsid w:val="00B9702C"/>
    <w:rsid w:val="00BA2F6E"/>
    <w:rsid w:val="00BA382D"/>
    <w:rsid w:val="00BA4B00"/>
    <w:rsid w:val="00BA5ED4"/>
    <w:rsid w:val="00BA6829"/>
    <w:rsid w:val="00BB089C"/>
    <w:rsid w:val="00BB0D53"/>
    <w:rsid w:val="00BB4140"/>
    <w:rsid w:val="00BC17EE"/>
    <w:rsid w:val="00BC2538"/>
    <w:rsid w:val="00BC405A"/>
    <w:rsid w:val="00BC555F"/>
    <w:rsid w:val="00BD539F"/>
    <w:rsid w:val="00BD5F0E"/>
    <w:rsid w:val="00BD7849"/>
    <w:rsid w:val="00BE5E62"/>
    <w:rsid w:val="00BE6750"/>
    <w:rsid w:val="00BE7BC9"/>
    <w:rsid w:val="00BF36EA"/>
    <w:rsid w:val="00C00F35"/>
    <w:rsid w:val="00C02283"/>
    <w:rsid w:val="00C04D9F"/>
    <w:rsid w:val="00C116F1"/>
    <w:rsid w:val="00C20E5B"/>
    <w:rsid w:val="00C215A2"/>
    <w:rsid w:val="00C21CDD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61F6F"/>
    <w:rsid w:val="00C745D8"/>
    <w:rsid w:val="00C81D7B"/>
    <w:rsid w:val="00C8376C"/>
    <w:rsid w:val="00C8411D"/>
    <w:rsid w:val="00C84B96"/>
    <w:rsid w:val="00C909BD"/>
    <w:rsid w:val="00C9331A"/>
    <w:rsid w:val="00C96B7A"/>
    <w:rsid w:val="00CA41B6"/>
    <w:rsid w:val="00CA4973"/>
    <w:rsid w:val="00CB25C7"/>
    <w:rsid w:val="00CB6304"/>
    <w:rsid w:val="00CC241A"/>
    <w:rsid w:val="00CC4E93"/>
    <w:rsid w:val="00CD5165"/>
    <w:rsid w:val="00CE51B6"/>
    <w:rsid w:val="00CF522B"/>
    <w:rsid w:val="00D06980"/>
    <w:rsid w:val="00D20B42"/>
    <w:rsid w:val="00D23CA9"/>
    <w:rsid w:val="00D4781F"/>
    <w:rsid w:val="00D52D50"/>
    <w:rsid w:val="00D60A33"/>
    <w:rsid w:val="00D62E67"/>
    <w:rsid w:val="00D66C9C"/>
    <w:rsid w:val="00D70E84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3107"/>
    <w:rsid w:val="00D85265"/>
    <w:rsid w:val="00D90AE3"/>
    <w:rsid w:val="00D94B87"/>
    <w:rsid w:val="00D96EC0"/>
    <w:rsid w:val="00DA59F5"/>
    <w:rsid w:val="00DA5A41"/>
    <w:rsid w:val="00DA65D7"/>
    <w:rsid w:val="00DB1132"/>
    <w:rsid w:val="00DB62C0"/>
    <w:rsid w:val="00DB7EBD"/>
    <w:rsid w:val="00DC0871"/>
    <w:rsid w:val="00DC2487"/>
    <w:rsid w:val="00DD2809"/>
    <w:rsid w:val="00DE32AB"/>
    <w:rsid w:val="00DE6E47"/>
    <w:rsid w:val="00DE75BD"/>
    <w:rsid w:val="00DF0E70"/>
    <w:rsid w:val="00DF2751"/>
    <w:rsid w:val="00DF312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035C"/>
    <w:rsid w:val="00E31F75"/>
    <w:rsid w:val="00E42329"/>
    <w:rsid w:val="00E431DB"/>
    <w:rsid w:val="00E43740"/>
    <w:rsid w:val="00E550BB"/>
    <w:rsid w:val="00E64FFE"/>
    <w:rsid w:val="00E668B3"/>
    <w:rsid w:val="00E67282"/>
    <w:rsid w:val="00E726E2"/>
    <w:rsid w:val="00E72D03"/>
    <w:rsid w:val="00E75C11"/>
    <w:rsid w:val="00E83F1F"/>
    <w:rsid w:val="00E95C82"/>
    <w:rsid w:val="00E977B7"/>
    <w:rsid w:val="00EB077F"/>
    <w:rsid w:val="00EB185C"/>
    <w:rsid w:val="00EB680A"/>
    <w:rsid w:val="00EC1BC7"/>
    <w:rsid w:val="00EC3BC6"/>
    <w:rsid w:val="00ED441C"/>
    <w:rsid w:val="00ED5927"/>
    <w:rsid w:val="00EE414C"/>
    <w:rsid w:val="00EE4581"/>
    <w:rsid w:val="00F0046B"/>
    <w:rsid w:val="00F0108F"/>
    <w:rsid w:val="00F02687"/>
    <w:rsid w:val="00F03A97"/>
    <w:rsid w:val="00F04366"/>
    <w:rsid w:val="00F0714E"/>
    <w:rsid w:val="00F07D20"/>
    <w:rsid w:val="00F1018C"/>
    <w:rsid w:val="00F151FF"/>
    <w:rsid w:val="00F16E60"/>
    <w:rsid w:val="00F20625"/>
    <w:rsid w:val="00F3188F"/>
    <w:rsid w:val="00F33E39"/>
    <w:rsid w:val="00F34AAE"/>
    <w:rsid w:val="00F4161E"/>
    <w:rsid w:val="00F42BE9"/>
    <w:rsid w:val="00F46459"/>
    <w:rsid w:val="00F47FB7"/>
    <w:rsid w:val="00F50BD5"/>
    <w:rsid w:val="00F50D0A"/>
    <w:rsid w:val="00F52BD4"/>
    <w:rsid w:val="00F604F6"/>
    <w:rsid w:val="00F61BEE"/>
    <w:rsid w:val="00F65027"/>
    <w:rsid w:val="00F660E7"/>
    <w:rsid w:val="00F672DF"/>
    <w:rsid w:val="00F67397"/>
    <w:rsid w:val="00F74453"/>
    <w:rsid w:val="00F810DF"/>
    <w:rsid w:val="00F82CED"/>
    <w:rsid w:val="00F84144"/>
    <w:rsid w:val="00F93FE1"/>
    <w:rsid w:val="00F94349"/>
    <w:rsid w:val="00F9501B"/>
    <w:rsid w:val="00FA0976"/>
    <w:rsid w:val="00FA0BBB"/>
    <w:rsid w:val="00FA2145"/>
    <w:rsid w:val="00FA40CB"/>
    <w:rsid w:val="00FB0DDB"/>
    <w:rsid w:val="00FB491F"/>
    <w:rsid w:val="00FB4F4B"/>
    <w:rsid w:val="00FB62FC"/>
    <w:rsid w:val="00FB68B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8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nowysacz.praca.gov.pl/dokumenty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@sup.nowysa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0A3A-724B-4724-86A5-F0C36C00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PRAC INTERWENCYJNYCH - formularz przeznaczony dla Pracodawców będących przedsiębiorcami</vt:lpstr>
    </vt:vector>
  </TitlesOfParts>
  <Company/>
  <LinksUpToDate>false</LinksUpToDate>
  <CharactersWithSpaces>4687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INTERWENCYJNYCH - formularz przeznaczony dla Pracodawców będących przedsiębiorcami</dc:title>
  <dc:subject/>
  <dc:creator>Dorota Staszak</dc:creator>
  <cp:keywords/>
  <cp:lastModifiedBy>Dorota Staszak</cp:lastModifiedBy>
  <cp:revision>60</cp:revision>
  <cp:lastPrinted>2022-11-29T13:06:00Z</cp:lastPrinted>
  <dcterms:created xsi:type="dcterms:W3CDTF">2023-06-30T08:24:00Z</dcterms:created>
  <dcterms:modified xsi:type="dcterms:W3CDTF">2023-11-27T11:04:00Z</dcterms:modified>
</cp:coreProperties>
</file>