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B5310" w14:textId="77777777"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14:paraId="4A7E5591" w14:textId="77777777"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 wp14:anchorId="0A23B534" wp14:editId="16EB340E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83D3" w14:textId="77777777"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14:paraId="47BF21EC" w14:textId="77777777"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14:paraId="0A8546B6" w14:textId="392B848B"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</w:t>
      </w:r>
      <w:r w:rsidR="003B574E">
        <w:rPr>
          <w:rFonts w:eastAsia="Times New Roman" w:cs="Times New Roman"/>
          <w:b/>
          <w:sz w:val="28"/>
          <w:szCs w:val="28"/>
        </w:rPr>
        <w:t>luty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D27256">
        <w:rPr>
          <w:rFonts w:eastAsia="Times New Roman" w:cs="Times New Roman"/>
          <w:b/>
          <w:sz w:val="28"/>
          <w:szCs w:val="28"/>
        </w:rPr>
        <w:t>4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14:paraId="35F65DC7" w14:textId="77777777"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477874D5" w14:textId="77777777"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14:paraId="7326EB8A" w14:textId="77777777" w:rsidR="00B16D40" w:rsidRPr="00BB69E3" w:rsidRDefault="00B16D40">
          <w:pPr>
            <w:pStyle w:val="Nagwekspisutreci"/>
          </w:pPr>
          <w:r w:rsidRPr="00BB69E3">
            <w:t>Spis treści</w:t>
          </w:r>
        </w:p>
        <w:p w14:paraId="3726F702" w14:textId="77777777"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14:paraId="6CDED487" w14:textId="77777777"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14:paraId="3B8C1FDA" w14:textId="77777777"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14:paraId="09AEBBC0" w14:textId="77777777"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14:paraId="0F656827" w14:textId="77777777"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14:paraId="40596ADF" w14:textId="77777777"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14:paraId="4165CA86" w14:textId="77777777"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9853BC">
            <w:t>6</w:t>
          </w:r>
        </w:p>
        <w:p w14:paraId="79174487" w14:textId="77777777"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14:paraId="0CACE4AF" w14:textId="77777777"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9853BC">
            <w:t>7</w:t>
          </w:r>
        </w:p>
        <w:p w14:paraId="5FCDC7F1" w14:textId="77777777"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9853BC">
            <w:t>7</w:t>
          </w:r>
        </w:p>
        <w:p w14:paraId="747C557E" w14:textId="77777777"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14:paraId="60E8C705" w14:textId="77777777"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14:paraId="018EF909" w14:textId="77777777" w:rsidR="00AA2033" w:rsidRDefault="00AA2033" w:rsidP="00AA2033">
          <w:pPr>
            <w:ind w:left="1416"/>
          </w:pPr>
          <w:r w:rsidRPr="00BB69E3">
            <w:t xml:space="preserve">a. </w:t>
          </w:r>
          <w:r>
            <w:t>organizacja szkoleń</w:t>
          </w:r>
          <w:r w:rsidRPr="00BB69E3">
            <w:ptab w:relativeTo="margin" w:alignment="right" w:leader="dot"/>
          </w:r>
          <w:r>
            <w:t>8</w:t>
          </w:r>
        </w:p>
        <w:p w14:paraId="5D27FB95" w14:textId="4C33D5ED" w:rsidR="00994431" w:rsidRPr="00994431" w:rsidRDefault="00AA2033" w:rsidP="00FC4162">
          <w:pPr>
            <w:ind w:left="1416"/>
            <w:rPr>
              <w:rFonts w:cstheme="minorHAnsi"/>
            </w:rPr>
          </w:pPr>
          <w:r>
            <w:rPr>
              <w:rFonts w:cstheme="minorHAnsi"/>
            </w:rPr>
            <w:t>b</w:t>
          </w:r>
          <w:r w:rsidR="00994431" w:rsidRPr="00994431">
            <w:rPr>
              <w:rFonts w:cstheme="minorHAnsi"/>
            </w:rPr>
            <w:t xml:space="preserve">. </w:t>
          </w:r>
          <w:r w:rsidR="00994431" w:rsidRPr="009B5D20">
            <w:t>finansowanie</w:t>
          </w:r>
          <w:r w:rsidR="00994431" w:rsidRPr="009B5D20">
            <w:rPr>
              <w:rFonts w:cstheme="minorHAnsi"/>
              <w:bCs/>
            </w:rPr>
            <w:t xml:space="preserve"> kosztów studiów podyplomowych</w:t>
          </w:r>
          <w:r w:rsidR="00994431" w:rsidRPr="00994431">
            <w:rPr>
              <w:rFonts w:cstheme="minorHAnsi"/>
            </w:rPr>
            <w:ptab w:relativeTo="margin" w:alignment="right" w:leader="dot"/>
          </w:r>
          <w:r w:rsidR="00827AFC">
            <w:rPr>
              <w:rFonts w:cstheme="minorHAnsi"/>
            </w:rPr>
            <w:t>8</w:t>
          </w:r>
        </w:p>
        <w:p w14:paraId="61EB6B21" w14:textId="3001F226" w:rsidR="00B90769" w:rsidRPr="00BB69E3" w:rsidRDefault="00AA2033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827AFC">
            <w:t>8</w:t>
          </w:r>
        </w:p>
        <w:p w14:paraId="1F79AF53" w14:textId="77777777"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14:paraId="1A47D0EE" w14:textId="19F51535"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</w:t>
          </w:r>
          <w:r w:rsidR="00F22415">
            <w:t>4</w:t>
          </w:r>
          <w:r w:rsidR="00994431" w:rsidRPr="00994431">
            <w:t xml:space="preserve"> roku </w:t>
          </w:r>
          <w:r w:rsidR="00994431" w:rsidRPr="00994431">
            <w:ptab w:relativeTo="margin" w:alignment="right" w:leader="dot"/>
          </w:r>
          <w:r w:rsidR="007A5A2B">
            <w:t>11</w:t>
          </w:r>
        </w:p>
        <w:p w14:paraId="502702C4" w14:textId="0044F938"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7A5A2B">
            <w:t>2</w:t>
          </w:r>
        </w:p>
        <w:p w14:paraId="03A1FDE9" w14:textId="7D69F861"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7A5A2B">
            <w:t>4</w:t>
          </w:r>
        </w:p>
        <w:p w14:paraId="78968BEA" w14:textId="77777777" w:rsidR="00B16D40" w:rsidRPr="00BB69E3" w:rsidRDefault="00000000" w:rsidP="00BE57AA">
          <w:pPr>
            <w:rPr>
              <w:lang w:bidi="pl-PL"/>
            </w:rPr>
          </w:pPr>
        </w:p>
      </w:sdtContent>
    </w:sdt>
    <w:p w14:paraId="428279A8" w14:textId="77777777"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14:paraId="2282005E" w14:textId="77777777"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14:paraId="7054E3EC" w14:textId="0B377508"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D27256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3B574E">
        <w:rPr>
          <w:rFonts w:eastAsia="Times New Roman" w:cs="Times New Roman"/>
          <w:bCs/>
          <w:sz w:val="26"/>
          <w:szCs w:val="26"/>
        </w:rPr>
        <w:t>luty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D27256">
        <w:rPr>
          <w:rFonts w:eastAsia="Times New Roman" w:cs="Times New Roman"/>
          <w:bCs/>
          <w:sz w:val="26"/>
          <w:szCs w:val="26"/>
        </w:rPr>
        <w:t>4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14:paraId="79DF02C3" w14:textId="77777777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14:paraId="03B8C368" w14:textId="7BFC9961" w:rsidR="00EC13E1" w:rsidRPr="008906D9" w:rsidRDefault="00EC13E1" w:rsidP="00D27256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B574E">
              <w:rPr>
                <w:b/>
                <w:bCs/>
                <w:sz w:val="24"/>
                <w:szCs w:val="24"/>
              </w:rPr>
              <w:t>LUTY</w:t>
            </w:r>
            <w:r w:rsidR="00D27256">
              <w:rPr>
                <w:b/>
                <w:bCs/>
                <w:sz w:val="24"/>
                <w:szCs w:val="24"/>
              </w:rPr>
              <w:t xml:space="preserve"> 2024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14:paraId="622D2B32" w14:textId="77777777"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14:paraId="1023E667" w14:textId="77777777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B79FEBA" w14:textId="77777777"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22E2A92" w14:textId="77777777"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14:paraId="6075F72A" w14:textId="77777777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C4ABC35" w14:textId="21115CBF" w:rsidR="00EC13E1" w:rsidRPr="003D3B62" w:rsidRDefault="00EC13E1" w:rsidP="006452CA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 xml:space="preserve">według stanu na </w:t>
            </w:r>
            <w:r w:rsidR="003B574E">
              <w:t>29</w:t>
            </w:r>
            <w:r w:rsidR="00D27256">
              <w:t>.0</w:t>
            </w:r>
            <w:r w:rsidR="003B574E">
              <w:t>2</w:t>
            </w:r>
            <w:r w:rsidR="00D27256">
              <w:t>.2024</w:t>
            </w:r>
            <w:r>
              <w:t xml:space="preserve">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231F55" w14:textId="53291DF4" w:rsidR="00EC13E1" w:rsidRDefault="00995D74" w:rsidP="00A877EB">
            <w:pPr>
              <w:jc w:val="center"/>
            </w:pPr>
            <w:r>
              <w:t>1</w:t>
            </w:r>
            <w:r w:rsidR="00D27256">
              <w:t> 7</w:t>
            </w:r>
            <w:r w:rsidR="003B574E">
              <w:t>52</w:t>
            </w:r>
          </w:p>
        </w:tc>
      </w:tr>
      <w:tr w:rsidR="00EC13E1" w14:paraId="6D615BE1" w14:textId="77777777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897E6B1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679E55F" w14:textId="699DC262" w:rsidR="00EC13E1" w:rsidRDefault="00D27256" w:rsidP="00A877EB">
            <w:pPr>
              <w:jc w:val="center"/>
            </w:pPr>
            <w:r>
              <w:t>1 3</w:t>
            </w:r>
            <w:r w:rsidR="003B574E">
              <w:t>53</w:t>
            </w:r>
          </w:p>
        </w:tc>
      </w:tr>
      <w:tr w:rsidR="00EC13E1" w14:paraId="07ADC7EB" w14:textId="77777777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0EB5EE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665A95" w14:textId="31B7B06C" w:rsidR="00EC13E1" w:rsidRDefault="00D27256" w:rsidP="00A877EB">
            <w:pPr>
              <w:jc w:val="center"/>
            </w:pPr>
            <w:r>
              <w:t>9</w:t>
            </w:r>
            <w:r w:rsidR="003B574E">
              <w:t>68</w:t>
            </w:r>
          </w:p>
        </w:tc>
      </w:tr>
      <w:tr w:rsidR="00EC13E1" w14:paraId="6A43CA5B" w14:textId="77777777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14:paraId="30DB4848" w14:textId="77777777"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14:paraId="6770B7B0" w14:textId="1203EC12" w:rsidR="00EC13E1" w:rsidRDefault="00D27256" w:rsidP="00046B52">
            <w:pPr>
              <w:jc w:val="center"/>
            </w:pPr>
            <w:r>
              <w:t>1</w:t>
            </w:r>
            <w:r w:rsidR="003B574E">
              <w:t>71</w:t>
            </w:r>
          </w:p>
        </w:tc>
      </w:tr>
      <w:tr w:rsidR="00EC13E1" w14:paraId="589A75E2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45B6E2B8" w14:textId="77777777"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142488A2" w14:textId="5289EA32" w:rsidR="00EC13E1" w:rsidRPr="00D149D8" w:rsidRDefault="00D27256" w:rsidP="00046B52">
            <w:pPr>
              <w:jc w:val="center"/>
            </w:pPr>
            <w:r>
              <w:t>2</w:t>
            </w:r>
            <w:r w:rsidR="003B574E">
              <w:t>5</w:t>
            </w:r>
            <w:r>
              <w:t>1</w:t>
            </w:r>
          </w:p>
        </w:tc>
      </w:tr>
      <w:tr w:rsidR="00EC13E1" w14:paraId="060C8C2B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38A9406F" w14:textId="77777777"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5019BA4A" w14:textId="2C3C3DD4" w:rsidR="00EC13E1" w:rsidRPr="00D149D8" w:rsidRDefault="003B574E" w:rsidP="00717702">
            <w:pPr>
              <w:jc w:val="center"/>
            </w:pPr>
            <w:r>
              <w:t>248</w:t>
            </w:r>
          </w:p>
        </w:tc>
      </w:tr>
      <w:tr w:rsidR="00EC13E1" w14:paraId="4496CAC3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2A69F496" w14:textId="77777777"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3DD8E35A" w14:textId="339326C3" w:rsidR="00EC13E1" w:rsidRPr="00D149D8" w:rsidRDefault="003B574E" w:rsidP="00A877EB">
            <w:pPr>
              <w:jc w:val="center"/>
            </w:pPr>
            <w:r>
              <w:t>242</w:t>
            </w:r>
          </w:p>
        </w:tc>
      </w:tr>
      <w:tr w:rsidR="00EC13E1" w14:paraId="5795AFC6" w14:textId="77777777" w:rsidTr="000254EB">
        <w:tc>
          <w:tcPr>
            <w:tcW w:w="8217" w:type="dxa"/>
            <w:shd w:val="clear" w:color="auto" w:fill="F2F2F2" w:themeFill="background1" w:themeFillShade="F2"/>
          </w:tcPr>
          <w:p w14:paraId="67ED7739" w14:textId="3D1D33FD" w:rsidR="00EC13E1" w:rsidRPr="006F580F" w:rsidRDefault="00EC13E1" w:rsidP="00443E3A">
            <w:r w:rsidRPr="006F580F">
              <w:t>Aktualna stopa bezrobocia (stan na koniec</w:t>
            </w:r>
            <w:r w:rsidR="00010F57">
              <w:t xml:space="preserve"> </w:t>
            </w:r>
            <w:r w:rsidR="000468D7">
              <w:t>stycznia</w:t>
            </w:r>
            <w:r>
              <w:t xml:space="preserve"> </w:t>
            </w:r>
            <w:r w:rsidRPr="006F580F">
              <w:t>202</w:t>
            </w:r>
            <w:r w:rsidR="000468D7">
              <w:t>4</w:t>
            </w:r>
            <w:r>
              <w:t xml:space="preserve">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03C47D" w14:textId="31735EC0"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3B574E">
              <w:t>9</w:t>
            </w:r>
            <w:r w:rsidRPr="007B6CC0">
              <w:t>%</w:t>
            </w:r>
          </w:p>
        </w:tc>
      </w:tr>
      <w:tr w:rsidR="00EC13E1" w14:paraId="0FB9A4EA" w14:textId="77777777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14:paraId="248519E5" w14:textId="77777777"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14:paraId="213F2D4D" w14:textId="77777777"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14:paraId="03A87AFC" w14:textId="77777777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14:paraId="5FF8527D" w14:textId="77777777"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14:paraId="54816910" w14:textId="27C8E351" w:rsidR="00EC13E1" w:rsidRPr="00173575" w:rsidRDefault="00173575" w:rsidP="00A877EB">
            <w:pPr>
              <w:jc w:val="center"/>
            </w:pPr>
            <w:r w:rsidRPr="00173575">
              <w:t>31</w:t>
            </w:r>
            <w:r w:rsidR="005A386D">
              <w:t>9</w:t>
            </w:r>
          </w:p>
        </w:tc>
      </w:tr>
      <w:tr w:rsidR="00EC13E1" w14:paraId="1794075D" w14:textId="77777777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14:paraId="7182C5CC" w14:textId="77777777"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14:paraId="40EB226A" w14:textId="50CADBFF" w:rsidR="00EC13E1" w:rsidRPr="00173575" w:rsidRDefault="005A386D" w:rsidP="00581395">
            <w:pPr>
              <w:jc w:val="center"/>
            </w:pPr>
            <w:r>
              <w:t>196</w:t>
            </w:r>
          </w:p>
        </w:tc>
      </w:tr>
      <w:tr w:rsidR="00EC13E1" w14:paraId="01438ACA" w14:textId="77777777" w:rsidTr="000254EB">
        <w:tc>
          <w:tcPr>
            <w:tcW w:w="8217" w:type="dxa"/>
            <w:shd w:val="clear" w:color="auto" w:fill="FDE9D9" w:themeFill="accent6" w:themeFillTint="33"/>
          </w:tcPr>
          <w:p w14:paraId="24EB3FDF" w14:textId="77777777" w:rsidR="00EC13E1" w:rsidRPr="006261C6" w:rsidRDefault="00EC13E1" w:rsidP="00A877EB">
            <w:r w:rsidRPr="006261C6">
              <w:t>Łączna liczba osób uczestniczących w programach realizowanych przez SUP w 202</w:t>
            </w:r>
            <w:r w:rsidR="00722C5F">
              <w:t>4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6FFE139E" w14:textId="7208BBC2" w:rsidR="00EC13E1" w:rsidRPr="00173575" w:rsidRDefault="005A386D" w:rsidP="006559CE">
            <w:pPr>
              <w:jc w:val="center"/>
            </w:pPr>
            <w:r>
              <w:t>647</w:t>
            </w:r>
          </w:p>
        </w:tc>
      </w:tr>
      <w:tr w:rsidR="00EC13E1" w:rsidRPr="00BA40E1" w14:paraId="2B78738C" w14:textId="77777777" w:rsidTr="000254EB">
        <w:tc>
          <w:tcPr>
            <w:tcW w:w="8217" w:type="dxa"/>
            <w:shd w:val="clear" w:color="auto" w:fill="FDE9D9" w:themeFill="accent6" w:themeFillTint="33"/>
          </w:tcPr>
          <w:p w14:paraId="17301A90" w14:textId="77777777"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14:paraId="2B77BC1D" w14:textId="5A36DDB0" w:rsidR="00EC13E1" w:rsidRPr="00BA40E1" w:rsidRDefault="00443E3A" w:rsidP="00A877EB">
            <w:pPr>
              <w:jc w:val="center"/>
            </w:pPr>
            <w:r>
              <w:t>10</w:t>
            </w:r>
            <w:r w:rsidR="003B574E">
              <w:t>9</w:t>
            </w:r>
          </w:p>
        </w:tc>
      </w:tr>
      <w:tr w:rsidR="00EC13E1" w:rsidRPr="00BA40E1" w14:paraId="5ECF6E36" w14:textId="77777777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14:paraId="46F59D3C" w14:textId="77777777"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79DE10C" w14:textId="49ABA053" w:rsidR="00EC13E1" w:rsidRPr="00BA40E1" w:rsidRDefault="003B574E" w:rsidP="00A877EB">
            <w:pPr>
              <w:jc w:val="center"/>
            </w:pPr>
            <w:r>
              <w:t>94</w:t>
            </w:r>
          </w:p>
        </w:tc>
      </w:tr>
      <w:tr w:rsidR="00EC13E1" w:rsidRPr="00BA40E1" w14:paraId="41951167" w14:textId="77777777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14:paraId="56C3FA30" w14:textId="77777777"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14:paraId="3761E4D8" w14:textId="77777777"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14:paraId="49167EEE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0EC97B95" w14:textId="77777777"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6296AA77" w14:textId="01FDD9AB" w:rsidR="00EC13E1" w:rsidRPr="00173575" w:rsidRDefault="003B574E" w:rsidP="00A877EB">
            <w:pPr>
              <w:jc w:val="center"/>
            </w:pPr>
            <w:r>
              <w:t>645</w:t>
            </w:r>
          </w:p>
        </w:tc>
      </w:tr>
      <w:tr w:rsidR="00EC13E1" w:rsidRPr="00C533DB" w14:paraId="37EF769D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7F105948" w14:textId="77777777"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313E23C8" w14:textId="788F1C1F" w:rsidR="00EC13E1" w:rsidRPr="00173575" w:rsidRDefault="003B574E" w:rsidP="00A877EB">
            <w:pPr>
              <w:jc w:val="center"/>
            </w:pPr>
            <w:r>
              <w:t>12</w:t>
            </w:r>
          </w:p>
        </w:tc>
      </w:tr>
      <w:tr w:rsidR="001E3E22" w:rsidRPr="00C533DB" w14:paraId="7539B9E5" w14:textId="77777777" w:rsidTr="000254EB">
        <w:tc>
          <w:tcPr>
            <w:tcW w:w="8217" w:type="dxa"/>
            <w:shd w:val="clear" w:color="auto" w:fill="DAEEF3" w:themeFill="accent5" w:themeFillTint="33"/>
          </w:tcPr>
          <w:p w14:paraId="3544CE7D" w14:textId="36C21E4D" w:rsidR="001E3E22" w:rsidRPr="00ED48E2" w:rsidRDefault="001E3E22" w:rsidP="001E3E22"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4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2BB260D6" w14:textId="5B222B01" w:rsidR="001E3E22" w:rsidRDefault="001E3E22" w:rsidP="001E3E22">
            <w:pPr>
              <w:jc w:val="center"/>
            </w:pPr>
            <w:r>
              <w:t>956</w:t>
            </w:r>
          </w:p>
        </w:tc>
      </w:tr>
    </w:tbl>
    <w:p w14:paraId="78A63F65" w14:textId="77777777"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14:paraId="1CDB0825" w14:textId="77777777"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14:paraId="19D43010" w14:textId="77777777"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14:paraId="7C448743" w14:textId="77777777"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14:paraId="6C06110B" w14:textId="29B27D10"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3B574E">
        <w:rPr>
          <w:rFonts w:eastAsia="Times New Roman" w:cs="Times New Roman"/>
          <w:bCs/>
          <w:sz w:val="26"/>
          <w:szCs w:val="26"/>
        </w:rPr>
        <w:t>stycznia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3B574E">
        <w:rPr>
          <w:rFonts w:eastAsia="Times New Roman" w:cs="Times New Roman"/>
          <w:b/>
          <w:sz w:val="26"/>
          <w:szCs w:val="26"/>
        </w:rPr>
        <w:t>9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3B574E">
        <w:rPr>
          <w:rFonts w:eastAsia="Times New Roman" w:cs="Times New Roman"/>
          <w:b/>
          <w:sz w:val="26"/>
          <w:szCs w:val="26"/>
        </w:rPr>
        <w:t>5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3B574E">
        <w:rPr>
          <w:rFonts w:eastAsia="Times New Roman" w:cs="Times New Roman"/>
          <w:bCs/>
          <w:sz w:val="26"/>
          <w:szCs w:val="26"/>
        </w:rPr>
        <w:t>4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550BD8">
        <w:rPr>
          <w:rFonts w:eastAsia="Times New Roman" w:cs="Times New Roman"/>
          <w:b/>
          <w:bCs/>
          <w:sz w:val="26"/>
          <w:szCs w:val="26"/>
        </w:rPr>
        <w:t>5,</w:t>
      </w:r>
      <w:r w:rsidR="003B574E">
        <w:rPr>
          <w:rFonts w:eastAsia="Times New Roman" w:cs="Times New Roman"/>
          <w:b/>
          <w:bCs/>
          <w:sz w:val="26"/>
          <w:szCs w:val="26"/>
        </w:rPr>
        <w:t>3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574E">
        <w:rPr>
          <w:rFonts w:eastAsia="Times New Roman" w:cs="Times New Roman"/>
          <w:bCs/>
          <w:sz w:val="26"/>
          <w:szCs w:val="26"/>
        </w:rPr>
        <w:t>9,2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14:paraId="3FC8CF01" w14:textId="77777777"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5838BE59" wp14:editId="4AFA09D7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9%&#10;Polska: 5,4%&#10;Województwo Małopolskie: 4,4% &#10;Powiat Nowosądecki: 9,2% &#10;Podregion Nowosądecki: 7,2%">
              <a:extLst xmlns:a="http://schemas.openxmlformats.org/drawingml/2006/main">
                <a:ext uri="{FF2B5EF4-FFF2-40B4-BE49-F238E27FC236}">
                  <a16:creationId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5BA2485" w14:textId="77777777"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940"/>
        <w:gridCol w:w="1073"/>
        <w:gridCol w:w="1697"/>
        <w:gridCol w:w="912"/>
        <w:gridCol w:w="1788"/>
        <w:gridCol w:w="1804"/>
      </w:tblGrid>
      <w:tr w:rsidR="00EC13E1" w:rsidRPr="009A56A6" w14:paraId="254CE7C1" w14:textId="77777777" w:rsidTr="002A0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  <w:noWrap/>
            <w:hideMark/>
          </w:tcPr>
          <w:p w14:paraId="2117BCEA" w14:textId="77777777"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82" w:type="pct"/>
            <w:noWrap/>
            <w:hideMark/>
          </w:tcPr>
          <w:p w14:paraId="26B71222" w14:textId="77777777"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21" w:type="pct"/>
            <w:hideMark/>
          </w:tcPr>
          <w:p w14:paraId="583F73DF" w14:textId="77777777"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495" w:type="pct"/>
            <w:hideMark/>
          </w:tcPr>
          <w:p w14:paraId="154D23D5" w14:textId="77777777"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14:paraId="4B64527C" w14:textId="77777777"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70" w:type="pct"/>
            <w:hideMark/>
          </w:tcPr>
          <w:p w14:paraId="62BD2A0C" w14:textId="77777777"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79" w:type="pct"/>
            <w:hideMark/>
          </w:tcPr>
          <w:p w14:paraId="0E0307BF" w14:textId="77777777"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3B574E" w:rsidRPr="009A56A6" w14:paraId="294ABD63" w14:textId="77777777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1263A7E4" w14:textId="1751007A" w:rsidR="003B574E" w:rsidRDefault="003B574E" w:rsidP="003B574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listopad/2023</w:t>
            </w:r>
          </w:p>
        </w:tc>
        <w:tc>
          <w:tcPr>
            <w:tcW w:w="582" w:type="pct"/>
            <w:noWrap/>
          </w:tcPr>
          <w:p w14:paraId="142C81F7" w14:textId="2A3C134D" w:rsidR="003B574E" w:rsidRPr="003A0E74" w:rsidRDefault="003B574E" w:rsidP="003B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21" w:type="pct"/>
            <w:noWrap/>
          </w:tcPr>
          <w:p w14:paraId="0A8293AF" w14:textId="3E9345C6" w:rsidR="003B574E" w:rsidRPr="003A0E74" w:rsidRDefault="003B574E" w:rsidP="003B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14:paraId="4E6867D5" w14:textId="1FECD53E" w:rsidR="003B574E" w:rsidRPr="003A0E74" w:rsidRDefault="003B574E" w:rsidP="003B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14:paraId="16642641" w14:textId="0AE11574" w:rsidR="003B574E" w:rsidRPr="003A0E74" w:rsidRDefault="003B574E" w:rsidP="003B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8,6</w:t>
            </w:r>
          </w:p>
        </w:tc>
        <w:tc>
          <w:tcPr>
            <w:tcW w:w="979" w:type="pct"/>
            <w:noWrap/>
          </w:tcPr>
          <w:p w14:paraId="1B1C5738" w14:textId="4C4E3562" w:rsidR="003B574E" w:rsidRPr="003A0E74" w:rsidRDefault="003B574E" w:rsidP="003B57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  <w:tr w:rsidR="003B574E" w:rsidRPr="009A56A6" w14:paraId="2CE4C4AA" w14:textId="77777777" w:rsidTr="002A0D2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335041BA" w14:textId="3D11164F" w:rsidR="003B574E" w:rsidRDefault="003B574E" w:rsidP="003B574E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grudzień/2023</w:t>
            </w:r>
          </w:p>
        </w:tc>
        <w:tc>
          <w:tcPr>
            <w:tcW w:w="582" w:type="pct"/>
            <w:noWrap/>
          </w:tcPr>
          <w:p w14:paraId="28F65058" w14:textId="150A4B04" w:rsidR="003B574E" w:rsidRPr="003A0E74" w:rsidRDefault="003B574E" w:rsidP="003B5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921" w:type="pct"/>
            <w:noWrap/>
          </w:tcPr>
          <w:p w14:paraId="0C74F64C" w14:textId="7F3C130A" w:rsidR="003B574E" w:rsidRPr="003A0E74" w:rsidRDefault="003B574E" w:rsidP="003B5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495" w:type="pct"/>
            <w:noWrap/>
          </w:tcPr>
          <w:p w14:paraId="7E19692B" w14:textId="01B1062F" w:rsidR="003B574E" w:rsidRPr="003A0E74" w:rsidRDefault="003B574E" w:rsidP="003B5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14:paraId="2FE4933A" w14:textId="60FBB73B" w:rsidR="003B574E" w:rsidRPr="003A0E74" w:rsidRDefault="003B574E" w:rsidP="003B5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8,7</w:t>
            </w:r>
          </w:p>
        </w:tc>
        <w:tc>
          <w:tcPr>
            <w:tcW w:w="979" w:type="pct"/>
            <w:noWrap/>
          </w:tcPr>
          <w:p w14:paraId="6EF0F49B" w14:textId="2E94CFC2" w:rsidR="003B574E" w:rsidRPr="003A0E74" w:rsidRDefault="003B574E" w:rsidP="003B57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  <w:tr w:rsidR="00EC13E1" w:rsidRPr="009A56A6" w14:paraId="33EA5124" w14:textId="77777777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14:paraId="5F596607" w14:textId="475A578A" w:rsidR="00EC13E1" w:rsidRDefault="003B574E" w:rsidP="00550BD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styczeń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82" w:type="pct"/>
            <w:noWrap/>
          </w:tcPr>
          <w:p w14:paraId="03AC0432" w14:textId="10A4E6DE" w:rsidR="00EC13E1" w:rsidRPr="003A0E74" w:rsidRDefault="001777EB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</w:t>
            </w:r>
            <w:r w:rsidR="003B574E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21" w:type="pct"/>
            <w:noWrap/>
          </w:tcPr>
          <w:p w14:paraId="7929A9FC" w14:textId="36515181"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3B574E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495" w:type="pct"/>
            <w:noWrap/>
          </w:tcPr>
          <w:p w14:paraId="4E6B0EC0" w14:textId="5B26D07E"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3B574E"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970" w:type="pct"/>
            <w:noWrap/>
          </w:tcPr>
          <w:p w14:paraId="7C21AC4B" w14:textId="579A1BF6" w:rsidR="00EC13E1" w:rsidRPr="003A0E74" w:rsidRDefault="003B574E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9,2</w:t>
            </w:r>
          </w:p>
        </w:tc>
        <w:tc>
          <w:tcPr>
            <w:tcW w:w="979" w:type="pct"/>
            <w:noWrap/>
          </w:tcPr>
          <w:p w14:paraId="32DBC391" w14:textId="22C8A310" w:rsidR="00EC13E1" w:rsidRPr="003A0E74" w:rsidRDefault="003B574E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  <w:r w:rsidR="006848CE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</w:tr>
    </w:tbl>
    <w:p w14:paraId="3F37A626" w14:textId="77777777"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14:paraId="54EDD200" w14:textId="289C5DD5"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7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52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</w:t>
      </w:r>
      <w:r w:rsidR="007F6E63">
        <w:rPr>
          <w:rFonts w:eastAsia="Times New Roman" w:cs="Times New Roman"/>
          <w:sz w:val="26"/>
          <w:szCs w:val="26"/>
          <w:shd w:val="clear" w:color="auto" w:fill="FFFFFF" w:themeFill="background1"/>
        </w:rPr>
        <w:t>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68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6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1E3E22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14:paraId="429E2DCE" w14:textId="77777777"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42BD99D2" wp14:editId="3751B3C2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&#10;Listopad: 1584 osoby,&#10;Grudzień: 1597 osób, &#10;&#10;Rok 2024,&#10;Styczeń: 1746 osób,&#10;Styczeń: 1752 osoby&#10;">
              <a:extLst xmlns:a="http://schemas.openxmlformats.org/drawingml/2006/main">
                <a:ext uri="{FF2B5EF4-FFF2-40B4-BE49-F238E27FC236}">
                  <a16:creationId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500F94" w14:textId="365CA168"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F763B2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lutego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AB522E">
        <w:rPr>
          <w:rFonts w:eastAsia="Times New Roman" w:cs="Times New Roman"/>
          <w:sz w:val="26"/>
          <w:szCs w:val="26"/>
        </w:rPr>
        <w:t>e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AB522E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63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7370E">
        <w:rPr>
          <w:rFonts w:eastAsia="Times New Roman" w:cs="Times New Roman"/>
          <w:sz w:val="26"/>
          <w:szCs w:val="26"/>
        </w:rPr>
        <w:t>o</w:t>
      </w:r>
      <w:r w:rsidR="0092350B">
        <w:rPr>
          <w:rFonts w:eastAsia="Times New Roman" w:cs="Times New Roman"/>
          <w:sz w:val="26"/>
          <w:szCs w:val="26"/>
        </w:rPr>
        <w:t>b</w:t>
      </w:r>
      <w:r w:rsidR="0027370E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AB522E">
        <w:rPr>
          <w:rFonts w:eastAsia="Times New Roman" w:cs="Times New Roman"/>
          <w:sz w:val="26"/>
          <w:szCs w:val="26"/>
        </w:rPr>
        <w:t>e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27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1E3E22">
        <w:rPr>
          <w:rFonts w:eastAsia="Times New Roman" w:cs="Times New Roman"/>
          <w:sz w:val="26"/>
          <w:szCs w:val="26"/>
        </w:rPr>
        <w:t>8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AB522E">
        <w:rPr>
          <w:rFonts w:eastAsia="Times New Roman" w:cs="Times New Roman"/>
          <w:sz w:val="26"/>
          <w:szCs w:val="26"/>
        </w:rPr>
        <w:t xml:space="preserve"> </w:t>
      </w:r>
      <w:r w:rsidR="001E3E22">
        <w:rPr>
          <w:rFonts w:eastAsia="Times New Roman" w:cs="Times New Roman"/>
          <w:sz w:val="26"/>
          <w:szCs w:val="26"/>
        </w:rPr>
        <w:t>lutym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AB522E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035D80">
        <w:rPr>
          <w:rFonts w:eastAsia="Times New Roman" w:cs="Times New Roman"/>
          <w:sz w:val="26"/>
          <w:szCs w:val="26"/>
        </w:rPr>
        <w:t>12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14:paraId="1F726F25" w14:textId="77777777"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14:paraId="041E91C5" w14:textId="77777777"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14:paraId="23CAF64E" w14:textId="71048A6C"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1E3E22">
        <w:rPr>
          <w:rFonts w:eastAsia="Times New Roman" w:cs="Times New Roman"/>
          <w:sz w:val="26"/>
          <w:szCs w:val="26"/>
        </w:rPr>
        <w:t>29</w:t>
      </w:r>
      <w:r w:rsidR="00B50F73">
        <w:rPr>
          <w:rFonts w:eastAsia="Times New Roman" w:cs="Times New Roman"/>
          <w:sz w:val="26"/>
          <w:szCs w:val="26"/>
        </w:rPr>
        <w:t>.</w:t>
      </w:r>
      <w:r w:rsidR="00A01E37">
        <w:rPr>
          <w:rFonts w:eastAsia="Times New Roman" w:cs="Times New Roman"/>
          <w:sz w:val="26"/>
          <w:szCs w:val="26"/>
        </w:rPr>
        <w:t>0</w:t>
      </w:r>
      <w:r w:rsidR="001E3E22">
        <w:rPr>
          <w:rFonts w:eastAsia="Times New Roman" w:cs="Times New Roman"/>
          <w:sz w:val="26"/>
          <w:szCs w:val="26"/>
        </w:rPr>
        <w:t>2</w:t>
      </w:r>
      <w:r w:rsidR="00C12790">
        <w:rPr>
          <w:rFonts w:eastAsia="Times New Roman" w:cs="Times New Roman"/>
          <w:sz w:val="26"/>
          <w:szCs w:val="26"/>
        </w:rPr>
        <w:t>.202</w:t>
      </w:r>
      <w:r w:rsidR="00A01E37">
        <w:rPr>
          <w:rFonts w:eastAsia="Times New Roman" w:cs="Times New Roman"/>
          <w:sz w:val="26"/>
          <w:szCs w:val="26"/>
        </w:rPr>
        <w:t>4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23618A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6154AE">
        <w:rPr>
          <w:rFonts w:eastAsia="Times New Roman" w:cs="Times New Roman"/>
          <w:sz w:val="26"/>
          <w:szCs w:val="26"/>
        </w:rPr>
        <w:t>3</w:t>
      </w:r>
      <w:r w:rsidR="001E3E22">
        <w:rPr>
          <w:rFonts w:eastAsia="Times New Roman" w:cs="Times New Roman"/>
          <w:sz w:val="26"/>
          <w:szCs w:val="26"/>
        </w:rPr>
        <w:t>53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1E3E22">
        <w:rPr>
          <w:rFonts w:eastAsia="Times New Roman" w:cs="Times New Roman"/>
          <w:sz w:val="26"/>
          <w:szCs w:val="26"/>
        </w:rPr>
        <w:t>o</w:t>
      </w:r>
      <w:r w:rsidR="000413AF">
        <w:rPr>
          <w:rFonts w:eastAsia="Times New Roman" w:cs="Times New Roman"/>
          <w:sz w:val="26"/>
          <w:szCs w:val="26"/>
        </w:rPr>
        <w:t>b</w:t>
      </w:r>
      <w:r w:rsidR="001E3E22">
        <w:rPr>
          <w:rFonts w:eastAsia="Times New Roman" w:cs="Times New Roman"/>
          <w:sz w:val="26"/>
          <w:szCs w:val="26"/>
        </w:rPr>
        <w:t>y</w:t>
      </w:r>
      <w:r w:rsidR="000413AF">
        <w:rPr>
          <w:rFonts w:eastAsia="Times New Roman" w:cs="Times New Roman"/>
          <w:sz w:val="26"/>
          <w:szCs w:val="26"/>
        </w:rPr>
        <w:t xml:space="preserve"> (</w:t>
      </w:r>
      <w:r w:rsidR="00C02829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6154AE">
        <w:rPr>
          <w:rFonts w:eastAsia="Times New Roman" w:cs="Times New Roman"/>
          <w:sz w:val="26"/>
          <w:szCs w:val="26"/>
        </w:rPr>
        <w:t>2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CF2B6B">
        <w:rPr>
          <w:rFonts w:eastAsia="Times New Roman" w:cs="Times New Roman"/>
          <w:sz w:val="26"/>
          <w:szCs w:val="26"/>
        </w:rPr>
        <w:t>5</w:t>
      </w:r>
      <w:r w:rsidR="001E52C7">
        <w:rPr>
          <w:rFonts w:eastAsia="Times New Roman" w:cs="Times New Roman"/>
          <w:sz w:val="26"/>
          <w:szCs w:val="26"/>
        </w:rPr>
        <w:t>,</w:t>
      </w:r>
      <w:r w:rsidR="001E3E22">
        <w:rPr>
          <w:rFonts w:eastAsia="Times New Roman" w:cs="Times New Roman"/>
          <w:sz w:val="26"/>
          <w:szCs w:val="26"/>
        </w:rPr>
        <w:t>9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4</w:t>
      </w:r>
      <w:r w:rsidR="001E3E22">
        <w:rPr>
          <w:rFonts w:eastAsia="Times New Roman" w:cs="Times New Roman"/>
          <w:sz w:val="26"/>
          <w:szCs w:val="26"/>
        </w:rPr>
        <w:t>54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1E3E22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,</w:t>
      </w:r>
      <w:r w:rsidR="001E3E22">
        <w:rPr>
          <w:rFonts w:eastAsia="Times New Roman" w:cs="Times New Roman"/>
          <w:sz w:val="26"/>
          <w:szCs w:val="26"/>
        </w:rPr>
        <w:t>2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6</w:t>
      </w:r>
      <w:r w:rsidR="001E3E22">
        <w:rPr>
          <w:rFonts w:eastAsia="Times New Roman" w:cs="Times New Roman"/>
          <w:sz w:val="26"/>
          <w:szCs w:val="26"/>
        </w:rPr>
        <w:t>51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8A6E0E">
        <w:rPr>
          <w:rFonts w:eastAsia="Times New Roman" w:cs="Times New Roman"/>
          <w:sz w:val="26"/>
          <w:szCs w:val="26"/>
        </w:rPr>
        <w:t>3</w:t>
      </w:r>
      <w:r w:rsidR="00292289">
        <w:rPr>
          <w:rFonts w:eastAsia="Times New Roman" w:cs="Times New Roman"/>
          <w:sz w:val="26"/>
          <w:szCs w:val="26"/>
        </w:rPr>
        <w:t>,</w:t>
      </w:r>
      <w:r w:rsidR="001E3E22">
        <w:rPr>
          <w:rFonts w:eastAsia="Times New Roman" w:cs="Times New Roman"/>
          <w:sz w:val="26"/>
          <w:szCs w:val="26"/>
        </w:rPr>
        <w:t>5</w:t>
      </w:r>
      <w:r w:rsidR="003F6087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4</w:t>
      </w:r>
      <w:r w:rsidR="001E3E22">
        <w:rPr>
          <w:rFonts w:eastAsia="Times New Roman" w:cs="Times New Roman"/>
          <w:sz w:val="26"/>
          <w:szCs w:val="26"/>
        </w:rPr>
        <w:t>11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8A6E0E">
        <w:rPr>
          <w:rFonts w:eastAsia="Times New Roman" w:cs="Times New Roman"/>
          <w:sz w:val="26"/>
          <w:szCs w:val="26"/>
        </w:rPr>
        <w:t>– 18</w:t>
      </w:r>
      <w:r>
        <w:rPr>
          <w:rFonts w:eastAsia="Times New Roman" w:cs="Times New Roman"/>
          <w:sz w:val="26"/>
          <w:szCs w:val="26"/>
        </w:rPr>
        <w:t>,</w:t>
      </w:r>
      <w:r w:rsidR="001E3E22">
        <w:rPr>
          <w:rFonts w:eastAsia="Times New Roman" w:cs="Times New Roman"/>
          <w:sz w:val="26"/>
          <w:szCs w:val="26"/>
        </w:rPr>
        <w:t>3</w:t>
      </w:r>
      <w:r>
        <w:rPr>
          <w:rFonts w:eastAsia="Times New Roman" w:cs="Times New Roman"/>
          <w:sz w:val="26"/>
          <w:szCs w:val="26"/>
        </w:rPr>
        <w:t>% (</w:t>
      </w:r>
      <w:r w:rsidR="008A6E0E">
        <w:rPr>
          <w:rFonts w:eastAsia="Times New Roman" w:cs="Times New Roman"/>
          <w:sz w:val="26"/>
          <w:szCs w:val="26"/>
        </w:rPr>
        <w:t>32</w:t>
      </w:r>
      <w:r w:rsidR="001E3E22">
        <w:rPr>
          <w:rFonts w:eastAsia="Times New Roman" w:cs="Times New Roman"/>
          <w:sz w:val="26"/>
          <w:szCs w:val="26"/>
        </w:rPr>
        <w:t>0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290132">
        <w:rPr>
          <w:rFonts w:eastAsia="Times New Roman" w:cs="Times New Roman"/>
          <w:sz w:val="26"/>
          <w:szCs w:val="26"/>
        </w:rPr>
        <w:t>9,</w:t>
      </w:r>
      <w:r w:rsidR="000F0D74">
        <w:rPr>
          <w:rFonts w:eastAsia="Times New Roman" w:cs="Times New Roman"/>
          <w:sz w:val="26"/>
          <w:szCs w:val="26"/>
        </w:rPr>
        <w:t>8</w:t>
      </w:r>
      <w:r>
        <w:rPr>
          <w:rFonts w:eastAsia="Times New Roman" w:cs="Times New Roman"/>
          <w:sz w:val="26"/>
          <w:szCs w:val="26"/>
        </w:rPr>
        <w:t>% (1</w:t>
      </w:r>
      <w:r w:rsidR="001E3E22">
        <w:rPr>
          <w:rFonts w:eastAsia="Times New Roman" w:cs="Times New Roman"/>
          <w:sz w:val="26"/>
          <w:szCs w:val="26"/>
        </w:rPr>
        <w:t>71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14:paraId="3C57C99B" w14:textId="77777777"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14:paraId="0EDE0CCA" w14:textId="77777777"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13413029" wp14:editId="393CBF41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54 osób,&#10;Bezrobotni długotrwale: 651 osób,&#10;Bezrobotni powyżej 50 roku życia: 411 osób,&#10;Bezrobotni posiadający co najmniej 1 dziecko do 6 roku życia: 320 osób,&#10;Bezrobotni niepełnosprawni: 171 osób">
              <a:extLst xmlns:a="http://schemas.openxmlformats.org/drawingml/2006/main">
                <a:ext uri="{FF2B5EF4-FFF2-40B4-BE49-F238E27FC236}">
                  <a16:creationId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9D4DD0" w14:textId="77777777"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14:paraId="68BF19C0" w14:textId="4C1A792C"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</w:t>
      </w:r>
      <w:r w:rsidR="0078389A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lutym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78389A">
        <w:rPr>
          <w:rFonts w:eastAsia="Times New Roman" w:cs="Times New Roman"/>
          <w:sz w:val="26"/>
          <w:szCs w:val="26"/>
        </w:rPr>
        <w:t>4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248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88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0F0D74">
        <w:rPr>
          <w:rFonts w:eastAsia="Times New Roman" w:cs="Times New Roman"/>
          <w:sz w:val="26"/>
          <w:szCs w:val="26"/>
        </w:rPr>
        <w:t>mniej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0F0D74">
        <w:rPr>
          <w:rFonts w:eastAsia="Times New Roman" w:cs="Times New Roman"/>
          <w:sz w:val="26"/>
          <w:szCs w:val="26"/>
        </w:rPr>
        <w:t>styczniu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0F0D74">
        <w:rPr>
          <w:rFonts w:eastAsia="Times New Roman" w:cs="Times New Roman"/>
          <w:sz w:val="26"/>
          <w:szCs w:val="26"/>
        </w:rPr>
        <w:t>4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C75C2">
        <w:rPr>
          <w:rFonts w:eastAsia="Times New Roman" w:cs="Times New Roman"/>
          <w:sz w:val="26"/>
          <w:szCs w:val="26"/>
        </w:rPr>
        <w:t>242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7C75C2">
        <w:rPr>
          <w:rFonts w:eastAsia="Times New Roman" w:cs="Times New Roman"/>
          <w:sz w:val="26"/>
          <w:szCs w:val="26"/>
        </w:rPr>
        <w:t>o</w:t>
      </w:r>
      <w:r w:rsidR="00584FC3">
        <w:rPr>
          <w:rFonts w:eastAsia="Times New Roman" w:cs="Times New Roman"/>
          <w:sz w:val="26"/>
          <w:szCs w:val="26"/>
        </w:rPr>
        <w:t>b</w:t>
      </w:r>
      <w:r w:rsidR="007C75C2">
        <w:rPr>
          <w:rFonts w:eastAsia="Times New Roman" w:cs="Times New Roman"/>
          <w:sz w:val="26"/>
          <w:szCs w:val="26"/>
        </w:rPr>
        <w:t>y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7C75C2">
        <w:rPr>
          <w:rFonts w:eastAsia="Times New Roman" w:cs="Times New Roman"/>
          <w:sz w:val="26"/>
          <w:szCs w:val="26"/>
        </w:rPr>
        <w:t>e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7C75C2">
        <w:rPr>
          <w:rFonts w:eastAsia="Times New Roman" w:cs="Times New Roman"/>
          <w:sz w:val="26"/>
          <w:szCs w:val="26"/>
        </w:rPr>
        <w:t>55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7C75C2">
        <w:rPr>
          <w:rFonts w:eastAsia="Times New Roman" w:cs="Times New Roman"/>
          <w:sz w:val="26"/>
          <w:szCs w:val="26"/>
        </w:rPr>
        <w:t>więcej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14:paraId="064BB7E4" w14:textId="34325141"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7C75C2">
        <w:rPr>
          <w:rFonts w:eastAsia="Times New Roman" w:cs="Times New Roman"/>
          <w:sz w:val="26"/>
          <w:szCs w:val="26"/>
          <w:shd w:val="clear" w:color="auto" w:fill="FFFFFF" w:themeFill="background1"/>
        </w:rPr>
        <w:t>09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3F3830">
        <w:rPr>
          <w:rFonts w:eastAsia="Times New Roman" w:cs="Times New Roman"/>
          <w:sz w:val="26"/>
          <w:szCs w:val="26"/>
        </w:rPr>
        <w:t>podjęł</w:t>
      </w:r>
      <w:r w:rsidR="007C75C2">
        <w:rPr>
          <w:rFonts w:eastAsia="Times New Roman" w:cs="Times New Roman"/>
          <w:sz w:val="26"/>
          <w:szCs w:val="26"/>
        </w:rPr>
        <w:t>o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15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7C75C2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czego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7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osób podjęło pracę w ramach prac interwencyjnych,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3 osoby podjęły pracę poza miejscem zamieszkania w ramach bonu na zasiedlenie, 1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76FC9">
        <w:rPr>
          <w:rFonts w:eastAsia="Times New Roman" w:cs="Times New Roman"/>
          <w:sz w:val="26"/>
          <w:szCs w:val="26"/>
          <w:shd w:val="clear" w:color="auto" w:fill="FFFFFF" w:themeFill="background1"/>
        </w:rPr>
        <w:t>a rozpoczęła</w:t>
      </w:r>
      <w:r w:rsidR="00D76FC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14:paraId="21DA50D7" w14:textId="77777777"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14:paraId="4F5C059F" w14:textId="7ED11F5C"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>miesiącu</w:t>
      </w:r>
      <w:r w:rsidR="009C4F12">
        <w:rPr>
          <w:rFonts w:cs="Times New Roman"/>
          <w:sz w:val="26"/>
          <w:szCs w:val="26"/>
        </w:rPr>
        <w:t xml:space="preserve"> lutym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43329">
        <w:rPr>
          <w:rFonts w:cs="Times New Roman"/>
          <w:sz w:val="26"/>
          <w:szCs w:val="26"/>
        </w:rPr>
        <w:t>4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9C4F12">
        <w:rPr>
          <w:rFonts w:cs="Times New Roman"/>
          <w:sz w:val="26"/>
          <w:szCs w:val="26"/>
        </w:rPr>
        <w:t>44</w:t>
      </w:r>
      <w:r w:rsidR="003F3830">
        <w:rPr>
          <w:rFonts w:cs="Times New Roman"/>
          <w:sz w:val="26"/>
          <w:szCs w:val="26"/>
        </w:rPr>
        <w:t>,</w:t>
      </w:r>
      <w:r w:rsidR="009C4F12">
        <w:rPr>
          <w:rFonts w:cs="Times New Roman"/>
          <w:sz w:val="26"/>
          <w:szCs w:val="26"/>
        </w:rPr>
        <w:t>0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9C4F12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3F3830">
        <w:rPr>
          <w:rFonts w:cs="Times New Roman"/>
          <w:sz w:val="26"/>
          <w:szCs w:val="26"/>
        </w:rPr>
        <w:t>1</w:t>
      </w:r>
      <w:r w:rsidR="009C4F12">
        <w:rPr>
          <w:rFonts w:cs="Times New Roman"/>
          <w:sz w:val="26"/>
          <w:szCs w:val="26"/>
        </w:rPr>
        <w:t>3</w:t>
      </w:r>
      <w:r w:rsidR="00C42A7F">
        <w:rPr>
          <w:rFonts w:cs="Times New Roman"/>
          <w:sz w:val="26"/>
          <w:szCs w:val="26"/>
        </w:rPr>
        <w:t>,</w:t>
      </w:r>
      <w:r w:rsidR="009C4F12">
        <w:rPr>
          <w:rFonts w:cs="Times New Roman"/>
          <w:sz w:val="26"/>
          <w:szCs w:val="26"/>
        </w:rPr>
        <w:t>3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3F3830">
        <w:rPr>
          <w:rFonts w:cs="Times New Roman"/>
          <w:sz w:val="26"/>
          <w:szCs w:val="26"/>
        </w:rPr>
        <w:t xml:space="preserve"> </w:t>
      </w:r>
      <w:r w:rsidR="009C4F12">
        <w:rPr>
          <w:rFonts w:cs="Times New Roman"/>
          <w:sz w:val="26"/>
          <w:szCs w:val="26"/>
        </w:rPr>
        <w:t>lutym</w:t>
      </w:r>
      <w:r w:rsidR="003F3830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3F3830">
        <w:rPr>
          <w:rFonts w:cs="Times New Roman"/>
          <w:sz w:val="26"/>
          <w:szCs w:val="26"/>
        </w:rPr>
        <w:t>3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9F694F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9F694F">
        <w:rPr>
          <w:rFonts w:cs="Times New Roman"/>
          <w:sz w:val="26"/>
          <w:szCs w:val="26"/>
        </w:rPr>
        <w:t>o </w:t>
      </w:r>
      <w:r w:rsidR="009C4F12">
        <w:rPr>
          <w:rFonts w:cs="Times New Roman"/>
          <w:sz w:val="26"/>
          <w:szCs w:val="26"/>
        </w:rPr>
        <w:t>7</w:t>
      </w:r>
      <w:r w:rsidR="00522FC3">
        <w:rPr>
          <w:rFonts w:cs="Times New Roman"/>
          <w:sz w:val="26"/>
          <w:szCs w:val="26"/>
        </w:rPr>
        <w:t>,</w:t>
      </w:r>
      <w:r w:rsidR="009F694F">
        <w:rPr>
          <w:rFonts w:cs="Times New Roman"/>
          <w:sz w:val="26"/>
          <w:szCs w:val="26"/>
        </w:rPr>
        <w:t>8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9F694F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9F694F">
        <w:rPr>
          <w:rFonts w:cs="Times New Roman"/>
          <w:sz w:val="26"/>
          <w:szCs w:val="26"/>
        </w:rPr>
        <w:t xml:space="preserve">, </w:t>
      </w:r>
      <w:r w:rsidR="0042482B">
        <w:rPr>
          <w:rFonts w:cs="Times New Roman"/>
          <w:sz w:val="26"/>
          <w:szCs w:val="26"/>
        </w:rPr>
        <w:t>2023</w:t>
      </w:r>
      <w:r w:rsidR="009F694F">
        <w:rPr>
          <w:rFonts w:cs="Times New Roman"/>
          <w:sz w:val="26"/>
          <w:szCs w:val="26"/>
        </w:rPr>
        <w:t xml:space="preserve"> i 2024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14:paraId="18508379" w14:textId="77777777" w:rsidR="00491A45" w:rsidRDefault="00810A90" w:rsidP="009027F8">
      <w:pPr>
        <w:spacing w:before="120"/>
        <w:rPr>
          <w:rFonts w:cs="Times New Roman"/>
          <w:sz w:val="26"/>
          <w:szCs w:val="26"/>
        </w:rPr>
      </w:pPr>
      <w:r w:rsidRPr="00C84415">
        <w:rPr>
          <w:noProof/>
          <w:color w:val="C00000"/>
        </w:rPr>
        <w:lastRenderedPageBreak/>
        <w:drawing>
          <wp:inline distT="0" distB="0" distL="0" distR="0" wp14:anchorId="4A8E4299" wp14:editId="6EA8DFC3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&#10;Listopad: 44,2%,&#10;Grudzień: 47,1%, &#10;&#10;Rok 2024,&#10;Styczeń: 30,7%&#10;Luty: 44,0%">
              <a:extLst xmlns:a="http://schemas.openxmlformats.org/drawingml/2006/main">
                <a:ext uri="{FF2B5EF4-FFF2-40B4-BE49-F238E27FC236}">
                  <a16:creationId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3D08336" w14:textId="77777777"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14:paraId="514688AE" w14:textId="77777777" w:rsidR="00663BAE" w:rsidRPr="00663BAE" w:rsidRDefault="00663BAE" w:rsidP="00120B63">
      <w:pPr>
        <w:pStyle w:val="Nagwek1"/>
      </w:pPr>
      <w:r w:rsidRPr="00BB6A1E">
        <w:t>2. AKTYWIZACJA</w:t>
      </w:r>
    </w:p>
    <w:p w14:paraId="19F661CA" w14:textId="77777777"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14:paraId="1C124F69" w14:textId="77777777"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14:paraId="057D3E7F" w14:textId="77777777"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14:paraId="30D34F53" w14:textId="77777777"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14:paraId="3596FE0B" w14:textId="77777777"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t xml:space="preserve">2.1. </w:t>
      </w:r>
      <w:r w:rsidR="00F938C2" w:rsidRPr="0077434A">
        <w:t>Pośrednictwo pracy</w:t>
      </w:r>
    </w:p>
    <w:p w14:paraId="7C9CAC22" w14:textId="77777777"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14:paraId="218480C6" w14:textId="54F6B4B4"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D9794A">
        <w:rPr>
          <w:rFonts w:ascii="Calibri" w:hAnsi="Calibri" w:cs="Calibri"/>
          <w:bCs/>
          <w:sz w:val="26"/>
          <w:szCs w:val="26"/>
        </w:rPr>
        <w:t xml:space="preserve"> </w:t>
      </w:r>
      <w:r w:rsidR="00F11D08">
        <w:rPr>
          <w:rFonts w:ascii="Calibri" w:hAnsi="Calibri" w:cs="Calibri"/>
          <w:bCs/>
          <w:sz w:val="26"/>
          <w:szCs w:val="26"/>
        </w:rPr>
        <w:t>lutym</w:t>
      </w:r>
      <w:r w:rsidR="00FF7347">
        <w:rPr>
          <w:rFonts w:ascii="Calibri" w:hAnsi="Calibri" w:cs="Calibri"/>
          <w:bCs/>
          <w:sz w:val="26"/>
          <w:szCs w:val="26"/>
        </w:rPr>
        <w:t xml:space="preserve">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442AEF">
        <w:rPr>
          <w:rFonts w:ascii="Calibri" w:hAnsi="Calibri" w:cs="Calibri"/>
          <w:bCs/>
          <w:sz w:val="26"/>
          <w:szCs w:val="26"/>
        </w:rPr>
        <w:t>4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6A7B1C">
        <w:rPr>
          <w:rFonts w:ascii="Calibri" w:hAnsi="Calibri" w:cs="Calibri"/>
          <w:b/>
          <w:sz w:val="26"/>
          <w:szCs w:val="26"/>
        </w:rPr>
        <w:t>łącznie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F11D08">
        <w:rPr>
          <w:rFonts w:ascii="Calibri" w:hAnsi="Calibri" w:cs="Calibri"/>
          <w:b/>
          <w:sz w:val="26"/>
          <w:szCs w:val="26"/>
        </w:rPr>
        <w:t>94</w:t>
      </w:r>
      <w:r w:rsidR="00E41739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442AEF">
        <w:rPr>
          <w:rFonts w:ascii="Calibri" w:hAnsi="Calibri" w:cs="Calibri"/>
          <w:b/>
          <w:sz w:val="26"/>
          <w:szCs w:val="26"/>
        </w:rPr>
        <w:t>e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</w:t>
      </w:r>
      <w:r w:rsidR="00442AEF">
        <w:rPr>
          <w:rFonts w:ascii="Calibri" w:hAnsi="Calibri" w:cs="Calibri"/>
          <w:b/>
          <w:sz w:val="26"/>
          <w:szCs w:val="26"/>
        </w:rPr>
        <w:t>a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pracy.</w:t>
      </w:r>
    </w:p>
    <w:p w14:paraId="734CFF79" w14:textId="77777777" w:rsidR="0017159F" w:rsidRDefault="0017159F" w:rsidP="00AD6A3E">
      <w:pPr>
        <w:pStyle w:val="Akapitzlist"/>
        <w:spacing w:before="24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6CCC9FE" wp14:editId="53B1C7E6">
            <wp:extent cx="5695950" cy="349567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&#10;Listopad: 55 miejsc pracy,&#10;Grudzień: 38 miejsc pracy, &#10;&#10;Rok 2024,&#10;Styczeń: 73 miejsca pracy,&#10;Luty: 94 miejsca pracy">
              <a:extLst xmlns:a="http://schemas.openxmlformats.org/drawingml/2006/main">
                <a:ext uri="{FF2B5EF4-FFF2-40B4-BE49-F238E27FC236}">
                  <a16:creationId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84EE89" w14:textId="77777777" w:rsidR="0023618A" w:rsidRDefault="0023618A" w:rsidP="00AD6A3E">
      <w:pPr>
        <w:pStyle w:val="Akapitzlist"/>
        <w:spacing w:before="24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</w:p>
    <w:p w14:paraId="3270C6E3" w14:textId="77777777"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14:paraId="2B8AAF3C" w14:textId="451DF3F4"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A73FAD">
        <w:rPr>
          <w:rFonts w:ascii="Calibri" w:hAnsi="Calibri" w:cs="Calibri"/>
          <w:bCs/>
          <w:sz w:val="26"/>
          <w:szCs w:val="26"/>
        </w:rPr>
        <w:t> 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14:paraId="02715031" w14:textId="74AA7516" w:rsidR="00E9289C" w:rsidRPr="00EF084A" w:rsidRDefault="005D7A34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EF084A">
        <w:rPr>
          <w:rFonts w:ascii="Calibri" w:hAnsi="Calibri" w:cs="Calibri"/>
          <w:bCs/>
          <w:sz w:val="26"/>
          <w:szCs w:val="26"/>
        </w:rPr>
        <w:t>W</w:t>
      </w:r>
      <w:r w:rsidR="007607E6">
        <w:rPr>
          <w:rFonts w:ascii="Calibri" w:hAnsi="Calibri" w:cs="Calibri"/>
          <w:bCs/>
          <w:sz w:val="26"/>
          <w:szCs w:val="26"/>
        </w:rPr>
        <w:t xml:space="preserve"> lutym</w:t>
      </w:r>
      <w:r w:rsidR="001A25EA" w:rsidRPr="00EF084A">
        <w:rPr>
          <w:rFonts w:ascii="Calibri" w:hAnsi="Calibri" w:cs="Calibri"/>
          <w:bCs/>
          <w:sz w:val="26"/>
          <w:szCs w:val="26"/>
        </w:rPr>
        <w:t xml:space="preserve"> 2024</w:t>
      </w:r>
      <w:r w:rsidR="00255F57" w:rsidRPr="00EF084A">
        <w:rPr>
          <w:rFonts w:ascii="Calibri" w:hAnsi="Calibri" w:cs="Calibri"/>
          <w:bCs/>
          <w:sz w:val="26"/>
          <w:szCs w:val="26"/>
        </w:rPr>
        <w:t xml:space="preserve"> roku </w:t>
      </w:r>
      <w:r w:rsidR="00456CC0" w:rsidRPr="006E0A2D">
        <w:rPr>
          <w:rFonts w:ascii="Calibri" w:hAnsi="Calibri" w:cs="Calibri"/>
          <w:bCs/>
          <w:sz w:val="26"/>
          <w:szCs w:val="26"/>
        </w:rPr>
        <w:t xml:space="preserve">SUP zrealizował </w:t>
      </w:r>
      <w:r w:rsidR="006E0A2D" w:rsidRPr="006E0A2D">
        <w:rPr>
          <w:rFonts w:ascii="Calibri" w:hAnsi="Calibri" w:cs="Calibri"/>
          <w:b/>
          <w:sz w:val="26"/>
          <w:szCs w:val="26"/>
        </w:rPr>
        <w:t>20</w:t>
      </w:r>
      <w:r w:rsidR="00456CC0" w:rsidRPr="006E0A2D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6E0A2D">
        <w:rPr>
          <w:rFonts w:ascii="Calibri" w:hAnsi="Calibri" w:cs="Calibri"/>
          <w:sz w:val="26"/>
          <w:szCs w:val="26"/>
        </w:rPr>
        <w:t>,</w:t>
      </w:r>
      <w:r w:rsidR="00456CC0" w:rsidRPr="006E0A2D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6E0A2D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6E0A2D">
        <w:rPr>
          <w:rFonts w:ascii="Calibri" w:hAnsi="Calibri" w:cs="Calibri"/>
          <w:bCs/>
          <w:sz w:val="26"/>
          <w:szCs w:val="26"/>
        </w:rPr>
        <w:t xml:space="preserve"> łącznie </w:t>
      </w:r>
      <w:r w:rsidR="00EF084A" w:rsidRPr="006E0A2D">
        <w:rPr>
          <w:rFonts w:ascii="Calibri" w:hAnsi="Calibri" w:cs="Calibri"/>
          <w:b/>
          <w:sz w:val="26"/>
          <w:szCs w:val="26"/>
        </w:rPr>
        <w:t>1</w:t>
      </w:r>
      <w:r w:rsidR="006E0A2D" w:rsidRPr="006E0A2D">
        <w:rPr>
          <w:rFonts w:ascii="Calibri" w:hAnsi="Calibri" w:cs="Calibri"/>
          <w:b/>
          <w:sz w:val="26"/>
          <w:szCs w:val="26"/>
        </w:rPr>
        <w:t>0</w:t>
      </w:r>
      <w:r w:rsidR="004202B8" w:rsidRPr="006E0A2D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6E0A2D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6E0A2D">
        <w:rPr>
          <w:rFonts w:ascii="Calibri" w:hAnsi="Calibri" w:cs="Calibri"/>
          <w:bCs/>
          <w:sz w:val="26"/>
          <w:szCs w:val="26"/>
        </w:rPr>
        <w:t xml:space="preserve">. </w:t>
      </w:r>
    </w:p>
    <w:p w14:paraId="501E0E8A" w14:textId="77777777"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14:paraId="73B34079" w14:textId="77777777" w:rsidR="00AA2033" w:rsidRPr="00B90769" w:rsidRDefault="00AA2033" w:rsidP="00AA2033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14:paraId="3EBD557F" w14:textId="2067CB1F" w:rsidR="00AA2033" w:rsidRPr="00056FFE" w:rsidRDefault="00AA2033" w:rsidP="00AA2033">
      <w:pPr>
        <w:pStyle w:val="Akapitzlist"/>
        <w:ind w:hanging="11"/>
        <w:contextualSpacing w:val="0"/>
        <w:jc w:val="left"/>
        <w:rPr>
          <w:rFonts w:cs="Calibri"/>
          <w:strike/>
          <w:sz w:val="26"/>
          <w:szCs w:val="26"/>
        </w:rPr>
      </w:pPr>
      <w:r w:rsidRPr="00056FFE">
        <w:rPr>
          <w:rFonts w:cs="Calibri"/>
          <w:sz w:val="26"/>
          <w:szCs w:val="26"/>
        </w:rPr>
        <w:t>Od początku 202</w:t>
      </w:r>
      <w:r>
        <w:rPr>
          <w:rFonts w:cs="Calibri"/>
          <w:sz w:val="26"/>
          <w:szCs w:val="26"/>
        </w:rPr>
        <w:t>4</w:t>
      </w:r>
      <w:r w:rsidRPr="00056FFE">
        <w:rPr>
          <w:rFonts w:cs="Calibri"/>
          <w:sz w:val="26"/>
          <w:szCs w:val="26"/>
        </w:rPr>
        <w:t xml:space="preserve"> r. wszystkimi formami organizacji szkoleń objęto </w:t>
      </w:r>
      <w:r>
        <w:rPr>
          <w:rFonts w:cs="Calibri"/>
          <w:b/>
          <w:sz w:val="26"/>
          <w:szCs w:val="26"/>
        </w:rPr>
        <w:t>13</w:t>
      </w:r>
      <w:r w:rsidRPr="00056FFE">
        <w:rPr>
          <w:rFonts w:cs="Calibri"/>
          <w:b/>
          <w:sz w:val="26"/>
          <w:szCs w:val="26"/>
        </w:rPr>
        <w:t xml:space="preserve"> osób</w:t>
      </w:r>
      <w:r>
        <w:rPr>
          <w:rFonts w:cs="Calibri"/>
          <w:b/>
          <w:sz w:val="26"/>
          <w:szCs w:val="26"/>
        </w:rPr>
        <w:t>.</w:t>
      </w:r>
    </w:p>
    <w:p w14:paraId="2C209A74" w14:textId="0A071F53"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t>finansowanie kosztów studiów podyplomowych</w:t>
      </w:r>
    </w:p>
    <w:p w14:paraId="79D22835" w14:textId="1CF55B5D"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>W</w:t>
      </w:r>
      <w:r w:rsidR="00F85C4F">
        <w:rPr>
          <w:rFonts w:ascii="Calibri" w:hAnsi="Calibri" w:cs="Calibri"/>
          <w:sz w:val="26"/>
          <w:szCs w:val="26"/>
        </w:rPr>
        <w:t xml:space="preserve">edług stanu na 29.02.2024 </w:t>
      </w:r>
      <w:r w:rsidR="008F2FDD" w:rsidRPr="00056FFE">
        <w:rPr>
          <w:rFonts w:ascii="Calibri" w:hAnsi="Calibri" w:cs="Calibri"/>
          <w:sz w:val="26"/>
          <w:szCs w:val="26"/>
        </w:rPr>
        <w:t xml:space="preserve">roku </w:t>
      </w:r>
      <w:r w:rsidR="00F85C4F">
        <w:rPr>
          <w:rFonts w:ascii="Calibri" w:hAnsi="Calibri" w:cs="Calibri"/>
          <w:sz w:val="26"/>
          <w:szCs w:val="26"/>
        </w:rPr>
        <w:t>4</w:t>
      </w:r>
      <w:r w:rsidR="00B11F1C">
        <w:rPr>
          <w:rFonts w:ascii="Calibri" w:hAnsi="Calibri" w:cs="Calibri"/>
          <w:sz w:val="26"/>
          <w:szCs w:val="26"/>
        </w:rPr>
        <w:t xml:space="preserve"> os</w:t>
      </w:r>
      <w:r w:rsidR="00F85C4F">
        <w:rPr>
          <w:rFonts w:ascii="Calibri" w:hAnsi="Calibri" w:cs="Calibri"/>
          <w:sz w:val="26"/>
          <w:szCs w:val="26"/>
        </w:rPr>
        <w:t>o</w:t>
      </w:r>
      <w:r w:rsidR="00B11F1C">
        <w:rPr>
          <w:rFonts w:ascii="Calibri" w:hAnsi="Calibri" w:cs="Calibri"/>
          <w:sz w:val="26"/>
          <w:szCs w:val="26"/>
        </w:rPr>
        <w:t>b</w:t>
      </w:r>
      <w:r w:rsidR="00F85C4F">
        <w:rPr>
          <w:rFonts w:ascii="Calibri" w:hAnsi="Calibri" w:cs="Calibri"/>
          <w:sz w:val="26"/>
          <w:szCs w:val="26"/>
        </w:rPr>
        <w:t>y</w:t>
      </w:r>
      <w:r w:rsidR="00B11F1C">
        <w:rPr>
          <w:rFonts w:ascii="Calibri" w:hAnsi="Calibri" w:cs="Calibri"/>
          <w:sz w:val="26"/>
          <w:szCs w:val="26"/>
        </w:rPr>
        <w:t xml:space="preserve"> kontynuuj</w:t>
      </w:r>
      <w:r w:rsidR="00F85C4F">
        <w:rPr>
          <w:rFonts w:ascii="Calibri" w:hAnsi="Calibri" w:cs="Calibri"/>
          <w:sz w:val="26"/>
          <w:szCs w:val="26"/>
        </w:rPr>
        <w:t>ą</w:t>
      </w:r>
      <w:r w:rsidR="00DA12C9">
        <w:rPr>
          <w:rFonts w:ascii="Calibri" w:hAnsi="Calibri" w:cs="Calibri"/>
          <w:sz w:val="26"/>
          <w:szCs w:val="26"/>
        </w:rPr>
        <w:t xml:space="preserve"> studia podyplomowe w</w:t>
      </w:r>
      <w:r w:rsidR="000468D7">
        <w:rPr>
          <w:rFonts w:ascii="Calibri" w:hAnsi="Calibri" w:cs="Calibri"/>
          <w:sz w:val="26"/>
          <w:szCs w:val="26"/>
        </w:rPr>
        <w:t> </w:t>
      </w:r>
      <w:r w:rsidR="00DA12C9">
        <w:rPr>
          <w:rFonts w:ascii="Calibri" w:hAnsi="Calibri" w:cs="Calibri"/>
          <w:sz w:val="26"/>
          <w:szCs w:val="26"/>
        </w:rPr>
        <w:t>ramach umów zawartych w 2022 roku</w:t>
      </w:r>
      <w:r w:rsidR="00B11F1C">
        <w:rPr>
          <w:rFonts w:ascii="Calibri" w:hAnsi="Calibri" w:cs="Calibri"/>
          <w:sz w:val="26"/>
          <w:szCs w:val="26"/>
        </w:rPr>
        <w:t xml:space="preserve"> (</w:t>
      </w:r>
      <w:r w:rsidR="00F85C4F">
        <w:rPr>
          <w:rFonts w:ascii="Calibri" w:hAnsi="Calibri" w:cs="Calibri"/>
          <w:sz w:val="26"/>
          <w:szCs w:val="26"/>
        </w:rPr>
        <w:t>1</w:t>
      </w:r>
      <w:r w:rsidR="00B11F1C">
        <w:rPr>
          <w:rFonts w:ascii="Calibri" w:hAnsi="Calibri" w:cs="Calibri"/>
          <w:sz w:val="26"/>
          <w:szCs w:val="26"/>
        </w:rPr>
        <w:t xml:space="preserve"> osob</w:t>
      </w:r>
      <w:r w:rsidR="00F85C4F">
        <w:rPr>
          <w:rFonts w:ascii="Calibri" w:hAnsi="Calibri" w:cs="Calibri"/>
          <w:sz w:val="26"/>
          <w:szCs w:val="26"/>
        </w:rPr>
        <w:t>a</w:t>
      </w:r>
      <w:r w:rsidR="00B11F1C">
        <w:rPr>
          <w:rFonts w:ascii="Calibri" w:hAnsi="Calibri" w:cs="Calibri"/>
          <w:sz w:val="26"/>
          <w:szCs w:val="26"/>
        </w:rPr>
        <w:t xml:space="preserve">) oraz 2023 roku (3 </w:t>
      </w:r>
      <w:r w:rsidR="00F85C4F">
        <w:rPr>
          <w:rFonts w:ascii="Calibri" w:hAnsi="Calibri" w:cs="Calibri"/>
          <w:sz w:val="26"/>
          <w:szCs w:val="26"/>
        </w:rPr>
        <w:t>osoby</w:t>
      </w:r>
      <w:r w:rsidR="00B11F1C">
        <w:rPr>
          <w:rFonts w:ascii="Calibri" w:hAnsi="Calibri" w:cs="Calibri"/>
          <w:sz w:val="26"/>
          <w:szCs w:val="26"/>
        </w:rPr>
        <w:t>)</w:t>
      </w:r>
      <w:r w:rsidR="00DA12C9">
        <w:rPr>
          <w:rFonts w:ascii="Calibri" w:hAnsi="Calibri" w:cs="Calibri"/>
          <w:sz w:val="26"/>
          <w:szCs w:val="26"/>
        </w:rPr>
        <w:t>.</w:t>
      </w:r>
    </w:p>
    <w:p w14:paraId="0E5D71D1" w14:textId="77777777" w:rsidR="00B90769" w:rsidRPr="00F85C4F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</w:t>
      </w:r>
      <w:r w:rsidR="00782081">
        <w:rPr>
          <w:bCs/>
          <w:sz w:val="26"/>
          <w:szCs w:val="26"/>
        </w:rPr>
        <w:t xml:space="preserve">owego Funduszu Szkoleniowego na </w:t>
      </w:r>
      <w:r w:rsidRPr="00B90769">
        <w:rPr>
          <w:bCs/>
          <w:sz w:val="26"/>
          <w:szCs w:val="26"/>
        </w:rPr>
        <w:t>rzecz pracodawców i ich pracowników</w:t>
      </w:r>
    </w:p>
    <w:p w14:paraId="73E825E5" w14:textId="77777777" w:rsidR="00F85C4F" w:rsidRDefault="00F85C4F" w:rsidP="00F85C4F">
      <w:pPr>
        <w:ind w:left="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F85C4F">
        <w:rPr>
          <w:rFonts w:eastAsia="Times New Roman" w:cstheme="minorHAnsi"/>
          <w:color w:val="000000" w:themeColor="text1"/>
          <w:sz w:val="26"/>
          <w:szCs w:val="26"/>
        </w:rPr>
        <w:t>W miesiącu lutym 2024 r</w:t>
      </w:r>
      <w:r>
        <w:rPr>
          <w:rFonts w:eastAsia="Times New Roman" w:cstheme="minorHAnsi"/>
          <w:color w:val="000000" w:themeColor="text1"/>
          <w:sz w:val="26"/>
          <w:szCs w:val="26"/>
        </w:rPr>
        <w:t>. w</w:t>
      </w:r>
      <w:r w:rsidRPr="00F85C4F">
        <w:rPr>
          <w:rFonts w:eastAsia="Times New Roman" w:cstheme="minorHAnsi"/>
          <w:color w:val="000000" w:themeColor="text1"/>
          <w:sz w:val="26"/>
          <w:szCs w:val="26"/>
        </w:rPr>
        <w:t xml:space="preserve"> odpowiedzi na ogłoszony nabór wpłynęło 125 wniosków o</w:t>
      </w:r>
      <w:r>
        <w:rPr>
          <w:rFonts w:eastAsia="Times New Roman" w:cstheme="minorHAnsi"/>
          <w:color w:val="000000" w:themeColor="text1"/>
          <w:sz w:val="26"/>
          <w:szCs w:val="26"/>
        </w:rPr>
        <w:t> </w:t>
      </w:r>
      <w:r w:rsidRPr="00F85C4F">
        <w:rPr>
          <w:rFonts w:eastAsia="Times New Roman" w:cstheme="minorHAnsi"/>
          <w:color w:val="000000" w:themeColor="text1"/>
          <w:sz w:val="26"/>
          <w:szCs w:val="26"/>
        </w:rPr>
        <w:t xml:space="preserve">przyznanie środków z Krajowego Funduszu Szkoleniowego na kształcenie ustawiczne </w:t>
      </w:r>
      <w:r w:rsidRPr="00F85C4F">
        <w:rPr>
          <w:rFonts w:eastAsia="Times New Roman" w:cstheme="minorHAnsi"/>
          <w:color w:val="000000" w:themeColor="text1"/>
          <w:sz w:val="26"/>
          <w:szCs w:val="26"/>
        </w:rPr>
        <w:lastRenderedPageBreak/>
        <w:t>pracodawców i pracowników na łączną kwotę 2 396 678,18 zł, która trzykrotnie przekracza dostępny limit środków będących w dyspozycji SUP (707 000,00 zł).</w:t>
      </w:r>
    </w:p>
    <w:p w14:paraId="77734CA4" w14:textId="66981846" w:rsidR="00F85C4F" w:rsidRPr="00F85C4F" w:rsidRDefault="00F85C4F" w:rsidP="00F85C4F">
      <w:pPr>
        <w:ind w:left="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F85C4F">
        <w:rPr>
          <w:rFonts w:eastAsia="Times New Roman" w:cstheme="minorHAnsi"/>
          <w:color w:val="000000" w:themeColor="text1"/>
          <w:sz w:val="26"/>
          <w:szCs w:val="26"/>
        </w:rPr>
        <w:t>Obecnie trwa proces oceny formalnej i merytorycznej złożonych wniosków. Wnioski rozpatrywane są w kolejności według kryteriów pierwszeństwa podlegających ocenie punktowej, jak również prowadzone są negocjacje dotyczące treści złożonych wniosków w celu ustalenia niższych cen kształcenia ustawicznego, liczby osób objętych kształceniem, realizatora usługi oraz programu kształcenia ustawicznego lub zakresu egzaminu z uwzględnieniem zapewnienia najwyższej jakości usług oraz zachowania racjonalnego wydatkowania środków publicznych.</w:t>
      </w:r>
    </w:p>
    <w:p w14:paraId="31E41C71" w14:textId="473EB81B" w:rsidR="00782081" w:rsidRPr="00782081" w:rsidRDefault="00782081" w:rsidP="00F85C4F">
      <w:pPr>
        <w:spacing w:after="160" w:line="259" w:lineRule="auto"/>
        <w:ind w:left="0" w:firstLine="0"/>
        <w:jc w:val="left"/>
        <w:rPr>
          <w:rFonts w:cstheme="minorHAnsi"/>
          <w:sz w:val="26"/>
          <w:szCs w:val="26"/>
        </w:rPr>
      </w:pPr>
      <w:r w:rsidRPr="00782081">
        <w:rPr>
          <w:rFonts w:eastAsia="Times New Roman" w:cstheme="minorHAnsi"/>
          <w:color w:val="000000" w:themeColor="text1"/>
          <w:sz w:val="26"/>
          <w:szCs w:val="26"/>
        </w:rPr>
        <w:t>Aktualnie</w:t>
      </w:r>
      <w:r w:rsidRPr="00782081">
        <w:rPr>
          <w:rFonts w:cstheme="minorHAnsi"/>
          <w:sz w:val="26"/>
          <w:szCs w:val="26"/>
        </w:rPr>
        <w:t xml:space="preserve"> w obsłudze Sądeckiego Urzędu Pracy pozostaje ogółem </w:t>
      </w:r>
      <w:r w:rsidR="00F85C4F">
        <w:rPr>
          <w:rFonts w:cstheme="minorHAnsi"/>
          <w:b/>
          <w:sz w:val="26"/>
          <w:szCs w:val="26"/>
        </w:rPr>
        <w:t>7</w:t>
      </w:r>
      <w:r>
        <w:rPr>
          <w:rFonts w:cstheme="minorHAnsi"/>
          <w:b/>
          <w:sz w:val="26"/>
          <w:szCs w:val="26"/>
        </w:rPr>
        <w:t xml:space="preserve"> </w:t>
      </w:r>
      <w:r w:rsidRPr="00782081">
        <w:rPr>
          <w:rFonts w:cstheme="minorHAnsi"/>
          <w:sz w:val="26"/>
          <w:szCs w:val="26"/>
        </w:rPr>
        <w:t>umów</w:t>
      </w:r>
      <w:r w:rsidRPr="00782081">
        <w:rPr>
          <w:rFonts w:eastAsia="Times New Roman" w:cstheme="minorHAnsi"/>
          <w:sz w:val="26"/>
          <w:szCs w:val="26"/>
        </w:rPr>
        <w:t xml:space="preserve"> w sprawie finansowania działań obejmujących kształcenie ustawiczne </w:t>
      </w:r>
      <w:r w:rsidRPr="00782081">
        <w:rPr>
          <w:rFonts w:cstheme="minorHAnsi"/>
          <w:sz w:val="26"/>
          <w:szCs w:val="26"/>
        </w:rPr>
        <w:t>pracowników</w:t>
      </w:r>
      <w:r w:rsidRPr="00782081">
        <w:rPr>
          <w:rFonts w:eastAsia="Times New Roman" w:cstheme="minorHAnsi"/>
          <w:sz w:val="26"/>
          <w:szCs w:val="26"/>
        </w:rPr>
        <w:t xml:space="preserve"> i pracodawcy ze środków Krajowego Funduszu Szkoleniowego (KFS)</w:t>
      </w:r>
      <w:r w:rsidRPr="00782081">
        <w:rPr>
          <w:rFonts w:cstheme="minorHAnsi"/>
          <w:sz w:val="26"/>
          <w:szCs w:val="26"/>
        </w:rPr>
        <w:t xml:space="preserve">, z czego </w:t>
      </w:r>
      <w:r w:rsidR="00F85C4F">
        <w:rPr>
          <w:rFonts w:cstheme="minorHAnsi"/>
          <w:sz w:val="26"/>
          <w:szCs w:val="26"/>
        </w:rPr>
        <w:t>2</w:t>
      </w:r>
      <w:r w:rsidRPr="00782081">
        <w:rPr>
          <w:rFonts w:cstheme="minorHAnsi"/>
          <w:sz w:val="26"/>
          <w:szCs w:val="26"/>
        </w:rPr>
        <w:t xml:space="preserve"> umowy zawarto w</w:t>
      </w:r>
      <w:r w:rsidR="007A5A2B">
        <w:rPr>
          <w:rFonts w:cstheme="minorHAnsi"/>
          <w:sz w:val="26"/>
          <w:szCs w:val="26"/>
        </w:rPr>
        <w:t> </w:t>
      </w:r>
      <w:r w:rsidRPr="00782081">
        <w:rPr>
          <w:rFonts w:cstheme="minorHAnsi"/>
          <w:sz w:val="26"/>
          <w:szCs w:val="26"/>
        </w:rPr>
        <w:t>2022 r</w:t>
      </w:r>
      <w:r>
        <w:rPr>
          <w:rFonts w:cstheme="minorHAnsi"/>
          <w:sz w:val="26"/>
          <w:szCs w:val="26"/>
        </w:rPr>
        <w:t>oku</w:t>
      </w:r>
      <w:r w:rsidRPr="00782081">
        <w:rPr>
          <w:rFonts w:cstheme="minorHAnsi"/>
          <w:sz w:val="26"/>
          <w:szCs w:val="26"/>
        </w:rPr>
        <w:t xml:space="preserve"> oraz </w:t>
      </w:r>
      <w:r w:rsidR="00F85C4F">
        <w:rPr>
          <w:rFonts w:cstheme="minorHAnsi"/>
          <w:sz w:val="26"/>
          <w:szCs w:val="26"/>
        </w:rPr>
        <w:t>5</w:t>
      </w:r>
      <w:r w:rsidRPr="00782081">
        <w:rPr>
          <w:rFonts w:cstheme="minorHAnsi"/>
          <w:sz w:val="26"/>
          <w:szCs w:val="26"/>
        </w:rPr>
        <w:t xml:space="preserve"> umów </w:t>
      </w:r>
      <w:r>
        <w:rPr>
          <w:rFonts w:cstheme="minorHAnsi"/>
          <w:sz w:val="26"/>
          <w:szCs w:val="26"/>
        </w:rPr>
        <w:t xml:space="preserve">zawarto </w:t>
      </w:r>
      <w:r w:rsidRPr="00782081">
        <w:rPr>
          <w:rFonts w:cstheme="minorHAnsi"/>
          <w:sz w:val="26"/>
          <w:szCs w:val="26"/>
        </w:rPr>
        <w:t>w 2023 r</w:t>
      </w:r>
      <w:r>
        <w:rPr>
          <w:rFonts w:cstheme="minorHAnsi"/>
          <w:sz w:val="26"/>
          <w:szCs w:val="26"/>
        </w:rPr>
        <w:t>oku</w:t>
      </w:r>
      <w:r w:rsidRPr="00782081">
        <w:rPr>
          <w:rFonts w:cstheme="minorHAnsi"/>
          <w:sz w:val="26"/>
          <w:szCs w:val="26"/>
        </w:rPr>
        <w:t xml:space="preserve">. </w:t>
      </w:r>
    </w:p>
    <w:p w14:paraId="1723F9C3" w14:textId="77777777" w:rsidR="00056FFE" w:rsidRPr="00056FFE" w:rsidRDefault="00056FFE" w:rsidP="00F85C4F">
      <w:pPr>
        <w:spacing w:after="160" w:line="259" w:lineRule="auto"/>
        <w:ind w:left="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W ramach obsługi powyższych umów na bieżąco monitorowany jest przebieg oraz terminy realizacji poszczególnych działań podejmowanych przez uczes</w:t>
      </w:r>
      <w:r w:rsidR="00B11F1C">
        <w:rPr>
          <w:rFonts w:eastAsia="Times New Roman" w:cstheme="minorHAnsi"/>
          <w:color w:val="000000" w:themeColor="text1"/>
          <w:sz w:val="26"/>
          <w:szCs w:val="26"/>
        </w:rPr>
        <w:t>tników kształcenia ustawicznego.</w:t>
      </w:r>
    </w:p>
    <w:p w14:paraId="5A317818" w14:textId="77777777"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14:paraId="36D90AC9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Kwota środków FP jaka została obecnie ustalona dla samorządu Miasta Nowego Sącza na 2024 r. z przeznaczeniem na finansowanie programów na rzecz promocji zatrudnienia, łagodzenia skutków bezrobocia i aktywizację zawodową na lokalnym rynku pracy wynosi ogółem 7 211 974,62 zł, w tym:</w:t>
      </w:r>
    </w:p>
    <w:p w14:paraId="3F7F813C" w14:textId="77777777" w:rsidR="00BB218B" w:rsidRPr="00BB218B" w:rsidRDefault="00BB218B" w:rsidP="00BB218B">
      <w:pPr>
        <w:spacing w:after="0"/>
        <w:ind w:left="0" w:right="-284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środki przyznane bezpośrednio samorządowi Miasta zgodnie z obowiązującym algorytmem – 5 588 457,33 zł, w tym środki na finansowanie programów regionalnych „Konserwator” – 210 000,00 zł, „Firma+1” – 360 000,00 zł, „Regeneracja” – 289 000,00 zł,</w:t>
      </w:r>
      <w:r>
        <w:rPr>
          <w:rFonts w:cs="Calibri"/>
          <w:sz w:val="26"/>
          <w:szCs w:val="26"/>
        </w:rPr>
        <w:t xml:space="preserve"> </w:t>
      </w:r>
      <w:r w:rsidRPr="00BB218B">
        <w:rPr>
          <w:rFonts w:cs="Calibri"/>
          <w:sz w:val="26"/>
          <w:szCs w:val="26"/>
        </w:rPr>
        <w:t>- środki na realizację projektu współfinansowanego z EFS+ – 1 623 517,29 zł.</w:t>
      </w:r>
    </w:p>
    <w:p w14:paraId="198DA7D3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Dodatkowo ustalona została kwota na realizację zadań, o których mowa w art. 69 a ust. 2 ustawy o promocji zatrudnienia i instytucjach rynku pracy w ramach Krajowego Funduszu Szkoleniowego (KFS) na kształcenie ustawiczne pracodawców i ich pracowników w wysokości 707 000,00 zł.</w:t>
      </w:r>
    </w:p>
    <w:p w14:paraId="6A6C1900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W 2024 r. SUP będzie kontynuował realizację trzech Małopolskich Programów Regionalnych:</w:t>
      </w:r>
    </w:p>
    <w:p w14:paraId="5007FC8D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„Konserwator” - wsparcie otrzymają instytucje kultury i/lub inne podmioty realizujące zadania na rzecz ochrony tradycji kulturowej, zachowania i rewitalizacji substancji zabytkowej oraz ochrony krajobrazu kulturowego na terenie województwa małopolskiego;</w:t>
      </w:r>
    </w:p>
    <w:p w14:paraId="5D70881C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lastRenderedPageBreak/>
        <w:t xml:space="preserve">- „Firma+1” - wsparcie otrzymają mikro i mali przedsiębiorcy oraz osoby samozatrudnione; </w:t>
      </w:r>
    </w:p>
    <w:p w14:paraId="412280AD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„Regeneracja” - wsparcie skierowane będzie do branż takich jak: gastronomia, hotelarstwo, turystyka, itp.</w:t>
      </w:r>
    </w:p>
    <w:p w14:paraId="63AF32E7" w14:textId="77777777"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Podobnie, jak w latach ubiegłych SUP planuje ubiegać się o dodatkowe środki z rezerwy Ministra Rodziny, Pracy i Polityki Społecznej kierowane do określonych grup osób – na zasadach i warunkach określonych przez Ministra, jak również pozyskać środki z rezerwy KFS.  </w:t>
      </w:r>
    </w:p>
    <w:p w14:paraId="5340C1C0" w14:textId="4BAE4C0B" w:rsid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Ponadto w 2024 r. SUP realizować będzie projekt współfinansowany ze środków Unii Europejskiej w ramach Europejskiego Funduszu Społecznego Plus, program Fundusze Europejskie dla Małopolski 2021-2027, Priorytet 6. Fundusze europejskie dla rynku pracy, edukacji i włączenia społecznego, Działanie 6.1 Aktywizacja zawodowa – projekty powiatowych urzędów pracy. Celem projektu jest aktywizacja zawodowa, w</w:t>
      </w:r>
      <w:r w:rsidR="00B661CD">
        <w:rPr>
          <w:rFonts w:cs="Calibri"/>
          <w:sz w:val="26"/>
          <w:szCs w:val="26"/>
        </w:rPr>
        <w:t> </w:t>
      </w:r>
      <w:r w:rsidRPr="00BB218B">
        <w:rPr>
          <w:rFonts w:cs="Calibri"/>
          <w:sz w:val="26"/>
          <w:szCs w:val="26"/>
        </w:rPr>
        <w:t>tym podnoszenie kwalifikacji i kompetencji niezbędnych na rynku pracy, osób pozostających bez pracy w Mieście Nowym Sączu zarejestrowanych w Sądeckim Urzędzie Pracy.</w:t>
      </w:r>
    </w:p>
    <w:p w14:paraId="7655C9EC" w14:textId="77777777" w:rsidR="00BB218B" w:rsidRDefault="00BB218B" w:rsidP="00AB0EBF">
      <w:pPr>
        <w:spacing w:after="0"/>
        <w:ind w:left="0" w:firstLine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Działaniami w ramach projektu objętych zostanie łącznie 88 osób (kobiet i mężczyzn) zamieszkałych na terenie Miasta Nowego Sącza, zarejestrowanych w Sądeckim Urzędzie Pracy jako bezrobotne, w tym:</w:t>
      </w:r>
    </w:p>
    <w:p w14:paraId="54306782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33 osoby długotrwale bezrobotne;</w:t>
      </w:r>
    </w:p>
    <w:p w14:paraId="5FFFBAF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9 osób z niepełnosprawnościami;</w:t>
      </w:r>
    </w:p>
    <w:p w14:paraId="70B4A6A4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- 2</w:t>
      </w:r>
      <w:r w:rsidRPr="003F25FD">
        <w:rPr>
          <w:rFonts w:cs="Calibri"/>
          <w:sz w:val="26"/>
          <w:szCs w:val="26"/>
        </w:rPr>
        <w:t>2 osoby powyżej 50 roku życia;</w:t>
      </w:r>
    </w:p>
    <w:p w14:paraId="5D69C6A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22 osoby młode w wieku 18-29 lat;</w:t>
      </w:r>
    </w:p>
    <w:p w14:paraId="3DF6F63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1 osoba migrant;</w:t>
      </w:r>
    </w:p>
    <w:p w14:paraId="46509E5B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50 kobiet. </w:t>
      </w:r>
    </w:p>
    <w:p w14:paraId="1DD7E4FF" w14:textId="77777777" w:rsidR="00AB0EBF" w:rsidRPr="003F25FD" w:rsidRDefault="00AB0EBF" w:rsidP="00BB218B">
      <w:pPr>
        <w:spacing w:after="0"/>
        <w:contextualSpacing/>
        <w:rPr>
          <w:rFonts w:cs="Calibri"/>
          <w:sz w:val="26"/>
          <w:szCs w:val="26"/>
        </w:rPr>
      </w:pPr>
    </w:p>
    <w:p w14:paraId="7E78DF9A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Formy wsparcia w ramach projektu:</w:t>
      </w:r>
    </w:p>
    <w:p w14:paraId="7E271665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pośrednictwo pracy – 88 osób;</w:t>
      </w:r>
    </w:p>
    <w:p w14:paraId="3C931FD8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poradnictwo zawodowe – 88 osób;</w:t>
      </w:r>
    </w:p>
    <w:p w14:paraId="733984BF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staże – 25 osób;</w:t>
      </w:r>
    </w:p>
    <w:p w14:paraId="00A68715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szkolenia  – 30 osób;</w:t>
      </w:r>
    </w:p>
    <w:p w14:paraId="0F98CF2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środki na podjęcie działalności gospodarczej – 25 osób;</w:t>
      </w:r>
    </w:p>
    <w:p w14:paraId="744ED5B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prace interwencyjne – 15 osób;</w:t>
      </w:r>
    </w:p>
    <w:p w14:paraId="0F68CF31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refundacja kosztów wyposażenia lub doposażenia stanowiska pracy – 3 osoby;</w:t>
      </w:r>
    </w:p>
    <w:p w14:paraId="42E14B9D" w14:textId="77777777"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bon na zasiedlenie – 12 osób;</w:t>
      </w:r>
    </w:p>
    <w:p w14:paraId="581EA472" w14:textId="77777777"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bon szkoleniowy – 3 osoby. </w:t>
      </w:r>
    </w:p>
    <w:p w14:paraId="2A977E29" w14:textId="77777777"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</w:p>
    <w:p w14:paraId="10CFAF15" w14:textId="77777777" w:rsidR="00BB218B" w:rsidRDefault="00BB218B" w:rsidP="00B661CD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 xml:space="preserve">Wsparcie skierowane do osób w wieku 18-29 lat będzie udzielane zgodnie ze standardami określonymi w Planie realizacji Gwarancji dla młodzieży w Polsce – </w:t>
      </w:r>
      <w:r w:rsidRPr="003F25FD">
        <w:rPr>
          <w:rFonts w:cs="Calibri"/>
          <w:sz w:val="26"/>
          <w:szCs w:val="26"/>
        </w:rPr>
        <w:lastRenderedPageBreak/>
        <w:t>Aktualizacja 2022, m.in. w ciągu 4 miesięcy liczonych od dnia przystąpienia do projektu, osobom młodym zostanie zapewniona wysokiej jakości oferta zatrudnieniowa, dalszego kształcenia, przyuczenia do zawodu lub stażu lub inna forma pomocy prowadząca do aktywizacji zawodowej.</w:t>
      </w:r>
    </w:p>
    <w:p w14:paraId="54BDEAFE" w14:textId="77777777" w:rsidR="00DB68D5" w:rsidRDefault="00DB68D5" w:rsidP="00BB218B">
      <w:pPr>
        <w:spacing w:after="0"/>
        <w:ind w:left="0" w:firstLine="0"/>
        <w:contextualSpacing/>
        <w:rPr>
          <w:rFonts w:cs="Calibri"/>
          <w:sz w:val="26"/>
          <w:szCs w:val="26"/>
        </w:rPr>
      </w:pPr>
    </w:p>
    <w:p w14:paraId="14E0AA5B" w14:textId="1F06EA6B" w:rsidR="00DB68D5" w:rsidRPr="00772035" w:rsidRDefault="00DB68D5" w:rsidP="00DB68D5">
      <w:pPr>
        <w:spacing w:after="0"/>
        <w:ind w:firstLine="708"/>
        <w:contextualSpacing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miesiącu </w:t>
      </w:r>
      <w:r>
        <w:rPr>
          <w:rFonts w:cs="Calibri"/>
          <w:sz w:val="26"/>
          <w:szCs w:val="26"/>
        </w:rPr>
        <w:t>lutym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64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>
        <w:rPr>
          <w:rFonts w:cs="Calibri"/>
          <w:b/>
          <w:bCs/>
          <w:sz w:val="26"/>
          <w:szCs w:val="26"/>
        </w:rPr>
        <w:t>oby,</w:t>
      </w:r>
      <w:r w:rsidRPr="00772035">
        <w:rPr>
          <w:rFonts w:cs="Calibri"/>
          <w:sz w:val="26"/>
          <w:szCs w:val="26"/>
        </w:rPr>
        <w:t xml:space="preserve"> w</w:t>
      </w:r>
      <w:r w:rsidR="00A73FAD">
        <w:rPr>
          <w:rFonts w:cs="Calibri"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tym:</w:t>
      </w:r>
    </w:p>
    <w:p w14:paraId="09F434DC" w14:textId="4E92DC35" w:rsidR="00DB68D5" w:rsidRPr="001668B1" w:rsidRDefault="00DB68D5" w:rsidP="00DB68D5">
      <w:pPr>
        <w:spacing w:after="0"/>
        <w:rPr>
          <w:sz w:val="26"/>
          <w:szCs w:val="26"/>
        </w:rPr>
      </w:pPr>
      <w:r w:rsidRPr="001668B1">
        <w:rPr>
          <w:sz w:val="26"/>
          <w:szCs w:val="26"/>
        </w:rPr>
        <w:t xml:space="preserve">- przyznano środki na podjęcie działalności gospodarczej </w:t>
      </w:r>
      <w:r>
        <w:rPr>
          <w:sz w:val="26"/>
          <w:szCs w:val="26"/>
        </w:rPr>
        <w:t xml:space="preserve">dla </w:t>
      </w:r>
      <w:r>
        <w:rPr>
          <w:b/>
          <w:bCs/>
          <w:sz w:val="26"/>
          <w:szCs w:val="26"/>
        </w:rPr>
        <w:t>1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oby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30 000,00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14:paraId="789CA08E" w14:textId="77777777" w:rsidR="00DB68D5" w:rsidRDefault="00DB68D5" w:rsidP="00DB68D5">
      <w:pPr>
        <w:spacing w:after="0"/>
        <w:rPr>
          <w:sz w:val="26"/>
          <w:szCs w:val="26"/>
        </w:rPr>
      </w:pPr>
      <w:r w:rsidRPr="001668B1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do odbycia stażu skierowano </w:t>
      </w:r>
      <w:r>
        <w:rPr>
          <w:b/>
          <w:bCs/>
          <w:sz w:val="26"/>
          <w:szCs w:val="26"/>
        </w:rPr>
        <w:t>41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>
        <w:rPr>
          <w:b/>
          <w:bCs/>
          <w:sz w:val="26"/>
          <w:szCs w:val="26"/>
        </w:rPr>
        <w:t>512 856,45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14:paraId="2BC8501D" w14:textId="72E176AE" w:rsidR="00DB68D5" w:rsidRDefault="00DB68D5" w:rsidP="00DB68D5">
      <w:pPr>
        <w:spacing w:after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668B1">
        <w:rPr>
          <w:sz w:val="26"/>
          <w:szCs w:val="26"/>
        </w:rPr>
        <w:t>utworzono miejsce pracy w ramach refundacj</w:t>
      </w:r>
      <w:r>
        <w:rPr>
          <w:sz w:val="26"/>
          <w:szCs w:val="26"/>
        </w:rPr>
        <w:t>i</w:t>
      </w:r>
      <w:r w:rsidRPr="001668B1">
        <w:rPr>
          <w:sz w:val="26"/>
          <w:szCs w:val="26"/>
        </w:rPr>
        <w:t xml:space="preserve"> kosztów wyposażenia lub doposażenia stanowiska pracy dla </w:t>
      </w:r>
      <w:r w:rsidRPr="00471D43">
        <w:rPr>
          <w:b/>
          <w:bCs/>
          <w:sz w:val="26"/>
          <w:szCs w:val="26"/>
        </w:rPr>
        <w:t>2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66 000,00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>
        <w:rPr>
          <w:b/>
          <w:bCs/>
          <w:sz w:val="26"/>
          <w:szCs w:val="26"/>
        </w:rPr>
        <w:t>,</w:t>
      </w:r>
    </w:p>
    <w:p w14:paraId="3EB62AFF" w14:textId="77777777" w:rsidR="00DB68D5" w:rsidRDefault="00DB68D5" w:rsidP="00DB68D5">
      <w:pPr>
        <w:spacing w:after="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- </w:t>
      </w:r>
      <w:r w:rsidRPr="001668B1">
        <w:rPr>
          <w:sz w:val="26"/>
          <w:szCs w:val="26"/>
        </w:rPr>
        <w:t>bon na zasiedlenie przyznano</w:t>
      </w:r>
      <w:r w:rsidRPr="00A51BC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3</w:t>
      </w:r>
      <w:r w:rsidRPr="001668B1">
        <w:rPr>
          <w:sz w:val="26"/>
          <w:szCs w:val="26"/>
        </w:rPr>
        <w:t xml:space="preserve"> osob</w:t>
      </w:r>
      <w:r>
        <w:rPr>
          <w:sz w:val="26"/>
          <w:szCs w:val="26"/>
        </w:rPr>
        <w:t>om</w:t>
      </w:r>
      <w:r w:rsidRPr="001668B1">
        <w:rPr>
          <w:sz w:val="26"/>
          <w:szCs w:val="26"/>
        </w:rPr>
        <w:t xml:space="preserve"> na kwotę </w:t>
      </w:r>
      <w:r>
        <w:rPr>
          <w:b/>
          <w:bCs/>
          <w:sz w:val="26"/>
          <w:szCs w:val="26"/>
        </w:rPr>
        <w:t>24</w:t>
      </w:r>
      <w:r w:rsidRPr="00A51BC2">
        <w:rPr>
          <w:b/>
          <w:bCs/>
          <w:sz w:val="26"/>
          <w:szCs w:val="26"/>
        </w:rPr>
        <w:t xml:space="preserve"> 000,</w:t>
      </w:r>
      <w:r w:rsidRPr="00F84DC7">
        <w:rPr>
          <w:b/>
          <w:bCs/>
          <w:sz w:val="26"/>
          <w:szCs w:val="26"/>
        </w:rPr>
        <w:t>00 zł</w:t>
      </w:r>
      <w:r>
        <w:rPr>
          <w:b/>
          <w:bCs/>
          <w:sz w:val="26"/>
          <w:szCs w:val="26"/>
        </w:rPr>
        <w:t>,</w:t>
      </w:r>
    </w:p>
    <w:p w14:paraId="6D9C56E5" w14:textId="77777777" w:rsidR="00DB68D5" w:rsidRDefault="00DB68D5" w:rsidP="00DB68D5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668B1">
        <w:rPr>
          <w:sz w:val="26"/>
          <w:szCs w:val="26"/>
        </w:rPr>
        <w:t>zorganizowan</w:t>
      </w:r>
      <w:r>
        <w:rPr>
          <w:sz w:val="26"/>
          <w:szCs w:val="26"/>
        </w:rPr>
        <w:t>o</w:t>
      </w:r>
      <w:r w:rsidRPr="001668B1">
        <w:rPr>
          <w:sz w:val="26"/>
          <w:szCs w:val="26"/>
        </w:rPr>
        <w:t xml:space="preserve"> prace interwencyjne dla </w:t>
      </w:r>
      <w:r w:rsidRPr="001F56E6">
        <w:rPr>
          <w:b/>
          <w:bCs/>
          <w:sz w:val="26"/>
          <w:szCs w:val="26"/>
        </w:rPr>
        <w:t>17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 xml:space="preserve">ób na </w:t>
      </w:r>
      <w:r w:rsidRPr="001668B1">
        <w:rPr>
          <w:sz w:val="26"/>
          <w:szCs w:val="26"/>
        </w:rPr>
        <w:t xml:space="preserve">łączną kwotę </w:t>
      </w:r>
      <w:r>
        <w:rPr>
          <w:b/>
          <w:bCs/>
          <w:sz w:val="26"/>
          <w:szCs w:val="26"/>
        </w:rPr>
        <w:t>177 619,62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>
        <w:rPr>
          <w:sz w:val="26"/>
          <w:szCs w:val="26"/>
        </w:rPr>
        <w:t>.</w:t>
      </w:r>
    </w:p>
    <w:p w14:paraId="21BE7C5D" w14:textId="77777777" w:rsidR="00DB68D5" w:rsidRPr="003F25FD" w:rsidRDefault="00DB68D5" w:rsidP="00DB68D5">
      <w:pPr>
        <w:spacing w:after="0"/>
        <w:contextualSpacing/>
        <w:rPr>
          <w:rFonts w:cs="Calibri"/>
          <w:sz w:val="26"/>
          <w:szCs w:val="26"/>
        </w:rPr>
      </w:pPr>
    </w:p>
    <w:p w14:paraId="63FB4614" w14:textId="77777777"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</w:t>
      </w:r>
      <w:r w:rsidR="008247D7">
        <w:t>4</w:t>
      </w:r>
      <w:r w:rsidR="00811F74" w:rsidRPr="00120B63">
        <w:t xml:space="preserve"> roku</w:t>
      </w:r>
    </w:p>
    <w:p w14:paraId="39BC68AC" w14:textId="73E32B2C" w:rsidR="00AB0EBF" w:rsidRPr="00AB0EBF" w:rsidRDefault="00AB0EBF" w:rsidP="00B661CD">
      <w:pPr>
        <w:spacing w:after="200"/>
        <w:ind w:left="0" w:firstLine="708"/>
        <w:jc w:val="left"/>
        <w:rPr>
          <w:sz w:val="26"/>
          <w:szCs w:val="26"/>
        </w:rPr>
      </w:pPr>
      <w:r w:rsidRPr="00AB0EBF">
        <w:rPr>
          <w:sz w:val="26"/>
          <w:szCs w:val="26"/>
        </w:rPr>
        <w:t xml:space="preserve">Według stanu na dzień </w:t>
      </w:r>
      <w:r w:rsidR="007607E6">
        <w:rPr>
          <w:sz w:val="26"/>
          <w:szCs w:val="26"/>
        </w:rPr>
        <w:t>29</w:t>
      </w:r>
      <w:r w:rsidRPr="00AB0EBF">
        <w:rPr>
          <w:sz w:val="26"/>
          <w:szCs w:val="26"/>
        </w:rPr>
        <w:t>.0</w:t>
      </w:r>
      <w:r w:rsidR="007607E6">
        <w:rPr>
          <w:sz w:val="26"/>
          <w:szCs w:val="26"/>
        </w:rPr>
        <w:t>2</w:t>
      </w:r>
      <w:r w:rsidRPr="00AB0EBF">
        <w:rPr>
          <w:sz w:val="26"/>
          <w:szCs w:val="26"/>
        </w:rPr>
        <w:t xml:space="preserve">.2024 r. </w:t>
      </w:r>
      <w:r w:rsidR="005C3936">
        <w:rPr>
          <w:b/>
          <w:bCs/>
          <w:sz w:val="26"/>
          <w:szCs w:val="26"/>
        </w:rPr>
        <w:t>647</w:t>
      </w:r>
      <w:r w:rsidRPr="00AB0EBF">
        <w:rPr>
          <w:b/>
          <w:bCs/>
          <w:sz w:val="26"/>
          <w:szCs w:val="26"/>
        </w:rPr>
        <w:t xml:space="preserve"> osób </w:t>
      </w:r>
      <w:r w:rsidRPr="00AB0EBF">
        <w:rPr>
          <w:sz w:val="26"/>
          <w:szCs w:val="26"/>
        </w:rPr>
        <w:t>uczestniczyło w programach realizowanych przez SUP (w ramach umów zawartych w latach poprzednich i umów nowo zawartych w 2024 r.). Liczbę osób uczestniczących</w:t>
      </w:r>
      <w:r w:rsidR="00827AFC">
        <w:rPr>
          <w:sz w:val="26"/>
          <w:szCs w:val="26"/>
        </w:rPr>
        <w:t xml:space="preserve"> </w:t>
      </w:r>
      <w:r w:rsidRPr="00AB0EBF">
        <w:rPr>
          <w:sz w:val="26"/>
          <w:szCs w:val="26"/>
        </w:rPr>
        <w:t>w programach według poszczególnych form pomocy przedstawia poniższy wykres:</w:t>
      </w:r>
    </w:p>
    <w:p w14:paraId="0C086E8C" w14:textId="77777777"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164AA1F0" wp14:editId="62EBDA58">
            <wp:extent cx="5734050" cy="3267075"/>
            <wp:effectExtent l="0" t="0" r="0" b="9525"/>
            <wp:docPr id="5" name="Wykres 5" descr="Liczba osób uczestniczących w programach aktywizacji zawodowej w 2024 roku&#10;&#10;Wykres przedstawiający liczbę osób uczestniczących w programach aktywizacji zawodowej w 2024 roku&#10;&#10;Krajowy Fundusz Szkoleniowy: 34 osoby,&#10;Nostryfikacja dyplomów: 0 osób,&#10;Staż: 146 osób,&#10;Dodatki aktywizacyjne: 64 osoby,&#10;Prace interwencyjne: 108 osób,&#10;Dotacje na działalność gospodarczą: 146 osób,&#10;Szkolenia w tym bony szkoleniowe: 14 osób,&#10;Refundacja świadczeń integracyjnych: 33 osoby,&#10;Bon na zasiedlenie: 31 osób,&#10;Refundacja kosztów opieki do lat 7: 4 osoby,&#10;Refundacja kosztów doposażenia stanowiska pracy: 49 osób,&#10;Roboty publiczne: 13 osób,&#10;Studia podyplomowe: 4 osoby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859F17" w14:textId="7DC27087" w:rsidR="00002EB3" w:rsidRDefault="00002EB3" w:rsidP="008C58C5">
      <w:pPr>
        <w:spacing w:after="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5C3936">
        <w:rPr>
          <w:b/>
          <w:bCs/>
          <w:sz w:val="26"/>
          <w:szCs w:val="26"/>
        </w:rPr>
        <w:t>112</w:t>
      </w:r>
      <w:r w:rsidR="008247D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87284C">
        <w:rPr>
          <w:b/>
          <w:bCs/>
          <w:sz w:val="26"/>
          <w:szCs w:val="26"/>
        </w:rPr>
        <w:t>ó</w:t>
      </w:r>
      <w:r w:rsidR="00F76515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87284C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87284C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8247D7">
        <w:rPr>
          <w:sz w:val="26"/>
          <w:szCs w:val="26"/>
        </w:rPr>
        <w:t>4</w:t>
      </w:r>
      <w:r w:rsidR="00AA12E0">
        <w:rPr>
          <w:sz w:val="26"/>
          <w:szCs w:val="26"/>
        </w:rPr>
        <w:t xml:space="preserve"> </w:t>
      </w:r>
      <w:r w:rsidR="00DB68D5" w:rsidRPr="00D26290">
        <w:rPr>
          <w:sz w:val="26"/>
          <w:szCs w:val="26"/>
        </w:rPr>
        <w:t>roku, co przedstawiono poniżej.</w:t>
      </w:r>
    </w:p>
    <w:p w14:paraId="71A7730B" w14:textId="43419ED4" w:rsidR="005C3936" w:rsidRDefault="005C3936" w:rsidP="005C3936">
      <w:pPr>
        <w:spacing w:after="0"/>
        <w:ind w:left="0" w:firstLine="0"/>
        <w:jc w:val="left"/>
        <w:rPr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47770FDE" wp14:editId="007B800A">
            <wp:extent cx="5734050" cy="3000375"/>
            <wp:effectExtent l="0" t="0" r="0" b="9525"/>
            <wp:docPr id="667281282" name="Wykres 667281282" descr="Liczba osób objętych aktywizacją zawodową w 2024 roku&#10;&#10;Wykres przedstawiający liczbę osób uczestniczących w programach aktywizacji zawodowej w 2024 roku&#10;&#10;Krajowy Fundusz Szkoleniowy: 0 osób,&#10;Nostryfikacja dyplomów: 0 osób,&#10;Staż: 45 osób,&#10;Dodatki aktywizacyjne: 27 osób,&#10;Prace interwencyjne: 17 osób,&#10;Dotacje na działalność gospodarczą: 1 osoba,&#10;Szkolenia w tym bony szkoleniowe: 13 osób,&#10;Refundacja świadczeń integracyjnych: 33 osoby,&#10;Bon na zasiedlenie: 5 osób,&#10;Refundacja kosztów opieki do lat 7: 2 osoby,&#10;Refundacja kosztów doposażenia stanowiska pracy: 2 osoby,&#10;Roboty publiczne: 0 osób,&#10;Studia podyplomowe: 0 osób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22EFD58" w14:textId="77777777" w:rsidR="00F85C4F" w:rsidRDefault="00F85C4F" w:rsidP="005C3936">
      <w:pPr>
        <w:spacing w:after="0"/>
        <w:ind w:left="0" w:firstLine="0"/>
        <w:jc w:val="left"/>
        <w:rPr>
          <w:sz w:val="26"/>
          <w:szCs w:val="26"/>
        </w:rPr>
      </w:pPr>
    </w:p>
    <w:p w14:paraId="6C41F53E" w14:textId="77777777" w:rsidR="00491A45" w:rsidRPr="00DF2EFA" w:rsidRDefault="00491A45" w:rsidP="00CC2701">
      <w:pPr>
        <w:pStyle w:val="Nagwek1"/>
        <w:spacing w:before="0" w:after="240"/>
      </w:pPr>
      <w:r w:rsidRPr="00DF2EFA">
        <w:t>3. OBSŁUGA PRACODAWCÓW POWIERZAJĄCYCH PRACĘ CUDZOZIEMCOM</w:t>
      </w:r>
    </w:p>
    <w:p w14:paraId="396A49B4" w14:textId="21DE7782"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69318A">
        <w:rPr>
          <w:rFonts w:eastAsia="Times New Roman" w:cstheme="minorHAnsi"/>
          <w:sz w:val="26"/>
          <w:szCs w:val="26"/>
        </w:rPr>
        <w:t>lutym</w:t>
      </w:r>
      <w:r w:rsidR="00CA43AD">
        <w:rPr>
          <w:rFonts w:eastAsia="Times New Roman" w:cstheme="minorHAnsi"/>
          <w:sz w:val="26"/>
          <w:szCs w:val="26"/>
        </w:rPr>
        <w:t xml:space="preserve"> </w:t>
      </w:r>
      <w:r w:rsidR="008C58C5">
        <w:rPr>
          <w:rFonts w:eastAsia="Times New Roman" w:cstheme="minorHAnsi"/>
          <w:sz w:val="26"/>
          <w:szCs w:val="26"/>
        </w:rPr>
        <w:t>2024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69318A">
        <w:rPr>
          <w:rFonts w:eastAsia="Times New Roman" w:cstheme="minorHAnsi"/>
          <w:sz w:val="26"/>
          <w:szCs w:val="26"/>
        </w:rPr>
        <w:t>645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042C8E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A43AD">
        <w:rPr>
          <w:rFonts w:eastAsia="Times New Roman" w:cstheme="minorHAnsi"/>
          <w:sz w:val="26"/>
          <w:szCs w:val="26"/>
        </w:rPr>
        <w:t>wzrosła</w:t>
      </w:r>
      <w:r w:rsidR="00D17A13">
        <w:rPr>
          <w:rFonts w:eastAsia="Times New Roman" w:cstheme="minorHAnsi"/>
          <w:sz w:val="26"/>
          <w:szCs w:val="26"/>
        </w:rPr>
        <w:t xml:space="preserve"> w 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69318A">
        <w:rPr>
          <w:rFonts w:eastAsia="Times New Roman" w:cstheme="minorHAnsi"/>
          <w:sz w:val="26"/>
          <w:szCs w:val="26"/>
        </w:rPr>
        <w:t>334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 w:rsidR="007C0F63">
        <w:rPr>
          <w:rFonts w:eastAsia="Times New Roman" w:cstheme="minorHAnsi"/>
          <w:sz w:val="26"/>
          <w:szCs w:val="26"/>
        </w:rPr>
        <w:t>Wnioski o wpis wpłynęły od 1</w:t>
      </w:r>
      <w:r w:rsidR="0069318A">
        <w:rPr>
          <w:rFonts w:eastAsia="Times New Roman" w:cstheme="minorHAnsi"/>
          <w:sz w:val="26"/>
          <w:szCs w:val="26"/>
        </w:rPr>
        <w:t>2</w:t>
      </w:r>
      <w:r w:rsidR="007C0F63">
        <w:rPr>
          <w:rFonts w:eastAsia="Times New Roman" w:cstheme="minorHAnsi"/>
          <w:sz w:val="26"/>
          <w:szCs w:val="26"/>
        </w:rPr>
        <w:t xml:space="preserve"> podmiotów.</w:t>
      </w:r>
    </w:p>
    <w:p w14:paraId="3D9A53BC" w14:textId="4537BE0C" w:rsidR="00132836" w:rsidRDefault="00043756" w:rsidP="00F85C4F">
      <w:pPr>
        <w:spacing w:before="240" w:line="360" w:lineRule="auto"/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 wp14:anchorId="705F9594" wp14:editId="66BCCBCB">
            <wp:extent cx="5572125" cy="2847975"/>
            <wp:effectExtent l="57150" t="57150" r="47625" b="476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y,&#10;Grudzień: 173 wpisy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Listopad: 93 wpisy,&#10;Grudzień: 229 wpisów,&#10;&#10;Rok 2024,&#10;Styczeń: 311 wpisów,&#10;Luty: 645 wpisów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72629" w:rsidRPr="00A72629">
        <w:rPr>
          <w:rFonts w:eastAsia="Times New Roman" w:cstheme="minorHAnsi"/>
          <w:sz w:val="26"/>
          <w:szCs w:val="26"/>
        </w:rPr>
        <w:t xml:space="preserve"> </w:t>
      </w:r>
      <w:r w:rsidR="00A72629">
        <w:rPr>
          <w:rFonts w:eastAsia="Times New Roman" w:cstheme="minorHAnsi"/>
          <w:sz w:val="26"/>
          <w:szCs w:val="26"/>
        </w:rPr>
        <w:t xml:space="preserve">W </w:t>
      </w:r>
      <w:r w:rsidR="004C08CA">
        <w:rPr>
          <w:rFonts w:eastAsia="Times New Roman" w:cstheme="minorHAnsi"/>
          <w:sz w:val="26"/>
          <w:szCs w:val="26"/>
        </w:rPr>
        <w:t>lutym</w:t>
      </w:r>
      <w:r w:rsidR="00A72629">
        <w:rPr>
          <w:rFonts w:eastAsia="Times New Roman" w:cstheme="minorHAnsi"/>
          <w:sz w:val="26"/>
          <w:szCs w:val="26"/>
        </w:rPr>
        <w:t xml:space="preserve"> br. </w:t>
      </w:r>
      <w:r w:rsidR="00A72629" w:rsidRPr="009C691E">
        <w:rPr>
          <w:sz w:val="26"/>
          <w:szCs w:val="26"/>
        </w:rPr>
        <w:t>oświadczenia</w:t>
      </w:r>
      <w:r w:rsidR="00A72629">
        <w:rPr>
          <w:rFonts w:eastAsia="Times New Roman" w:cstheme="minorHAnsi"/>
          <w:sz w:val="26"/>
          <w:szCs w:val="26"/>
        </w:rPr>
        <w:t xml:space="preserve"> o powierzeniu wykonywania pracy cudzoziemcowi </w:t>
      </w:r>
      <w:r w:rsidR="00566B67">
        <w:rPr>
          <w:rFonts w:eastAsia="Times New Roman" w:cstheme="minorHAnsi"/>
          <w:sz w:val="26"/>
          <w:szCs w:val="26"/>
        </w:rPr>
        <w:t xml:space="preserve">dotyczyły obywateli Ukrainy </w:t>
      </w:r>
      <w:r w:rsidR="00C556F8">
        <w:rPr>
          <w:rFonts w:eastAsia="Times New Roman" w:cstheme="minorHAnsi"/>
          <w:sz w:val="26"/>
          <w:szCs w:val="26"/>
        </w:rPr>
        <w:t xml:space="preserve">– </w:t>
      </w:r>
      <w:r w:rsidR="004C08CA">
        <w:rPr>
          <w:rFonts w:eastAsia="Times New Roman" w:cstheme="minorHAnsi"/>
          <w:sz w:val="26"/>
          <w:szCs w:val="26"/>
        </w:rPr>
        <w:t>487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4C08CA">
        <w:rPr>
          <w:rFonts w:eastAsia="Times New Roman" w:cstheme="minorHAnsi"/>
          <w:sz w:val="26"/>
          <w:szCs w:val="26"/>
        </w:rPr>
        <w:t>33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C556F8">
        <w:rPr>
          <w:rFonts w:eastAsia="Times New Roman" w:cstheme="minorHAnsi"/>
          <w:sz w:val="26"/>
          <w:szCs w:val="26"/>
        </w:rPr>
        <w:t xml:space="preserve"> – </w:t>
      </w:r>
      <w:r w:rsidR="004C08CA">
        <w:rPr>
          <w:rFonts w:eastAsia="Times New Roman" w:cstheme="minorHAnsi"/>
          <w:sz w:val="26"/>
          <w:szCs w:val="26"/>
        </w:rPr>
        <w:t>40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4C08CA">
        <w:rPr>
          <w:rFonts w:eastAsia="Times New Roman" w:cstheme="minorHAnsi"/>
          <w:sz w:val="26"/>
          <w:szCs w:val="26"/>
        </w:rPr>
        <w:t>82</w:t>
      </w:r>
      <w:r w:rsidR="00A72629">
        <w:rPr>
          <w:rFonts w:eastAsia="Times New Roman" w:cstheme="minorHAnsi"/>
          <w:sz w:val="26"/>
          <w:szCs w:val="26"/>
        </w:rPr>
        <w:t>, Armenii</w:t>
      </w:r>
      <w:r w:rsidR="004C08CA">
        <w:rPr>
          <w:rFonts w:eastAsia="Times New Roman" w:cstheme="minorHAnsi"/>
          <w:sz w:val="26"/>
          <w:szCs w:val="26"/>
        </w:rPr>
        <w:t xml:space="preserve"> </w:t>
      </w:r>
      <w:r w:rsidR="00005CA5">
        <w:rPr>
          <w:rFonts w:eastAsia="Times New Roman" w:cstheme="minorHAnsi"/>
          <w:sz w:val="26"/>
          <w:szCs w:val="26"/>
        </w:rPr>
        <w:t xml:space="preserve">– </w:t>
      </w:r>
      <w:r w:rsidR="004C08CA">
        <w:rPr>
          <w:rFonts w:eastAsia="Times New Roman" w:cstheme="minorHAnsi"/>
          <w:sz w:val="26"/>
          <w:szCs w:val="26"/>
        </w:rPr>
        <w:t>3</w:t>
      </w:r>
      <w:r w:rsidR="00005CA5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14:paraId="024B2DAA" w14:textId="77777777" w:rsidTr="00E60E3B">
        <w:trPr>
          <w:trHeight w:val="348"/>
          <w:tblHeader/>
        </w:trPr>
        <w:tc>
          <w:tcPr>
            <w:tcW w:w="2122" w:type="dxa"/>
            <w:shd w:val="clear" w:color="auto" w:fill="D9D9D9" w:themeFill="background1" w:themeFillShade="D9"/>
          </w:tcPr>
          <w:p w14:paraId="648B28D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lastRenderedPageBreak/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14:paraId="49AB90C2" w14:textId="77777777"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5DD4096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40399BA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2D493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95F8CBE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1A717DD" w14:textId="77777777"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14:paraId="39AFBB2F" w14:textId="77777777" w:rsidTr="00410B8F">
        <w:trPr>
          <w:trHeight w:val="1128"/>
        </w:trPr>
        <w:tc>
          <w:tcPr>
            <w:tcW w:w="2122" w:type="dxa"/>
          </w:tcPr>
          <w:p w14:paraId="192384F7" w14:textId="60F14618" w:rsidR="005F6039" w:rsidRPr="0042750A" w:rsidRDefault="005F6039" w:rsidP="00A638CD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B626F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4C08CA">
              <w:rPr>
                <w:rFonts w:eastAsia="Times New Roman" w:cstheme="minorHAnsi"/>
                <w:bCs/>
                <w:sz w:val="20"/>
                <w:szCs w:val="20"/>
              </w:rPr>
              <w:t>lutym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A638CD">
              <w:rPr>
                <w:rFonts w:eastAsia="Times New Roman" w:cstheme="minorHAnsi"/>
                <w:bCs/>
                <w:sz w:val="20"/>
                <w:szCs w:val="20"/>
              </w:rPr>
              <w:t>2024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14:paraId="02B0AB2C" w14:textId="5B8FA3D1" w:rsidR="005F6039" w:rsidRPr="00B70FCD" w:rsidRDefault="004C08CA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14:paraId="4EA35AFD" w14:textId="6C9F877E" w:rsidR="005F6039" w:rsidRPr="00B70FCD" w:rsidRDefault="004C08CA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82</w:t>
            </w:r>
          </w:p>
        </w:tc>
        <w:tc>
          <w:tcPr>
            <w:tcW w:w="1134" w:type="dxa"/>
            <w:vAlign w:val="center"/>
          </w:tcPr>
          <w:p w14:paraId="6BE66D3F" w14:textId="4679BA54" w:rsidR="005F6039" w:rsidRPr="00B70FCD" w:rsidRDefault="004C08CA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33</w:t>
            </w:r>
          </w:p>
        </w:tc>
        <w:tc>
          <w:tcPr>
            <w:tcW w:w="1276" w:type="dxa"/>
            <w:vAlign w:val="center"/>
          </w:tcPr>
          <w:p w14:paraId="01F9EE12" w14:textId="76C190CB" w:rsidR="005F6039" w:rsidRPr="00B70FCD" w:rsidRDefault="004C08CA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40</w:t>
            </w:r>
          </w:p>
        </w:tc>
        <w:tc>
          <w:tcPr>
            <w:tcW w:w="1134" w:type="dxa"/>
            <w:vAlign w:val="center"/>
          </w:tcPr>
          <w:p w14:paraId="6C2ED678" w14:textId="502E5590" w:rsidR="005F6039" w:rsidRPr="00B70FCD" w:rsidRDefault="004C08CA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487</w:t>
            </w:r>
          </w:p>
        </w:tc>
        <w:tc>
          <w:tcPr>
            <w:tcW w:w="992" w:type="dxa"/>
            <w:vAlign w:val="center"/>
          </w:tcPr>
          <w:p w14:paraId="5BE6A0B2" w14:textId="79EB0E25" w:rsidR="005F6039" w:rsidRPr="00B70FCD" w:rsidRDefault="004C08CA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645</w:t>
            </w:r>
          </w:p>
        </w:tc>
      </w:tr>
    </w:tbl>
    <w:p w14:paraId="25ACD0D8" w14:textId="41F29C99"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</w:t>
      </w:r>
      <w:r w:rsidR="004C08CA">
        <w:rPr>
          <w:rFonts w:cstheme="minorHAnsi"/>
          <w:b/>
          <w:bCs/>
          <w:sz w:val="26"/>
          <w:szCs w:val="26"/>
        </w:rPr>
        <w:t>lutym</w:t>
      </w:r>
      <w:r w:rsidR="00847A50">
        <w:rPr>
          <w:rFonts w:cstheme="minorHAnsi"/>
          <w:b/>
          <w:bCs/>
          <w:sz w:val="26"/>
          <w:szCs w:val="26"/>
        </w:rPr>
        <w:t xml:space="preserve"> 2024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D23B3A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3E7459">
        <w:rPr>
          <w:rFonts w:cstheme="minorHAnsi"/>
          <w:b/>
          <w:bCs/>
          <w:sz w:val="26"/>
          <w:szCs w:val="26"/>
        </w:rPr>
        <w:t>2</w:t>
      </w:r>
      <w:r w:rsidR="004C08CA">
        <w:rPr>
          <w:rFonts w:cstheme="minorHAnsi"/>
          <w:b/>
          <w:bCs/>
          <w:sz w:val="26"/>
          <w:szCs w:val="26"/>
        </w:rPr>
        <w:t>97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1E4E23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14:paraId="71D4AEFB" w14:textId="77777777"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 wp14:anchorId="24FF6580" wp14:editId="13767827">
            <wp:extent cx="5800725" cy="2962275"/>
            <wp:effectExtent l="0" t="0" r="9525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&#10;Listopad: 178 powiadomień,&#10;Grudzień: 160 powiadomień,&#10;&#10;Rok 2024,&#10;Styczeń: 225 powiadomień,&#10;Luty: 297 powiadomień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49BC16" w14:textId="77777777"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14:paraId="04A7457A" w14:textId="77777777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14:paraId="32C156DC" w14:textId="77777777"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3E2DF89C" w14:textId="77777777"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17AEFE72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14:paraId="202113C4" w14:textId="77777777"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14:paraId="300013C1" w14:textId="77777777"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0E02ACE1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14:paraId="15F8D689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2F641290" w14:textId="77777777"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1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2D28EC2A" w14:textId="77777777"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14:paraId="1677FC80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064AFFFE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14:paraId="064B6BEC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1B947DE9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141E8415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71BDDB57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14:paraId="7E0E76D9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2AAF1D4D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1B03DBA8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56EFAD02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0BF2533A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14:paraId="6A6F9D3A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5A511B14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3CD17FE" w14:textId="77777777"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2E1E4530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1"/>
      <w:tr w:rsidR="003F202B" w:rsidRPr="00717D66" w14:paraId="659A3DD1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7488A388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14:paraId="38F68D5F" w14:textId="77777777"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14:paraId="7B9BC8E8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69425FA1" w14:textId="77777777"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14:paraId="325B8220" w14:textId="77777777"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692B23C3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227770D5" w14:textId="77777777"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14:paraId="5B305B4B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14:paraId="1FAA73BF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14:paraId="3707CFAD" w14:textId="77777777"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14:paraId="41B6DF89" w14:textId="77777777"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14:paraId="69E65B9B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69272C38" w14:textId="77777777"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14:paraId="1ED84546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68A13AAE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45552698" w14:textId="77777777"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14:paraId="6EB67486" w14:textId="77777777"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0D77D6C6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14:paraId="0C5504BF" w14:textId="77777777"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14:paraId="34A3DD91" w14:textId="77777777"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14:paraId="598B7CEE" w14:textId="77777777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14:paraId="49772E44" w14:textId="77777777"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14:paraId="7C36B35A" w14:textId="77777777"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14:paraId="3D583004" w14:textId="77777777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14:paraId="57448C67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  <w:r w:rsidR="00F00292">
              <w:rPr>
                <w:rStyle w:val="Pogrubienie"/>
                <w:rFonts w:ascii="Calibri" w:hAnsi="Calibri" w:cs="Calibri"/>
              </w:rPr>
              <w:t>(</w:t>
            </w:r>
            <w:r w:rsidR="0021092C">
              <w:rPr>
                <w:rStyle w:val="Pogrubienie"/>
                <w:rFonts w:ascii="Calibri" w:hAnsi="Calibri" w:cs="Calibri"/>
              </w:rPr>
              <w:t>od 01.01.2024 r.)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14:paraId="7BCB325E" w14:textId="77777777" w:rsidR="003F202B" w:rsidRPr="002223EB" w:rsidRDefault="0021092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4.242</w:t>
            </w:r>
            <w:r w:rsidR="003F202B" w:rsidRPr="002223EB">
              <w:rPr>
                <w:rStyle w:val="Pogrubienie"/>
                <w:rFonts w:ascii="Calibri" w:hAnsi="Calibri" w:cs="Calibri"/>
              </w:rPr>
              <w:t>,00</w:t>
            </w:r>
          </w:p>
        </w:tc>
      </w:tr>
      <w:tr w:rsidR="003F202B" w:rsidRPr="0053408D" w14:paraId="5CA4EB0B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7B36EAA2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14:paraId="04D4393F" w14:textId="7A6B26F1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B661CD">
              <w:rPr>
                <w:rStyle w:val="Pogrubienie"/>
                <w:rFonts w:ascii="Calibri" w:hAnsi="Calibri" w:cs="Calibri"/>
              </w:rPr>
              <w:t>780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B661CD">
              <w:rPr>
                <w:rStyle w:val="Pogrubienie"/>
                <w:rFonts w:ascii="Calibri" w:hAnsi="Calibri" w:cs="Calibri"/>
              </w:rPr>
              <w:t>96</w:t>
            </w:r>
          </w:p>
        </w:tc>
      </w:tr>
      <w:tr w:rsidR="003F202B" w:rsidRPr="0053408D" w14:paraId="7D371244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3DD9F7F0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14:paraId="6E097E16" w14:textId="616DC0B1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B661CD">
              <w:rPr>
                <w:rStyle w:val="Pogrubienie"/>
                <w:rFonts w:ascii="Calibri" w:hAnsi="Calibri" w:cs="Calibri"/>
              </w:rPr>
              <w:t>794</w:t>
            </w:r>
            <w:r w:rsidRPr="002223EB">
              <w:rPr>
                <w:rStyle w:val="Pogrubienie"/>
                <w:rFonts w:ascii="Calibri" w:hAnsi="Calibri" w:cs="Calibri"/>
              </w:rPr>
              <w:t>,70</w:t>
            </w:r>
          </w:p>
        </w:tc>
      </w:tr>
      <w:tr w:rsidR="001E5BF4" w:rsidRPr="001E5BF4" w14:paraId="28FCD6A7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4C4B9B5" w14:textId="77777777" w:rsidR="003F202B" w:rsidRPr="009853BC" w:rsidRDefault="00336BD7" w:rsidP="00827AF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I</w:t>
            </w:r>
            <w:r w:rsidR="009853BC" w:rsidRPr="009853BC">
              <w:rPr>
                <w:rStyle w:val="Pogrubienie"/>
                <w:rFonts w:ascii="Calibri" w:hAnsi="Calibri" w:cs="Calibri"/>
              </w:rPr>
              <w:t>V kwartale 2023</w:t>
            </w:r>
            <w:r w:rsidR="003F202B"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14:paraId="4A152A19" w14:textId="77777777" w:rsidR="003F202B" w:rsidRPr="009853BC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</w:t>
            </w:r>
            <w:r w:rsidR="009853BC" w:rsidRPr="009853BC">
              <w:rPr>
                <w:rStyle w:val="Pogrubienie"/>
                <w:rFonts w:ascii="Calibri" w:hAnsi="Calibri" w:cs="Calibri"/>
              </w:rPr>
              <w:t>540</w:t>
            </w:r>
            <w:r w:rsidRPr="009853BC">
              <w:rPr>
                <w:rStyle w:val="Pogrubienie"/>
                <w:rFonts w:ascii="Calibri" w:hAnsi="Calibri" w:cs="Calibri"/>
              </w:rPr>
              <w:t>,</w:t>
            </w:r>
            <w:r w:rsidR="009853BC" w:rsidRPr="009853BC">
              <w:rPr>
                <w:rStyle w:val="Pogrubienie"/>
                <w:rFonts w:ascii="Calibri" w:hAnsi="Calibri" w:cs="Calibri"/>
              </w:rPr>
              <w:t>36</w:t>
            </w:r>
          </w:p>
        </w:tc>
      </w:tr>
      <w:tr w:rsidR="001E5BF4" w:rsidRPr="001E5BF4" w14:paraId="72AC06A6" w14:textId="77777777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14:paraId="06C388C8" w14:textId="77777777" w:rsidR="003F202B" w:rsidRPr="009853BC" w:rsidRDefault="003F202B" w:rsidP="009853B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gospodarce narodowej w 202</w:t>
            </w:r>
            <w:r w:rsidR="009853BC" w:rsidRPr="009853BC">
              <w:rPr>
                <w:rStyle w:val="Pogrubienie"/>
                <w:rFonts w:ascii="Calibri" w:hAnsi="Calibri" w:cs="Calibri"/>
              </w:rPr>
              <w:t>3</w:t>
            </w:r>
            <w:r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14:paraId="16631868" w14:textId="77777777" w:rsidR="003F202B" w:rsidRPr="009853BC" w:rsidRDefault="009853B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7.155,48</w:t>
            </w:r>
          </w:p>
        </w:tc>
      </w:tr>
      <w:tr w:rsidR="003F202B" w:rsidRPr="0053408D" w14:paraId="0367203C" w14:textId="77777777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14:paraId="4C880956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14:paraId="19DB0BF9" w14:textId="77777777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14:paraId="0A06818E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264C49EE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14:paraId="57BD08C6" w14:textId="77777777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14:paraId="2A20FDFB" w14:textId="77777777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36A4CE19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14:paraId="6B8360AF" w14:textId="77777777"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14:paraId="5062F943" w14:textId="77777777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14:paraId="4EBC48F2" w14:textId="77777777"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14:paraId="28473FB0" w14:textId="77777777"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14:paraId="00014D45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14:paraId="4CFDFFF2" w14:textId="77777777"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14:paraId="4750C360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14:paraId="00642720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14:paraId="1D3DA3A9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14:paraId="60BC443D" w14:textId="77777777"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8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14:paraId="3192C914" w14:textId="77777777" w:rsidR="003F202B" w:rsidRDefault="00000000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19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14:paraId="6738D3D6" w14:textId="77777777"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6620F4">
      <w:headerReference w:type="default" r:id="rId20"/>
      <w:footerReference w:type="default" r:id="rId21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70F9A" w14:textId="77777777" w:rsidR="006620F4" w:rsidRDefault="006620F4" w:rsidP="00675E3F">
      <w:pPr>
        <w:spacing w:after="0" w:line="240" w:lineRule="auto"/>
      </w:pPr>
      <w:r>
        <w:separator/>
      </w:r>
    </w:p>
  </w:endnote>
  <w:endnote w:type="continuationSeparator" w:id="0">
    <w:p w14:paraId="4C967666" w14:textId="77777777" w:rsidR="006620F4" w:rsidRDefault="006620F4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9548846"/>
      <w:docPartObj>
        <w:docPartGallery w:val="Page Numbers (Bottom of Page)"/>
        <w:docPartUnique/>
      </w:docPartObj>
    </w:sdtPr>
    <w:sdtContent>
      <w:p w14:paraId="72E96855" w14:textId="77777777"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0F36EA">
          <w:rPr>
            <w:rFonts w:ascii="Times New Roman" w:hAnsi="Times New Roman" w:cs="Times New Roman"/>
            <w:noProof/>
          </w:rPr>
          <w:t>4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F546A8E" w14:textId="77777777"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7C724" w14:textId="77777777" w:rsidR="006620F4" w:rsidRDefault="006620F4" w:rsidP="00675E3F">
      <w:pPr>
        <w:spacing w:after="0" w:line="240" w:lineRule="auto"/>
      </w:pPr>
      <w:r>
        <w:separator/>
      </w:r>
    </w:p>
  </w:footnote>
  <w:footnote w:type="continuationSeparator" w:id="0">
    <w:p w14:paraId="5193108F" w14:textId="77777777" w:rsidR="006620F4" w:rsidRDefault="006620F4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26FBD" w14:textId="2B7C5EE0" w:rsidR="00233FD4" w:rsidRPr="005E5BC3" w:rsidRDefault="003B574E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LUTY</w:t>
    </w:r>
    <w:r w:rsidR="00D27256">
      <w:rPr>
        <w:rFonts w:eastAsia="Times New Roman" w:cs="Times New Roman"/>
        <w:b/>
        <w:color w:val="000000" w:themeColor="text1"/>
        <w:sz w:val="24"/>
        <w:szCs w:val="24"/>
      </w:rPr>
      <w:t xml:space="preserve"> 2024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14:paraId="07C58BDE" w14:textId="77777777" w:rsidR="00425F2A" w:rsidRDefault="00425F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50654747">
    <w:abstractNumId w:val="6"/>
  </w:num>
  <w:num w:numId="2" w16cid:durableId="2119251213">
    <w:abstractNumId w:val="30"/>
  </w:num>
  <w:num w:numId="3" w16cid:durableId="1127509011">
    <w:abstractNumId w:val="9"/>
  </w:num>
  <w:num w:numId="4" w16cid:durableId="505827397">
    <w:abstractNumId w:val="25"/>
  </w:num>
  <w:num w:numId="5" w16cid:durableId="1470979263">
    <w:abstractNumId w:val="2"/>
  </w:num>
  <w:num w:numId="6" w16cid:durableId="1156070412">
    <w:abstractNumId w:val="12"/>
  </w:num>
  <w:num w:numId="7" w16cid:durableId="1062874930">
    <w:abstractNumId w:val="28"/>
  </w:num>
  <w:num w:numId="8" w16cid:durableId="1034424185">
    <w:abstractNumId w:val="31"/>
  </w:num>
  <w:num w:numId="9" w16cid:durableId="1848790839">
    <w:abstractNumId w:val="32"/>
  </w:num>
  <w:num w:numId="10" w16cid:durableId="1028021173">
    <w:abstractNumId w:val="10"/>
  </w:num>
  <w:num w:numId="11" w16cid:durableId="281153360">
    <w:abstractNumId w:val="29"/>
  </w:num>
  <w:num w:numId="12" w16cid:durableId="157577477">
    <w:abstractNumId w:val="27"/>
  </w:num>
  <w:num w:numId="13" w16cid:durableId="1016617671">
    <w:abstractNumId w:val="20"/>
  </w:num>
  <w:num w:numId="14" w16cid:durableId="1443068830">
    <w:abstractNumId w:val="5"/>
  </w:num>
  <w:num w:numId="15" w16cid:durableId="146942572">
    <w:abstractNumId w:val="7"/>
  </w:num>
  <w:num w:numId="16" w16cid:durableId="1235433026">
    <w:abstractNumId w:val="3"/>
  </w:num>
  <w:num w:numId="17" w16cid:durableId="782845553">
    <w:abstractNumId w:val="0"/>
  </w:num>
  <w:num w:numId="18" w16cid:durableId="877938031">
    <w:abstractNumId w:val="8"/>
  </w:num>
  <w:num w:numId="19" w16cid:durableId="2057467057">
    <w:abstractNumId w:val="23"/>
  </w:num>
  <w:num w:numId="20" w16cid:durableId="206457030">
    <w:abstractNumId w:val="19"/>
  </w:num>
  <w:num w:numId="21" w16cid:durableId="1785883758">
    <w:abstractNumId w:val="11"/>
  </w:num>
  <w:num w:numId="22" w16cid:durableId="1828931752">
    <w:abstractNumId w:val="16"/>
  </w:num>
  <w:num w:numId="23" w16cid:durableId="1137456493">
    <w:abstractNumId w:val="17"/>
  </w:num>
  <w:num w:numId="24" w16cid:durableId="124348835">
    <w:abstractNumId w:val="7"/>
  </w:num>
  <w:num w:numId="25" w16cid:durableId="855385883">
    <w:abstractNumId w:val="11"/>
  </w:num>
  <w:num w:numId="26" w16cid:durableId="56099162">
    <w:abstractNumId w:val="7"/>
  </w:num>
  <w:num w:numId="27" w16cid:durableId="235240912">
    <w:abstractNumId w:val="4"/>
  </w:num>
  <w:num w:numId="28" w16cid:durableId="1277326173">
    <w:abstractNumId w:val="21"/>
  </w:num>
  <w:num w:numId="29" w16cid:durableId="1916233650">
    <w:abstractNumId w:val="7"/>
  </w:num>
  <w:num w:numId="30" w16cid:durableId="299460417">
    <w:abstractNumId w:val="21"/>
  </w:num>
  <w:num w:numId="31" w16cid:durableId="1849589052">
    <w:abstractNumId w:val="22"/>
  </w:num>
  <w:num w:numId="32" w16cid:durableId="1802265374">
    <w:abstractNumId w:val="18"/>
  </w:num>
  <w:num w:numId="33" w16cid:durableId="10609811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45286187">
    <w:abstractNumId w:val="26"/>
  </w:num>
  <w:num w:numId="35" w16cid:durableId="1268464909">
    <w:abstractNumId w:val="13"/>
  </w:num>
  <w:num w:numId="36" w16cid:durableId="2058552420">
    <w:abstractNumId w:val="14"/>
  </w:num>
  <w:num w:numId="37" w16cid:durableId="908463098">
    <w:abstractNumId w:val="1"/>
  </w:num>
  <w:num w:numId="38" w16cid:durableId="1817452728">
    <w:abstractNumId w:val="24"/>
  </w:num>
  <w:num w:numId="39" w16cid:durableId="1814180742">
    <w:abstractNumId w:val="33"/>
  </w:num>
  <w:num w:numId="40" w16cid:durableId="14767952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5023"/>
    <w:rsid w:val="00005CA5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69DA"/>
    <w:rsid w:val="00027E22"/>
    <w:rsid w:val="000303A6"/>
    <w:rsid w:val="00030BB8"/>
    <w:rsid w:val="0003124C"/>
    <w:rsid w:val="000320F5"/>
    <w:rsid w:val="00032872"/>
    <w:rsid w:val="00032D2A"/>
    <w:rsid w:val="000345CE"/>
    <w:rsid w:val="00035D80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2C8E"/>
    <w:rsid w:val="00043756"/>
    <w:rsid w:val="00044E69"/>
    <w:rsid w:val="000465D6"/>
    <w:rsid w:val="000468D7"/>
    <w:rsid w:val="0004699D"/>
    <w:rsid w:val="00046B52"/>
    <w:rsid w:val="00046F4D"/>
    <w:rsid w:val="00047D65"/>
    <w:rsid w:val="0005015D"/>
    <w:rsid w:val="0005079C"/>
    <w:rsid w:val="00051AD1"/>
    <w:rsid w:val="000520DA"/>
    <w:rsid w:val="000522CA"/>
    <w:rsid w:val="00053620"/>
    <w:rsid w:val="0005406C"/>
    <w:rsid w:val="00054166"/>
    <w:rsid w:val="00054F07"/>
    <w:rsid w:val="00055C62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46E2"/>
    <w:rsid w:val="000961C0"/>
    <w:rsid w:val="00097B0E"/>
    <w:rsid w:val="00097C9B"/>
    <w:rsid w:val="000A037C"/>
    <w:rsid w:val="000A05E2"/>
    <w:rsid w:val="000A1099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1BD0"/>
    <w:rsid w:val="000C29AA"/>
    <w:rsid w:val="000C3427"/>
    <w:rsid w:val="000C35B6"/>
    <w:rsid w:val="000C3A10"/>
    <w:rsid w:val="000C3F53"/>
    <w:rsid w:val="000C53E5"/>
    <w:rsid w:val="000C5ECB"/>
    <w:rsid w:val="000D00AF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0D74"/>
    <w:rsid w:val="000F163A"/>
    <w:rsid w:val="000F2B0A"/>
    <w:rsid w:val="000F36EA"/>
    <w:rsid w:val="000F442E"/>
    <w:rsid w:val="000F6254"/>
    <w:rsid w:val="000F769F"/>
    <w:rsid w:val="000F7C92"/>
    <w:rsid w:val="00100323"/>
    <w:rsid w:val="00100841"/>
    <w:rsid w:val="00101322"/>
    <w:rsid w:val="001020D8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1BA"/>
    <w:rsid w:val="00130E39"/>
    <w:rsid w:val="00131A39"/>
    <w:rsid w:val="00132771"/>
    <w:rsid w:val="001327E7"/>
    <w:rsid w:val="00132836"/>
    <w:rsid w:val="001332C5"/>
    <w:rsid w:val="001357CB"/>
    <w:rsid w:val="0013695E"/>
    <w:rsid w:val="001405B6"/>
    <w:rsid w:val="00141664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3575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4029"/>
    <w:rsid w:val="00185802"/>
    <w:rsid w:val="0019045F"/>
    <w:rsid w:val="00190C64"/>
    <w:rsid w:val="001928AD"/>
    <w:rsid w:val="00193063"/>
    <w:rsid w:val="00195303"/>
    <w:rsid w:val="001959E0"/>
    <w:rsid w:val="00196457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25EA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0F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8C8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3E22"/>
    <w:rsid w:val="001E4981"/>
    <w:rsid w:val="001E4C18"/>
    <w:rsid w:val="001E4E23"/>
    <w:rsid w:val="001E52C7"/>
    <w:rsid w:val="001E54BB"/>
    <w:rsid w:val="001E5628"/>
    <w:rsid w:val="001E5BF4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1F694D"/>
    <w:rsid w:val="002004B7"/>
    <w:rsid w:val="0020212B"/>
    <w:rsid w:val="00203BEF"/>
    <w:rsid w:val="00206796"/>
    <w:rsid w:val="00207DEA"/>
    <w:rsid w:val="0021019E"/>
    <w:rsid w:val="0021092C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268FA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18A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370E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0132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0D2A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C6813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377F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685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43AC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07A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4FFB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574E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459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3830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B23"/>
    <w:rsid w:val="00425F2A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2AEF"/>
    <w:rsid w:val="00443329"/>
    <w:rsid w:val="004433A5"/>
    <w:rsid w:val="00443E3A"/>
    <w:rsid w:val="00443EBB"/>
    <w:rsid w:val="004440E5"/>
    <w:rsid w:val="004441FA"/>
    <w:rsid w:val="004449DA"/>
    <w:rsid w:val="00444FF7"/>
    <w:rsid w:val="00450DAA"/>
    <w:rsid w:val="00454F54"/>
    <w:rsid w:val="00456ABE"/>
    <w:rsid w:val="00456C0C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AF7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5D9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8CA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0767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6FC8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C33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BD8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B67"/>
    <w:rsid w:val="00566DB7"/>
    <w:rsid w:val="00567623"/>
    <w:rsid w:val="005678A0"/>
    <w:rsid w:val="005703A5"/>
    <w:rsid w:val="00570A0B"/>
    <w:rsid w:val="005713F1"/>
    <w:rsid w:val="005721A0"/>
    <w:rsid w:val="005731B1"/>
    <w:rsid w:val="005735F4"/>
    <w:rsid w:val="005739F3"/>
    <w:rsid w:val="0057591B"/>
    <w:rsid w:val="005762E4"/>
    <w:rsid w:val="00577C34"/>
    <w:rsid w:val="00580157"/>
    <w:rsid w:val="00581395"/>
    <w:rsid w:val="0058246D"/>
    <w:rsid w:val="005833C7"/>
    <w:rsid w:val="00583E1F"/>
    <w:rsid w:val="00584FC3"/>
    <w:rsid w:val="00587921"/>
    <w:rsid w:val="005904A4"/>
    <w:rsid w:val="0059083A"/>
    <w:rsid w:val="00591757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86D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B7577"/>
    <w:rsid w:val="005C0DE5"/>
    <w:rsid w:val="005C171E"/>
    <w:rsid w:val="005C3061"/>
    <w:rsid w:val="005C3936"/>
    <w:rsid w:val="005C44F2"/>
    <w:rsid w:val="005C6229"/>
    <w:rsid w:val="005C6E92"/>
    <w:rsid w:val="005D0317"/>
    <w:rsid w:val="005D0871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A34"/>
    <w:rsid w:val="005D7E64"/>
    <w:rsid w:val="005E2826"/>
    <w:rsid w:val="005E296A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B62"/>
    <w:rsid w:val="00610CC8"/>
    <w:rsid w:val="00613E7A"/>
    <w:rsid w:val="00614095"/>
    <w:rsid w:val="00614AA0"/>
    <w:rsid w:val="006154AE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52CA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20F4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26F1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48CE"/>
    <w:rsid w:val="00687255"/>
    <w:rsid w:val="00690CED"/>
    <w:rsid w:val="00690F62"/>
    <w:rsid w:val="006910BC"/>
    <w:rsid w:val="006917D1"/>
    <w:rsid w:val="00691BE9"/>
    <w:rsid w:val="00692C4D"/>
    <w:rsid w:val="0069318A"/>
    <w:rsid w:val="00694FDA"/>
    <w:rsid w:val="00695127"/>
    <w:rsid w:val="00696D88"/>
    <w:rsid w:val="006977DC"/>
    <w:rsid w:val="006A104A"/>
    <w:rsid w:val="006A1E93"/>
    <w:rsid w:val="006A1F08"/>
    <w:rsid w:val="006A1F1F"/>
    <w:rsid w:val="006A2C65"/>
    <w:rsid w:val="006A2D02"/>
    <w:rsid w:val="006A66AC"/>
    <w:rsid w:val="006A69B8"/>
    <w:rsid w:val="006A6D3E"/>
    <w:rsid w:val="006A7B1C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2D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215E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2C5F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079E"/>
    <w:rsid w:val="007607E6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380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2081"/>
    <w:rsid w:val="00783203"/>
    <w:rsid w:val="007834AA"/>
    <w:rsid w:val="0078350B"/>
    <w:rsid w:val="0078389A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97762"/>
    <w:rsid w:val="007A0460"/>
    <w:rsid w:val="007A0831"/>
    <w:rsid w:val="007A19EB"/>
    <w:rsid w:val="007A2395"/>
    <w:rsid w:val="007A2508"/>
    <w:rsid w:val="007A2838"/>
    <w:rsid w:val="007A596D"/>
    <w:rsid w:val="007A5A2B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0F63"/>
    <w:rsid w:val="007C124F"/>
    <w:rsid w:val="007C2530"/>
    <w:rsid w:val="007C2C1F"/>
    <w:rsid w:val="007C3E1E"/>
    <w:rsid w:val="007C4050"/>
    <w:rsid w:val="007C4B2B"/>
    <w:rsid w:val="007C6E04"/>
    <w:rsid w:val="007C7124"/>
    <w:rsid w:val="007C75C2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9E8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6E63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60B"/>
    <w:rsid w:val="00816E6E"/>
    <w:rsid w:val="008170DF"/>
    <w:rsid w:val="00817D8A"/>
    <w:rsid w:val="00820DFA"/>
    <w:rsid w:val="00824221"/>
    <w:rsid w:val="008247D7"/>
    <w:rsid w:val="008254F6"/>
    <w:rsid w:val="008262FF"/>
    <w:rsid w:val="00826829"/>
    <w:rsid w:val="00827AFC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47A50"/>
    <w:rsid w:val="0085040A"/>
    <w:rsid w:val="0085161F"/>
    <w:rsid w:val="00851E12"/>
    <w:rsid w:val="008530A6"/>
    <w:rsid w:val="00853E62"/>
    <w:rsid w:val="008562EA"/>
    <w:rsid w:val="00856854"/>
    <w:rsid w:val="00856BF0"/>
    <w:rsid w:val="008579FA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84C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90A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67A9"/>
    <w:rsid w:val="00897348"/>
    <w:rsid w:val="008A125C"/>
    <w:rsid w:val="008A2A8E"/>
    <w:rsid w:val="008A39F2"/>
    <w:rsid w:val="008A4D0F"/>
    <w:rsid w:val="008A5A2C"/>
    <w:rsid w:val="008A6B91"/>
    <w:rsid w:val="008A6E0E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0500"/>
    <w:rsid w:val="008C202C"/>
    <w:rsid w:val="008C22DD"/>
    <w:rsid w:val="008C43F8"/>
    <w:rsid w:val="008C5680"/>
    <w:rsid w:val="008C58C5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1593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16B"/>
    <w:rsid w:val="0092181F"/>
    <w:rsid w:val="00921C9C"/>
    <w:rsid w:val="0092236B"/>
    <w:rsid w:val="0092297E"/>
    <w:rsid w:val="009232EC"/>
    <w:rsid w:val="0092350B"/>
    <w:rsid w:val="00923BB8"/>
    <w:rsid w:val="0092409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6F96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57663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3BC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6D"/>
    <w:rsid w:val="00995D74"/>
    <w:rsid w:val="009960BD"/>
    <w:rsid w:val="0099661D"/>
    <w:rsid w:val="0099756D"/>
    <w:rsid w:val="00997942"/>
    <w:rsid w:val="00997E58"/>
    <w:rsid w:val="00997F17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4F12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694F"/>
    <w:rsid w:val="009F7C98"/>
    <w:rsid w:val="009F7E06"/>
    <w:rsid w:val="00A002F4"/>
    <w:rsid w:val="00A005A3"/>
    <w:rsid w:val="00A0173C"/>
    <w:rsid w:val="00A01756"/>
    <w:rsid w:val="00A01E37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08A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60F"/>
    <w:rsid w:val="00A54CE3"/>
    <w:rsid w:val="00A56E11"/>
    <w:rsid w:val="00A60B58"/>
    <w:rsid w:val="00A60E50"/>
    <w:rsid w:val="00A63389"/>
    <w:rsid w:val="00A6351F"/>
    <w:rsid w:val="00A638CD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2629"/>
    <w:rsid w:val="00A73116"/>
    <w:rsid w:val="00A73FAD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989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2E0"/>
    <w:rsid w:val="00AA16BC"/>
    <w:rsid w:val="00AA1E96"/>
    <w:rsid w:val="00AA1F94"/>
    <w:rsid w:val="00AA2033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0EBF"/>
    <w:rsid w:val="00AB129E"/>
    <w:rsid w:val="00AB1FE5"/>
    <w:rsid w:val="00AB29C9"/>
    <w:rsid w:val="00AB318C"/>
    <w:rsid w:val="00AB3838"/>
    <w:rsid w:val="00AB522E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A3E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1F1C"/>
    <w:rsid w:val="00B1230F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62C7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3FB5"/>
    <w:rsid w:val="00B46090"/>
    <w:rsid w:val="00B46162"/>
    <w:rsid w:val="00B46D3F"/>
    <w:rsid w:val="00B47CEC"/>
    <w:rsid w:val="00B505EC"/>
    <w:rsid w:val="00B509A6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1CD"/>
    <w:rsid w:val="00B66490"/>
    <w:rsid w:val="00B7026B"/>
    <w:rsid w:val="00B70FCD"/>
    <w:rsid w:val="00B71B70"/>
    <w:rsid w:val="00B7204B"/>
    <w:rsid w:val="00B73241"/>
    <w:rsid w:val="00B73434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558D"/>
    <w:rsid w:val="00B864D1"/>
    <w:rsid w:val="00B8673E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18B"/>
    <w:rsid w:val="00BB25A2"/>
    <w:rsid w:val="00BB31EF"/>
    <w:rsid w:val="00BB339B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D7E6F"/>
    <w:rsid w:val="00BE003F"/>
    <w:rsid w:val="00BE09E7"/>
    <w:rsid w:val="00BE142E"/>
    <w:rsid w:val="00BE162C"/>
    <w:rsid w:val="00BE199D"/>
    <w:rsid w:val="00BE34CC"/>
    <w:rsid w:val="00BE3BCE"/>
    <w:rsid w:val="00BE3C66"/>
    <w:rsid w:val="00BE4248"/>
    <w:rsid w:val="00BE46F0"/>
    <w:rsid w:val="00BE549C"/>
    <w:rsid w:val="00BE57AA"/>
    <w:rsid w:val="00BE5B3E"/>
    <w:rsid w:val="00BE5BC7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2829"/>
    <w:rsid w:val="00C043CB"/>
    <w:rsid w:val="00C078D8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6F8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4DE3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415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74F"/>
    <w:rsid w:val="00CA0B7B"/>
    <w:rsid w:val="00CA28CC"/>
    <w:rsid w:val="00CA360C"/>
    <w:rsid w:val="00CA43AD"/>
    <w:rsid w:val="00CA4E37"/>
    <w:rsid w:val="00CA6197"/>
    <w:rsid w:val="00CA75E5"/>
    <w:rsid w:val="00CB15A0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25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2B6B"/>
    <w:rsid w:val="00CF3024"/>
    <w:rsid w:val="00CF446F"/>
    <w:rsid w:val="00CF4DD6"/>
    <w:rsid w:val="00CF525F"/>
    <w:rsid w:val="00CF7E89"/>
    <w:rsid w:val="00D00C44"/>
    <w:rsid w:val="00D014C6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A13"/>
    <w:rsid w:val="00D17B3C"/>
    <w:rsid w:val="00D17F73"/>
    <w:rsid w:val="00D205F7"/>
    <w:rsid w:val="00D20766"/>
    <w:rsid w:val="00D220F1"/>
    <w:rsid w:val="00D23B3A"/>
    <w:rsid w:val="00D241DE"/>
    <w:rsid w:val="00D246C0"/>
    <w:rsid w:val="00D25965"/>
    <w:rsid w:val="00D26290"/>
    <w:rsid w:val="00D26FB3"/>
    <w:rsid w:val="00D27143"/>
    <w:rsid w:val="00D27256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0D7B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6FC9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2B29"/>
    <w:rsid w:val="00D932F4"/>
    <w:rsid w:val="00D93FA0"/>
    <w:rsid w:val="00D9431D"/>
    <w:rsid w:val="00D95B5E"/>
    <w:rsid w:val="00D961F4"/>
    <w:rsid w:val="00D97060"/>
    <w:rsid w:val="00D9794A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103"/>
    <w:rsid w:val="00DB321F"/>
    <w:rsid w:val="00DB43EB"/>
    <w:rsid w:val="00DB52F6"/>
    <w:rsid w:val="00DB54AE"/>
    <w:rsid w:val="00DB5752"/>
    <w:rsid w:val="00DB5EA1"/>
    <w:rsid w:val="00DB62C8"/>
    <w:rsid w:val="00DB68D5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45B8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739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33A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0E3B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87478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0C67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26F"/>
    <w:rsid w:val="00EB6C6A"/>
    <w:rsid w:val="00EC02AD"/>
    <w:rsid w:val="00EC09D0"/>
    <w:rsid w:val="00EC0BCF"/>
    <w:rsid w:val="00EC0F6C"/>
    <w:rsid w:val="00EC13E1"/>
    <w:rsid w:val="00EC290C"/>
    <w:rsid w:val="00EC3AA3"/>
    <w:rsid w:val="00EC59E7"/>
    <w:rsid w:val="00EC617A"/>
    <w:rsid w:val="00EC62C5"/>
    <w:rsid w:val="00EC6BFA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AAA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225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084A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292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2A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1D08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415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195"/>
    <w:rsid w:val="00F72D7E"/>
    <w:rsid w:val="00F72F9A"/>
    <w:rsid w:val="00F74815"/>
    <w:rsid w:val="00F7555E"/>
    <w:rsid w:val="00F75746"/>
    <w:rsid w:val="00F75DFD"/>
    <w:rsid w:val="00F763B2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5C4F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584C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8C7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68FF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11933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mailto:sup@sup.nowysacz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://www.supnowysacz.praca.gov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wykresy!$A$20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5.9347181008902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wykresy!$B$20</c:f>
              <c:numCache>
                <c:formatCode>0.0</c:formatCode>
                <c:ptCount val="1"/>
                <c:pt idx="0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wykresy!$A$21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wykresy!$B$21</c:f>
              <c:numCache>
                <c:formatCode>0.0</c:formatCode>
                <c:ptCount val="1"/>
                <c:pt idx="0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wykresy!$A$22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wykresy!$B$22</c:f>
              <c:numCache>
                <c:formatCode>0.0</c:formatCode>
                <c:ptCount val="1"/>
                <c:pt idx="0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wykresy!$A$23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wykresy!$B$23</c:f>
              <c:numCache>
                <c:formatCode>0.0</c:formatCode>
                <c:ptCount val="1"/>
                <c:pt idx="0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wykresy!$A$24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69B-445F-B979-A69E76DF575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wykresy!$B$24</c:f>
              <c:numCache>
                <c:formatCode>0.0</c:formatCode>
                <c:ptCount val="1"/>
                <c:pt idx="0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39007336"/>
        <c:axId val="539013216"/>
        <c:axId val="0"/>
      </c:bar3DChart>
      <c:catAx>
        <c:axId val="53900733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3216"/>
        <c:crosses val="autoZero"/>
        <c:auto val="1"/>
        <c:lblAlgn val="ctr"/>
        <c:lblOffset val="100"/>
        <c:noMultiLvlLbl val="0"/>
      </c:catAx>
      <c:valAx>
        <c:axId val="53901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7.0859211905442516E-3"/>
                  <c:y val="-1.984278750870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AD-41F0-A287-2288ED737EA6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25-4D82-AD4A-51DEB6BF4A4C}"/>
                </c:ext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25-4D82-AD4A-51DEB6BF4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5.2098438190275719E-3"/>
                  <c:y val="-6.11253950399057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AD-41F0-A287-2288ED737EA6}"/>
                </c:ext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AD-41F0-A287-2288ED737EA6}"/>
                </c:ext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AD-41F0-A287-2288ED737EA6}"/>
                </c:ext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AD-41F0-A287-2288ED737EA6}"/>
                </c:ext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AD-41F0-A287-2288ED737EA6}"/>
                </c:ext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AD-41F0-A287-2288ED737EA6}"/>
                </c:ext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AD-41F0-A287-2288ED737EA6}"/>
                </c:ext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33-4597-80D6-CE9D50A2C72E}"/>
                </c:ext>
              </c:extLst>
            </c:dLbl>
            <c:dLbl>
              <c:idx val="8"/>
              <c:layout>
                <c:manualLayout>
                  <c:x val="1.100110011001092E-2"/>
                  <c:y val="-1.1019336868605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3-4597-80D6-CE9D50A2C72E}"/>
                </c:ext>
              </c:extLst>
            </c:dLbl>
            <c:dLbl>
              <c:idx val="9"/>
              <c:layout>
                <c:manualLayout>
                  <c:x val="8.8008800880086391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33-4597-80D6-CE9D50A2C72E}"/>
                </c:ext>
              </c:extLst>
            </c:dLbl>
            <c:dLbl>
              <c:idx val="10"/>
              <c:layout>
                <c:manualLayout>
                  <c:x val="4.4004400440044002E-3"/>
                  <c:y val="-1.020408163265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33-4597-80D6-CE9D50A2C72E}"/>
                </c:ext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33-4597-80D6-CE9D50A2C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  <c:pt idx="10">
                  <c:v>1584</c:v>
                </c:pt>
                <c:pt idx="11">
                  <c:v>1597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ser>
          <c:idx val="2"/>
          <c:order val="2"/>
          <c:tx>
            <c:strRef>
              <c:f>wykresy!$F$75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6.600660066006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25-4D82-AD4A-51DEB6BF4A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wykresy!$F$76:$F$87</c:f>
              <c:numCache>
                <c:formatCode>General</c:formatCode>
                <c:ptCount val="12"/>
                <c:pt idx="0">
                  <c:v>1746</c:v>
                </c:pt>
                <c:pt idx="1">
                  <c:v>1752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25-4D82-AD4A-51DEB6BF4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20"/>
        <c:shape val="cylinder"/>
        <c:axId val="539015568"/>
        <c:axId val="539014000"/>
        <c:axId val="0"/>
      </c:bar3DChart>
      <c:catAx>
        <c:axId val="53901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4000"/>
        <c:crosses val="autoZero"/>
        <c:auto val="1"/>
        <c:lblAlgn val="ctr"/>
        <c:lblOffset val="100"/>
        <c:noMultiLvlLbl val="0"/>
      </c:catAx>
      <c:valAx>
        <c:axId val="53901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17044775343669"/>
          <c:y val="0.93555948363597419"/>
          <c:w val="0.24763944110946529"/>
          <c:h val="6.1506508115057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29.02.2024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9016744"/>
        <c:axId val="539005376"/>
        <c:axId val="0"/>
      </c:bar3DChart>
      <c:catAx>
        <c:axId val="53901674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5376"/>
        <c:crosses val="autoZero"/>
        <c:auto val="1"/>
        <c:lblAlgn val="ctr"/>
        <c:lblOffset val="100"/>
        <c:noMultiLvlLbl val="0"/>
      </c:catAx>
      <c:valAx>
        <c:axId val="53900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6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2022-2023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68488651896882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0329022932033685E-2"/>
                  <c:y val="-5.5231107010806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3DD-4F49-ACA7-68105892086B}"/>
                </c:ext>
              </c:extLst>
            </c:dLbl>
            <c:dLbl>
              <c:idx val="1"/>
              <c:layout>
                <c:manualLayout>
                  <c:x val="-7.738318899821385E-2"/>
                  <c:y val="-3.92359129495734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4B-4848-AE14-C9A64516CF92}"/>
                </c:ext>
              </c:extLst>
            </c:dLbl>
            <c:dLbl>
              <c:idx val="2"/>
              <c:layout>
                <c:manualLayout>
                  <c:x val="-7.2548552063271668E-2"/>
                  <c:y val="-3.3493960393915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4B-4848-AE14-C9A64516CF92}"/>
                </c:ext>
              </c:extLst>
            </c:dLbl>
            <c:dLbl>
              <c:idx val="3"/>
              <c:layout>
                <c:manualLayout>
                  <c:x val="-4.6533293155327338E-2"/>
                  <c:y val="-3.641728707617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8C-4377-8608-53E525073714}"/>
                </c:ext>
              </c:extLst>
            </c:dLbl>
            <c:dLbl>
              <c:idx val="4"/>
              <c:layout>
                <c:manualLayout>
                  <c:x val="-3.4154274808826934E-2"/>
                  <c:y val="-2.580388623084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DE-406B-892B-E614F5F54CDD}"/>
                </c:ext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3DD-4F49-ACA7-68105892086B}"/>
                </c:ext>
              </c:extLst>
            </c:dLbl>
            <c:dLbl>
              <c:idx val="7"/>
              <c:layout>
                <c:manualLayout>
                  <c:x val="-4.1139133814595968E-2"/>
                  <c:y val="3.3043975770058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D-4F49-ACA7-68105892086B}"/>
                </c:ext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D-4F49-ACA7-68105892086B}"/>
                </c:ext>
              </c:extLst>
            </c:dLbl>
            <c:dLbl>
              <c:idx val="9"/>
              <c:layout>
                <c:manualLayout>
                  <c:x val="-3.3760355662696903E-2"/>
                  <c:y val="-3.2825133915481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D-4F49-ACA7-68105892086B}"/>
                </c:ext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DD-4F49-ACA7-68105892086B}"/>
                </c:ext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D-4F49-ACA7-6810589208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effectLst>
              <a:softEdge rad="0"/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2.6622296173044947E-2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DE-406B-892B-E614F5F54CDD}"/>
                </c:ext>
              </c:extLst>
            </c:dLbl>
            <c:dLbl>
              <c:idx val="2"/>
              <c:layout>
                <c:manualLayout>
                  <c:x val="-1.3311148086522463E-2"/>
                  <c:y val="-5.086285195277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DE-406B-892B-E614F5F54CDD}"/>
                </c:ext>
              </c:extLst>
            </c:dLbl>
            <c:dLbl>
              <c:idx val="3"/>
              <c:layout>
                <c:manualLayout>
                  <c:x val="-2.4403771491957847E-2"/>
                  <c:y val="2.5431425976385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DE-406B-892B-E614F5F54CDD}"/>
                </c:ext>
              </c:extLst>
            </c:dLbl>
            <c:dLbl>
              <c:idx val="6"/>
              <c:layout>
                <c:manualLayout>
                  <c:x val="1.1092623405435386E-2"/>
                  <c:y val="-1.089918256130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DE-406B-892B-E614F5F54CDD}"/>
                </c:ext>
              </c:extLst>
            </c:dLbl>
            <c:dLbl>
              <c:idx val="9"/>
              <c:layout>
                <c:manualLayout>
                  <c:x val="0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DE-406B-892B-E614F5F54CDD}"/>
                </c:ext>
              </c:extLst>
            </c:dLbl>
            <c:dLbl>
              <c:idx val="10"/>
              <c:layout>
                <c:manualLayout>
                  <c:x val="0"/>
                  <c:y val="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DE-406B-892B-E614F5F54CDD}"/>
                </c:ext>
              </c:extLst>
            </c:dLbl>
            <c:dLbl>
              <c:idx val="11"/>
              <c:layout>
                <c:manualLayout>
                  <c:x val="-8.8740987243483092E-3"/>
                  <c:y val="7.2661217075386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DE-406B-892B-E614F5F54C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  <c:pt idx="10">
                  <c:v>44.2</c:v>
                </c:pt>
                <c:pt idx="11">
                  <c:v>47.1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0FDE-406B-892B-E614F5F54CDD}"/>
            </c:ext>
          </c:extLst>
        </c:ser>
        <c:ser>
          <c:idx val="2"/>
          <c:order val="2"/>
          <c:tx>
            <c:strRef>
              <c:f>'wskaźnik płynności'!$J$1</c:f>
              <c:strCache>
                <c:ptCount val="1"/>
                <c:pt idx="0">
                  <c:v>2024</c:v>
                </c:pt>
              </c:strCache>
            </c:strRef>
          </c:tx>
          <c:spPr>
            <a:ln cap="sq"/>
          </c:spPr>
          <c:marker>
            <c:symbol val="square"/>
            <c:size val="5"/>
          </c:marker>
          <c:dLbls>
            <c:dLbl>
              <c:idx val="0"/>
              <c:layout>
                <c:manualLayout>
                  <c:x val="-5.5463117027176947E-2"/>
                  <c:y val="2.17983651226158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accent3">
                          <a:lumMod val="75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DE-406B-892B-E614F5F54CDD}"/>
                </c:ext>
              </c:extLst>
            </c:dLbl>
            <c:dLbl>
              <c:idx val="1"/>
              <c:layout>
                <c:manualLayout>
                  <c:x val="8.8740987243483092E-3"/>
                  <c:y val="7.266121707538601E-3"/>
                </c:manualLayout>
              </c:layout>
              <c:tx>
                <c:rich>
                  <a:bodyPr/>
                  <a:lstStyle/>
                  <a:p>
                    <a:fld id="{40D63441-3D91-44DC-8731-A18EB57D43D3}" type="VALUE">
                      <a:rPr lang="en-US">
                        <a:solidFill>
                          <a:schemeClr val="accent3">
                            <a:lumMod val="75000"/>
                          </a:schemeClr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FDE-406B-892B-E614F5F54C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val>
            <c:numRef>
              <c:f>'wskaźnik płynności'!$J$2:$J$13</c:f>
              <c:numCache>
                <c:formatCode>General</c:formatCode>
                <c:ptCount val="12"/>
                <c:pt idx="0">
                  <c:v>30.7</c:v>
                </c:pt>
                <c:pt idx="1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FDE-406B-892B-E614F5F54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9005768"/>
        <c:axId val="539006160"/>
      </c:lineChart>
      <c:catAx>
        <c:axId val="539005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539006160"/>
        <c:crosses val="autoZero"/>
        <c:auto val="1"/>
        <c:lblAlgn val="ctr"/>
        <c:lblOffset val="100"/>
        <c:noMultiLvlLbl val="0"/>
      </c:catAx>
      <c:valAx>
        <c:axId val="53900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539005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1154742096505824"/>
          <c:h val="0.19708897423244437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2022, 2023 i 2024 roku</a:t>
            </a:r>
          </a:p>
        </c:rich>
      </c:tx>
      <c:layout>
        <c:manualLayout>
          <c:xMode val="edge"/>
          <c:yMode val="edge"/>
          <c:x val="0.17479489812937263"/>
          <c:y val="2.97890965264219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284939298975586"/>
          <c:y val="0.1913054043318769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DF-4B01-9B6F-974F40D32D5B}"/>
                </c:ext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DF-4B01-9B6F-974F40D32D5B}"/>
                </c:ext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DF-4B01-9B6F-974F40D32D5B}"/>
                </c:ext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69-4D59-9636-F5A3047B34E4}"/>
                </c:ext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DF-4B01-9B6F-974F40D32D5B}"/>
                </c:ext>
              </c:extLst>
            </c:dLbl>
            <c:dLbl>
              <c:idx val="11"/>
              <c:layout>
                <c:manualLayout>
                  <c:x val="-1.4265047972682344E-2"/>
                  <c:y val="-2.303760991300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DF-4B01-9B6F-974F40D32D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646152090520458E-2"/>
                  <c:y val="-1.403791828473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69-4D59-9636-F5A3047B34E4}"/>
                </c:ext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69-4D59-9636-F5A3047B34E4}"/>
                </c:ext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69-4D59-9636-F5A3047B34E4}"/>
                </c:ext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DF-4B01-9B6F-974F40D32D5B}"/>
                </c:ext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DF-4B01-9B6F-974F40D32D5B}"/>
                </c:ext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DF-4B01-9B6F-974F40D32D5B}"/>
                </c:ext>
              </c:extLst>
            </c:dLbl>
            <c:dLbl>
              <c:idx val="11"/>
              <c:layout>
                <c:manualLayout>
                  <c:x val="-1.6127950561363614E-2"/>
                  <c:y val="5.71664446988629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69-4D59-9636-F5A3047B34E4}"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9568904221420483E-2"/>
                  <c:y val="1.0519856680040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69-4D59-9636-F5A3047B34E4}"/>
                </c:ext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DF-4B01-9B6F-974F40D32D5B}"/>
                </c:ext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ADF-4B01-9B6F-974F40D32D5B}"/>
                </c:ext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ADF-4B01-9B6F-974F40D32D5B}"/>
                </c:ext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ADF-4B01-9B6F-974F40D32D5B}"/>
                </c:ext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DF-4B01-9B6F-974F40D32D5B}"/>
                </c:ext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ADF-4B01-9B6F-974F40D32D5B}"/>
                </c:ext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DF-4B01-9B6F-974F40D32D5B}"/>
                </c:ext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ADF-4B01-9B6F-974F40D32D5B}"/>
                </c:ext>
              </c:extLst>
            </c:dLbl>
            <c:dLbl>
              <c:idx val="9"/>
              <c:layout>
                <c:manualLayout>
                  <c:x val="-5.4749251661268178E-2"/>
                  <c:y val="4.6480836779668285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ADF-4B01-9B6F-974F40D32D5B}"/>
                </c:ext>
              </c:extLst>
            </c:dLbl>
            <c:dLbl>
              <c:idx val="10"/>
              <c:layout>
                <c:manualLayout>
                  <c:x val="-4.5830634046998227E-2"/>
                  <c:y val="1.629072330350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ADF-4B01-9B6F-974F40D32D5B}"/>
                </c:ext>
              </c:extLst>
            </c:dLbl>
            <c:dLbl>
              <c:idx val="11"/>
              <c:layout>
                <c:manualLayout>
                  <c:x val="-1.6845126800621495E-2"/>
                  <c:y val="3.6073116973138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ADF-4B01-9B6F-974F40D32D5B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  <c:pt idx="10">
                  <c:v>55</c:v>
                </c:pt>
                <c:pt idx="11">
                  <c:v>38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ser>
          <c:idx val="3"/>
          <c:order val="3"/>
          <c:tx>
            <c:strRef>
              <c:f>'rejestracje i wył'!$E$1</c:f>
              <c:strCache>
                <c:ptCount val="1"/>
                <c:pt idx="0">
                  <c:v>2024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1282051282051301E-2"/>
                  <c:y val="-1.453224341507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ADF-4B01-9B6F-974F40D32D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'rejestracje i wył'!$E$2:$E$13</c:f>
              <c:numCache>
                <c:formatCode>General</c:formatCode>
                <c:ptCount val="12"/>
                <c:pt idx="0">
                  <c:v>73</c:v>
                </c:pt>
                <c:pt idx="1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0ADF-4B01-9B6F-974F40D32D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39020664"/>
        <c:axId val="539017920"/>
      </c:lineChart>
      <c:catAx>
        <c:axId val="53902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17920"/>
        <c:crosses val="autoZero"/>
        <c:auto val="1"/>
        <c:lblAlgn val="ctr"/>
        <c:lblOffset val="70"/>
        <c:tickLblSkip val="1"/>
        <c:noMultiLvlLbl val="0"/>
      </c:catAx>
      <c:valAx>
        <c:axId val="53901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20664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82548284307270958"/>
          <c:y val="0.17084540181796073"/>
          <c:w val="0.1266507804945434"/>
          <c:h val="0.2144103785391948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wsparciem przez Sądecki Urząd Pracy</a:t>
            </a:r>
          </a:p>
          <a:p>
            <a:pPr>
              <a:defRPr sz="1000" b="1">
                <a:solidFill>
                  <a:schemeClr val="tx1"/>
                </a:solidFill>
              </a:defRPr>
            </a:pPr>
            <a:r>
              <a:rPr lang="pl-PL" sz="1000" b="1" baseline="0">
                <a:solidFill>
                  <a:schemeClr val="tx1"/>
                </a:solidFill>
              </a:rPr>
              <a:t>  wg stanu na dzień 29.02.2024 r.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7035428710946018"/>
          <c:y val="3.8793600412351557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8759201611426478"/>
          <c:y val="0.13616950942356698"/>
          <c:w val="0.47068040913490472"/>
          <c:h val="0.75536647066403517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wykresy!$A$1:$A$15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  <c:extLst/>
            </c:strRef>
          </c:cat>
          <c:val>
            <c:numRef>
              <c:f>wykresy!$B$1:$B$15</c:f>
              <c:numCache>
                <c:formatCode>General</c:formatCode>
                <c:ptCount val="12"/>
                <c:pt idx="0">
                  <c:v>5</c:v>
                </c:pt>
                <c:pt idx="1">
                  <c:v>13</c:v>
                </c:pt>
                <c:pt idx="2">
                  <c:v>49</c:v>
                </c:pt>
                <c:pt idx="3">
                  <c:v>4</c:v>
                </c:pt>
                <c:pt idx="4">
                  <c:v>31</c:v>
                </c:pt>
                <c:pt idx="5">
                  <c:v>33</c:v>
                </c:pt>
                <c:pt idx="6">
                  <c:v>14</c:v>
                </c:pt>
                <c:pt idx="7">
                  <c:v>146</c:v>
                </c:pt>
                <c:pt idx="8">
                  <c:v>108</c:v>
                </c:pt>
                <c:pt idx="9">
                  <c:v>64</c:v>
                </c:pt>
                <c:pt idx="10">
                  <c:v>146</c:v>
                </c:pt>
                <c:pt idx="11">
                  <c:v>34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744648"/>
        <c:axId val="52743472"/>
      </c:barChart>
      <c:catAx>
        <c:axId val="5274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3472"/>
        <c:crosses val="autoZero"/>
        <c:auto val="1"/>
        <c:lblAlgn val="ctr"/>
        <c:lblOffset val="100"/>
        <c:tickMarkSkip val="1"/>
        <c:noMultiLvlLbl val="0"/>
      </c:catAx>
      <c:valAx>
        <c:axId val="52743472"/>
        <c:scaling>
          <c:orientation val="minMax"/>
          <c:max val="2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464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wsparciem przez Sądecki Urząd Pracy </a:t>
            </a:r>
          </a:p>
          <a:p>
            <a:pPr>
              <a:defRPr sz="1000" b="1">
                <a:solidFill>
                  <a:schemeClr val="tx1"/>
                </a:solidFill>
              </a:defRPr>
            </a:pPr>
            <a:r>
              <a:rPr lang="pl-PL" sz="1000" b="1" baseline="0">
                <a:solidFill>
                  <a:schemeClr val="tx1"/>
                </a:solidFill>
              </a:rPr>
              <a:t>w ramach umów zawartych w 2024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02878419267359"/>
          <c:y val="2.43602882972961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0.14301778944298627"/>
          <c:w val="0.61126753892605512"/>
          <c:h val="0.7777997750281214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wykresy!$A$1:$A$12</c:f>
              <c:strCache>
                <c:ptCount val="9"/>
                <c:pt idx="0">
                  <c:v>refundacja kosztów doposażenia stanowiska pracy</c:v>
                </c:pt>
                <c:pt idx="1">
                  <c:v>refundacja kosztów opieki do lat 7</c:v>
                </c:pt>
                <c:pt idx="2">
                  <c:v>bon na zasiedlenie</c:v>
                </c:pt>
                <c:pt idx="3">
                  <c:v>refundacja świadczeń integracyjnych</c:v>
                </c:pt>
                <c:pt idx="4">
                  <c:v>szkolenia (w tym bony szkoleniowe)</c:v>
                </c:pt>
                <c:pt idx="5">
                  <c:v>jednorazowe środki na rozpoczęcie działalności gospodarczej</c:v>
                </c:pt>
                <c:pt idx="6">
                  <c:v>prace interwencyjne</c:v>
                </c:pt>
                <c:pt idx="7">
                  <c:v>dodatki aktywizacyjne</c:v>
                </c:pt>
                <c:pt idx="8">
                  <c:v>staże</c:v>
                </c:pt>
              </c:strCache>
              <c:extLst/>
            </c:strRef>
          </c:cat>
          <c:val>
            <c:numRef>
              <c:f>wykresy!$B$1:$B$12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33</c:v>
                </c:pt>
                <c:pt idx="4">
                  <c:v>13</c:v>
                </c:pt>
                <c:pt idx="5">
                  <c:v>1</c:v>
                </c:pt>
                <c:pt idx="6">
                  <c:v>17</c:v>
                </c:pt>
                <c:pt idx="7">
                  <c:v>27</c:v>
                </c:pt>
                <c:pt idx="8">
                  <c:v>45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86E5-45AC-8F4B-E1B589BCFD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744648"/>
        <c:axId val="52743472"/>
      </c:barChart>
      <c:catAx>
        <c:axId val="5274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3472"/>
        <c:crosses val="autoZero"/>
        <c:auto val="1"/>
        <c:lblAlgn val="ctr"/>
        <c:lblOffset val="100"/>
        <c:tickMarkSkip val="1"/>
        <c:noMultiLvlLbl val="0"/>
      </c:catAx>
      <c:valAx>
        <c:axId val="52743472"/>
        <c:scaling>
          <c:orientation val="minMax"/>
          <c:max val="2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4648"/>
        <c:crosses val="autoZero"/>
        <c:crossBetween val="between"/>
        <c:majorUnit val="50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2022, 2023, 2024 r.  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271171231801153"/>
          <c:y val="5.499312585926718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3999895013123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1"/>
              <c:layout>
                <c:manualLayout>
                  <c:x val="6.55737704918016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A8-461B-AE9F-8A8B04BA3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  <c:pt idx="10">
                  <c:v>93</c:v>
                </c:pt>
                <c:pt idx="11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softEdge rad="12700"/>
            </a:effectLst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Arkusz1!$E$2:$E$14</c:f>
              <c:numCache>
                <c:formatCode>General</c:formatCode>
                <c:ptCount val="13"/>
                <c:pt idx="0">
                  <c:v>311</c:v>
                </c:pt>
                <c:pt idx="1">
                  <c:v>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A8-461B-AE9F-8A8B04BA36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overlap val="-27"/>
        <c:axId val="528359352"/>
        <c:axId val="528358960"/>
      </c:barChart>
      <c:catAx>
        <c:axId val="52835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8960"/>
        <c:crosses val="autoZero"/>
        <c:auto val="1"/>
        <c:lblAlgn val="ctr"/>
        <c:lblOffset val="100"/>
        <c:noMultiLvlLbl val="0"/>
      </c:catAx>
      <c:valAx>
        <c:axId val="5283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22132352308420464"/>
          <c:h val="8.9642061674561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2022, 2023 i 2024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990199500924454E-2"/>
          <c:y val="0.26200589970501476"/>
          <c:w val="0.89679031500372786"/>
          <c:h val="0.45147515852553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7A-4DE3-ADA0-566515BA23A0}"/>
                </c:ext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7A-4DE3-ADA0-566515BA23A0}"/>
                </c:ext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7A-4DE3-ADA0-566515BA23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31362889983579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7A-4DE3-ADA0-566515BA23A0}"/>
                </c:ext>
              </c:extLst>
            </c:dLbl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7A-4DE3-ADA0-566515BA23A0}"/>
                </c:ext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7A-4DE3-ADA0-566515BA23A0}"/>
                </c:ext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7A-4DE3-ADA0-566515BA23A0}"/>
                </c:ext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7A-4DE3-ADA0-566515BA23A0}"/>
                </c:ext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7A-4DE3-ADA0-566515BA23A0}"/>
                </c:ext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7A-4DE3-ADA0-566515BA23A0}"/>
                </c:ext>
              </c:extLst>
            </c:dLbl>
            <c:dLbl>
              <c:idx val="10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7A-4DE3-ADA0-566515BA23A0}"/>
                </c:ext>
              </c:extLst>
            </c:dLbl>
            <c:dLbl>
              <c:idx val="11"/>
              <c:layout>
                <c:manualLayout>
                  <c:x val="1.2041598248494795E-2"/>
                  <c:y val="-5.89970501474926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383689107827027E-2"/>
                      <c:h val="7.79058369916149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F77A-4DE3-ADA0-566515BA23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  <c:pt idx="10">
                  <c:v>178</c:v>
                </c:pt>
                <c:pt idx="11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946907498631636E-2"/>
                  <c:y val="5.208333333333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77A-4DE3-ADA0-566515BA23A0}"/>
                </c:ext>
              </c:extLst>
            </c:dLbl>
            <c:dLbl>
              <c:idx val="1"/>
              <c:layout>
                <c:manualLayout>
                  <c:x val="6.5681444991790017E-3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0-45C2-99AA-331D0567C9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Arkusz1!$D$2:$D$13</c:f>
              <c:numCache>
                <c:formatCode>General</c:formatCode>
                <c:ptCount val="12"/>
                <c:pt idx="0">
                  <c:v>225</c:v>
                </c:pt>
                <c:pt idx="1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77A-4DE3-ADA0-566515BA2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528350336"/>
        <c:axId val="528347592"/>
      </c:barChart>
      <c:catAx>
        <c:axId val="52835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47592"/>
        <c:crosses val="autoZero"/>
        <c:auto val="1"/>
        <c:lblAlgn val="ctr"/>
        <c:lblOffset val="100"/>
        <c:noMultiLvlLbl val="0"/>
      </c:catAx>
      <c:valAx>
        <c:axId val="528347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033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layout>
        <c:manualLayout>
          <c:xMode val="edge"/>
          <c:yMode val="edge"/>
          <c:x val="0.74188864322994108"/>
          <c:y val="0.23002392400065033"/>
          <c:w val="0.24641954238478811"/>
          <c:h val="7.5581665144521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9DEA7-94FE-4A2D-BD46-6D3908E4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4837</TotalTime>
  <Pages>14</Pages>
  <Words>2149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261</cp:revision>
  <cp:lastPrinted>2024-03-15T12:36:00Z</cp:lastPrinted>
  <dcterms:created xsi:type="dcterms:W3CDTF">2023-02-16T11:30:00Z</dcterms:created>
  <dcterms:modified xsi:type="dcterms:W3CDTF">2024-03-15T13:17:00Z</dcterms:modified>
</cp:coreProperties>
</file>