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FA44E3">
        <w:rPr>
          <w:rFonts w:eastAsia="Times New Roman" w:cs="Times New Roman"/>
          <w:b/>
          <w:sz w:val="28"/>
          <w:szCs w:val="28"/>
        </w:rPr>
        <w:t xml:space="preserve"> </w:t>
      </w:r>
      <w:r w:rsidR="001777EB">
        <w:rPr>
          <w:rFonts w:eastAsia="Times New Roman" w:cs="Times New Roman"/>
          <w:b/>
          <w:sz w:val="28"/>
          <w:szCs w:val="28"/>
        </w:rPr>
        <w:t>czerwiec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asciiTheme="minorHAnsi" w:eastAsiaTheme="minorEastAsia" w:hAnsiTheme="minorHAnsi" w:cs="Times New Roman"/>
          <w:b/>
          <w:color w:val="auto"/>
          <w:sz w:val="22"/>
          <w:szCs w:val="22"/>
          <w:u w:val="singl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b w:val="0"/>
          <w:u w:val="none"/>
          <w:lang w:bidi="ar-SA"/>
        </w:rPr>
      </w:sdtEndPr>
      <w:sdtContent>
        <w:p w:rsidR="00B16D40" w:rsidRPr="00BB69E3" w:rsidRDefault="00B16D40">
          <w:pPr>
            <w:pStyle w:val="Nagwekspisutreci"/>
            <w:rPr>
              <w:color w:val="auto"/>
            </w:rPr>
          </w:pPr>
          <w:r w:rsidRPr="00BB69E3">
            <w:rPr>
              <w:color w:val="auto"/>
            </w:rPr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EB4708" w:rsidRPr="00BB69E3" w:rsidRDefault="00EB4708" w:rsidP="00EB4708">
          <w:pPr>
            <w:ind w:left="1416"/>
          </w:pPr>
          <w:r w:rsidRPr="00BB69E3">
            <w:t xml:space="preserve">c. </w:t>
          </w:r>
          <w:r>
            <w:t>podjęcia pracy</w:t>
          </w:r>
          <w:r w:rsidRPr="00BB69E3">
            <w:ptab w:relativeTo="margin" w:alignment="right" w:leader="dot"/>
          </w:r>
          <w:r w:rsidR="00600BED">
            <w:t>8</w:t>
          </w:r>
        </w:p>
        <w:p w:rsidR="004679EA" w:rsidRDefault="004679EA" w:rsidP="00994431">
          <w:pPr>
            <w:pStyle w:val="Spistreci3"/>
          </w:pPr>
          <w:r w:rsidRPr="00BB69E3">
            <w:t>2.2 Poradnictwo zawodowe</w:t>
          </w:r>
          <w:r w:rsidRPr="00BB69E3">
            <w:ptab w:relativeTo="margin" w:alignment="right" w:leader="dot"/>
          </w:r>
          <w:r w:rsidRPr="00BB69E3">
            <w:t>9</w:t>
          </w:r>
        </w:p>
        <w:p w:rsidR="004679EA" w:rsidRDefault="004679EA" w:rsidP="00994431">
          <w:pPr>
            <w:pStyle w:val="Spistreci3"/>
          </w:pPr>
          <w:r w:rsidRPr="00BB69E3">
            <w:t>2.3 Rozwój zawodowy</w:t>
          </w:r>
          <w:r w:rsidRPr="00BB69E3">
            <w:ptab w:relativeTo="margin" w:alignment="right" w:leader="dot"/>
          </w:r>
          <w:r w:rsidRPr="00BB69E3">
            <w:t>9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 w:rsidR="00BD3464">
            <w:t>organizacja szkoleń</w:t>
          </w:r>
          <w:r w:rsidRPr="00BB69E3">
            <w:ptab w:relativeTo="margin" w:alignment="right" w:leader="dot"/>
          </w:r>
          <w:r w:rsidR="000961C0">
            <w:t>9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4679EA" w:rsidP="00994431">
          <w:pPr>
            <w:pStyle w:val="Spistreci3"/>
          </w:pPr>
          <w:r w:rsidRPr="00BB69E3">
            <w:t>2.4 Aktywne programy</w:t>
          </w:r>
          <w:r w:rsidR="00997942" w:rsidRPr="00BB69E3">
            <w:t xml:space="preserve"> rynku p</w:t>
          </w:r>
          <w:r w:rsidRPr="00BB69E3">
            <w:t>racy</w:t>
          </w:r>
          <w:r w:rsidR="00997942" w:rsidRPr="00BB69E3">
            <w:t xml:space="preserve"> finansowane głównie ze środków Funduszu Pracy oraz PFRON</w:t>
          </w:r>
          <w:r w:rsidRPr="00BB69E3">
            <w:ptab w:relativeTo="margin" w:alignment="right" w:leader="dot"/>
          </w:r>
          <w:r w:rsidR="00D74CEF">
            <w:t>10</w:t>
          </w:r>
        </w:p>
        <w:p w:rsidR="00994431" w:rsidRPr="00994431" w:rsidRDefault="00994431" w:rsidP="00994431">
          <w:pPr>
            <w:pStyle w:val="Spistreci3"/>
          </w:pPr>
          <w:r w:rsidRPr="00994431">
            <w:t xml:space="preserve">2.5 Usługi i instrumenty realizowane w 2023 roku </w:t>
          </w:r>
          <w:r w:rsidRPr="00994431">
            <w:ptab w:relativeTo="margin" w:alignment="right" w:leader="dot"/>
          </w:r>
          <w:r w:rsidRPr="00994431">
            <w:t>10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F85B4B">
            <w:t>2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D74CEF">
            <w:t>3</w:t>
          </w:r>
        </w:p>
        <w:p w:rsidR="00B16D40" w:rsidRPr="00BB69E3" w:rsidRDefault="003F23D8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E73077">
      <w:pPr>
        <w:spacing w:after="0"/>
        <w:rPr>
          <w:rFonts w:eastAsia="Times New Roman" w:cs="Times New Roman"/>
          <w:b/>
          <w:sz w:val="26"/>
          <w:szCs w:val="26"/>
        </w:rPr>
      </w:pPr>
      <w:r w:rsidRPr="00E73077">
        <w:rPr>
          <w:rFonts w:eastAsia="Times New Roman" w:cs="Times New Roman"/>
          <w:b/>
          <w:sz w:val="26"/>
          <w:szCs w:val="26"/>
        </w:rPr>
        <w:lastRenderedPageBreak/>
        <w:t>Wstęp</w:t>
      </w:r>
    </w:p>
    <w:p w:rsidR="00E73077" w:rsidRDefault="008906D9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1777EB">
        <w:rPr>
          <w:rFonts w:eastAsia="Times New Roman" w:cs="Times New Roman"/>
          <w:bCs/>
          <w:sz w:val="26"/>
          <w:szCs w:val="26"/>
        </w:rPr>
        <w:t>czerwiec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EC13E1" w:rsidTr="00A877EB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17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1777EB">
              <w:rPr>
                <w:b/>
                <w:bCs/>
                <w:sz w:val="24"/>
                <w:szCs w:val="24"/>
              </w:rPr>
              <w:t>CZERWIEC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A877EB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A877EB">
        <w:trPr>
          <w:trHeight w:val="560"/>
        </w:trPr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D05EE7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</w:t>
            </w:r>
            <w:r w:rsidR="00D05EE7">
              <w:t>0.06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</w:t>
            </w:r>
            <w:r w:rsidR="004913C3">
              <w:t> 542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4913C3" w:rsidP="00A877EB">
            <w:pPr>
              <w:jc w:val="center"/>
            </w:pPr>
            <w:r>
              <w:t>1 209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4913C3" w:rsidP="00A877EB">
            <w:pPr>
              <w:jc w:val="center"/>
            </w:pPr>
            <w:r>
              <w:t>872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EC13E1" w:rsidP="00046B52">
            <w:pPr>
              <w:jc w:val="center"/>
            </w:pPr>
            <w:r>
              <w:t>1</w:t>
            </w:r>
            <w:r w:rsidR="004913C3">
              <w:t>59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010F57" w:rsidP="00046B52">
            <w:pPr>
              <w:jc w:val="center"/>
            </w:pPr>
            <w:r>
              <w:t>2</w:t>
            </w:r>
            <w:r w:rsidR="004913C3">
              <w:t>39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4913C3" w:rsidP="00A877EB">
            <w:pPr>
              <w:jc w:val="center"/>
            </w:pPr>
            <w:r>
              <w:t>221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4913C3" w:rsidP="00A877EB">
            <w:pPr>
              <w:jc w:val="center"/>
            </w:pPr>
            <w:r>
              <w:t>277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6F580F" w:rsidRDefault="00EC13E1" w:rsidP="004913C3">
            <w:r w:rsidRPr="006F580F">
              <w:t>Aktualna stopa bezrobocia (stan na koniec</w:t>
            </w:r>
            <w:r w:rsidR="00010F57">
              <w:t xml:space="preserve"> </w:t>
            </w:r>
            <w:r w:rsidR="004913C3">
              <w:t>maja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4913C3">
              <w:t>4</w:t>
            </w:r>
            <w:r w:rsidRPr="007B6CC0">
              <w:t>%</w:t>
            </w:r>
          </w:p>
        </w:tc>
      </w:tr>
      <w:tr w:rsidR="00EC13E1" w:rsidTr="00A877EB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A877EB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4913C3" w:rsidP="00A877EB">
            <w:pPr>
              <w:jc w:val="center"/>
            </w:pPr>
            <w:r>
              <w:t>694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4913C3" w:rsidP="00A877EB">
            <w:pPr>
              <w:jc w:val="center"/>
            </w:pPr>
            <w:r>
              <w:t>548</w:t>
            </w:r>
          </w:p>
        </w:tc>
      </w:tr>
      <w:tr w:rsidR="00EC13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A877EB">
            <w:pPr>
              <w:jc w:val="center"/>
            </w:pPr>
            <w:r>
              <w:t>1</w:t>
            </w:r>
            <w:r w:rsidRPr="00EF6C83">
              <w:t> </w:t>
            </w:r>
            <w:r w:rsidR="004913C3">
              <w:t>381</w:t>
            </w:r>
          </w:p>
        </w:tc>
      </w:tr>
      <w:tr w:rsidR="00EC13E1" w:rsidRPr="00BA40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4913C3" w:rsidP="00A877EB">
            <w:pPr>
              <w:jc w:val="center"/>
            </w:pPr>
            <w:r>
              <w:t>164</w:t>
            </w:r>
          </w:p>
        </w:tc>
      </w:tr>
      <w:tr w:rsidR="00EC13E1" w:rsidRPr="00600BED" w:rsidTr="00A877EB">
        <w:tc>
          <w:tcPr>
            <w:tcW w:w="8075" w:type="dxa"/>
            <w:shd w:val="clear" w:color="auto" w:fill="FDE9D9" w:themeFill="accent6" w:themeFillTint="33"/>
          </w:tcPr>
          <w:p w:rsidR="00EC13E1" w:rsidRPr="00EF4C31" w:rsidRDefault="00EC13E1" w:rsidP="00A877EB">
            <w:r w:rsidRPr="00EF4C31">
              <w:t>Liczba osób objętych poradnictwem zawodowym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C36F26" w:rsidRDefault="00BD3464" w:rsidP="00EE3ECD">
            <w:pPr>
              <w:jc w:val="center"/>
            </w:pPr>
            <w:r w:rsidRPr="00BD3464">
              <w:t>336</w:t>
            </w:r>
          </w:p>
        </w:tc>
      </w:tr>
      <w:tr w:rsidR="00EC13E1" w:rsidRPr="00BA40E1" w:rsidTr="00A877EB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4913C3" w:rsidP="00A877EB">
            <w:pPr>
              <w:jc w:val="center"/>
            </w:pPr>
            <w:r>
              <w:t>69</w:t>
            </w:r>
          </w:p>
        </w:tc>
      </w:tr>
      <w:tr w:rsidR="00EC13E1" w:rsidRPr="00BA40E1" w:rsidTr="00A877EB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4913C3" w:rsidP="00A877EB">
            <w:pPr>
              <w:jc w:val="center"/>
            </w:pPr>
            <w:r>
              <w:t>184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4913C3" w:rsidP="00A877EB">
            <w:pPr>
              <w:jc w:val="center"/>
            </w:pPr>
            <w:r>
              <w:t>15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4913C3" w:rsidP="00A877EB">
            <w:pPr>
              <w:jc w:val="center"/>
            </w:pPr>
            <w:r>
              <w:t>1 922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663BAE" w:rsidP="00BB6A1E">
      <w:pPr>
        <w:pStyle w:val="Akapitzlist"/>
        <w:numPr>
          <w:ilvl w:val="0"/>
          <w:numId w:val="6"/>
        </w:numPr>
        <w:shd w:val="clear" w:color="auto" w:fill="F2F2F2" w:themeFill="background1" w:themeFillShade="F2"/>
        <w:rPr>
          <w:rFonts w:eastAsia="Times New Roman"/>
          <w:b/>
          <w:bCs/>
          <w:sz w:val="26"/>
          <w:szCs w:val="26"/>
          <w:u w:val="single"/>
        </w:rPr>
      </w:pPr>
      <w:r w:rsidRPr="00BB6A1E">
        <w:rPr>
          <w:rFonts w:eastAsia="Times New Roman"/>
          <w:b/>
          <w:bCs/>
          <w:sz w:val="26"/>
          <w:szCs w:val="26"/>
          <w:u w:val="single"/>
        </w:rPr>
        <w:lastRenderedPageBreak/>
        <w:t>BEZROBOCIE</w:t>
      </w:r>
    </w:p>
    <w:p w:rsidR="00292529" w:rsidRPr="00292529" w:rsidRDefault="00292529" w:rsidP="00761834">
      <w:pPr>
        <w:rPr>
          <w:rFonts w:eastAsia="Times New Roman"/>
          <w:b/>
          <w:bCs/>
          <w:sz w:val="16"/>
          <w:szCs w:val="16"/>
        </w:rPr>
      </w:pPr>
    </w:p>
    <w:p w:rsidR="00761834" w:rsidRPr="00A537D0" w:rsidRDefault="00663BAE" w:rsidP="00761834">
      <w:pPr>
        <w:rPr>
          <w:rFonts w:eastAsia="Times New Roman"/>
          <w:b/>
          <w:bCs/>
          <w:sz w:val="26"/>
          <w:szCs w:val="26"/>
        </w:rPr>
      </w:pPr>
      <w:r w:rsidRPr="00A537D0">
        <w:rPr>
          <w:rFonts w:eastAsia="Times New Roman"/>
          <w:b/>
          <w:bCs/>
          <w:sz w:val="26"/>
          <w:szCs w:val="26"/>
        </w:rPr>
        <w:t xml:space="preserve">1.1 </w:t>
      </w:r>
      <w:r w:rsidR="00761834" w:rsidRPr="00A537D0">
        <w:rPr>
          <w:rFonts w:eastAsia="Times New Roman"/>
          <w:b/>
          <w:bCs/>
          <w:sz w:val="26"/>
          <w:szCs w:val="26"/>
        </w:rPr>
        <w:t>Stopa bezrobocia</w:t>
      </w:r>
    </w:p>
    <w:p w:rsidR="00761834" w:rsidRPr="003B62DE" w:rsidRDefault="00761834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maja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3B62DE" w:rsidRPr="003B62DE">
        <w:rPr>
          <w:rFonts w:eastAsia="Times New Roman" w:cs="Times New Roman"/>
          <w:b/>
          <w:sz w:val="26"/>
          <w:szCs w:val="26"/>
        </w:rPr>
        <w:t>4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D5526C" w:rsidRPr="003B62DE">
        <w:rPr>
          <w:rFonts w:eastAsia="Times New Roman" w:cs="Times New Roman"/>
          <w:bCs/>
          <w:sz w:val="26"/>
          <w:szCs w:val="26"/>
        </w:rPr>
        <w:t> 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3B62DE" w:rsidRPr="003B62DE">
        <w:rPr>
          <w:rFonts w:eastAsia="Times New Roman" w:cs="Times New Roman"/>
          <w:b/>
          <w:sz w:val="26"/>
          <w:szCs w:val="26"/>
        </w:rPr>
        <w:t>7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3B62DE" w:rsidRPr="003B62DE">
        <w:rPr>
          <w:rFonts w:eastAsia="Times New Roman" w:cs="Times New Roman"/>
          <w:bCs/>
          <w:sz w:val="26"/>
          <w:szCs w:val="26"/>
        </w:rPr>
        <w:t>1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>,</w:t>
      </w:r>
      <w:r w:rsidR="003B62DE" w:rsidRPr="003B62DE">
        <w:rPr>
          <w:rFonts w:eastAsia="Times New Roman" w:cs="Times New Roman"/>
          <w:b/>
          <w:sz w:val="26"/>
          <w:szCs w:val="26"/>
        </w:rPr>
        <w:t>3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7E4266" w:rsidRPr="003B62DE">
        <w:rPr>
          <w:rFonts w:eastAsia="Times New Roman" w:cs="Times New Roman"/>
          <w:bCs/>
          <w:sz w:val="26"/>
          <w:szCs w:val="26"/>
        </w:rPr>
        <w:t> 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3B62DE" w:rsidRPr="003B62DE">
        <w:rPr>
          <w:rFonts w:eastAsia="Times New Roman" w:cs="Times New Roman"/>
          <w:bCs/>
          <w:sz w:val="26"/>
          <w:szCs w:val="26"/>
        </w:rPr>
        <w:t>9</w:t>
      </w:r>
      <w:r w:rsidR="00114B04" w:rsidRPr="003B62DE">
        <w:rPr>
          <w:rFonts w:eastAsia="Times New Roman" w:cs="Times New Roman"/>
          <w:bCs/>
          <w:sz w:val="26"/>
          <w:szCs w:val="26"/>
        </w:rPr>
        <w:t>,</w:t>
      </w:r>
      <w:r w:rsidR="003B62DE" w:rsidRPr="003B62DE">
        <w:rPr>
          <w:rFonts w:eastAsia="Times New Roman" w:cs="Times New Roman"/>
          <w:bCs/>
          <w:sz w:val="26"/>
          <w:szCs w:val="26"/>
        </w:rPr>
        <w:t>7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4%&#10;Polska: 5,1%&#10;Województwo Małopolskie: 4,5% &#10;Powiat Nowosądecki: 9,7% &#10;Podregion Nowosądecki: 7,1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690"/>
        <w:gridCol w:w="1124"/>
        <w:gridCol w:w="1747"/>
        <w:gridCol w:w="947"/>
        <w:gridCol w:w="1852"/>
        <w:gridCol w:w="1854"/>
      </w:tblGrid>
      <w:tr w:rsidR="00EC13E1" w:rsidRPr="009A56A6" w:rsidTr="0017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10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48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14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05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06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1777EB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1777EB" w:rsidRDefault="001777EB" w:rsidP="0017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marzec/2023</w:t>
            </w:r>
          </w:p>
        </w:tc>
        <w:tc>
          <w:tcPr>
            <w:tcW w:w="610" w:type="pct"/>
            <w:noWrap/>
          </w:tcPr>
          <w:p w:rsidR="001777EB" w:rsidRPr="003A0E74" w:rsidRDefault="001777EB" w:rsidP="0017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5,4</w:t>
            </w:r>
          </w:p>
        </w:tc>
        <w:tc>
          <w:tcPr>
            <w:tcW w:w="948" w:type="pct"/>
            <w:noWrap/>
          </w:tcPr>
          <w:p w:rsidR="001777EB" w:rsidRPr="003A0E74" w:rsidRDefault="001777EB" w:rsidP="0017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514" w:type="pct"/>
            <w:noWrap/>
          </w:tcPr>
          <w:p w:rsidR="001777EB" w:rsidRPr="003A0E74" w:rsidRDefault="001777EB" w:rsidP="0017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1005" w:type="pct"/>
            <w:noWrap/>
          </w:tcPr>
          <w:p w:rsidR="001777EB" w:rsidRPr="003A0E74" w:rsidRDefault="001777EB" w:rsidP="0017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10,3</w:t>
            </w:r>
          </w:p>
        </w:tc>
        <w:tc>
          <w:tcPr>
            <w:tcW w:w="1006" w:type="pct"/>
            <w:noWrap/>
          </w:tcPr>
          <w:p w:rsidR="001777EB" w:rsidRPr="003A0E74" w:rsidRDefault="001777EB" w:rsidP="0017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7,6</w:t>
            </w:r>
          </w:p>
        </w:tc>
      </w:tr>
      <w:tr w:rsidR="001777EB" w:rsidRPr="009A56A6" w:rsidTr="0017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1777EB" w:rsidRDefault="001777EB" w:rsidP="0017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kwiecień/2023</w:t>
            </w:r>
          </w:p>
        </w:tc>
        <w:tc>
          <w:tcPr>
            <w:tcW w:w="610" w:type="pct"/>
            <w:noWrap/>
          </w:tcPr>
          <w:p w:rsidR="001777EB" w:rsidRPr="003A0E74" w:rsidRDefault="001777EB" w:rsidP="0017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5,2</w:t>
            </w:r>
          </w:p>
        </w:tc>
        <w:tc>
          <w:tcPr>
            <w:tcW w:w="948" w:type="pct"/>
            <w:noWrap/>
          </w:tcPr>
          <w:p w:rsidR="001777EB" w:rsidRPr="003A0E74" w:rsidRDefault="001777EB" w:rsidP="0017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514" w:type="pct"/>
            <w:noWrap/>
          </w:tcPr>
          <w:p w:rsidR="001777EB" w:rsidRPr="003A0E74" w:rsidRDefault="001777EB" w:rsidP="0017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1005" w:type="pct"/>
            <w:noWrap/>
          </w:tcPr>
          <w:p w:rsidR="001777EB" w:rsidRPr="003A0E74" w:rsidRDefault="001777EB" w:rsidP="0017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10,0</w:t>
            </w:r>
          </w:p>
        </w:tc>
        <w:tc>
          <w:tcPr>
            <w:tcW w:w="1006" w:type="pct"/>
            <w:noWrap/>
          </w:tcPr>
          <w:p w:rsidR="001777EB" w:rsidRPr="003A0E74" w:rsidRDefault="001777EB" w:rsidP="0017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7,3</w:t>
            </w:r>
          </w:p>
        </w:tc>
      </w:tr>
      <w:tr w:rsidR="00EC13E1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C13E1" w:rsidRDefault="001777EB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maj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610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5,1</w:t>
            </w:r>
          </w:p>
        </w:tc>
        <w:tc>
          <w:tcPr>
            <w:tcW w:w="948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1777EB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514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1777EB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9,7</w:t>
            </w:r>
          </w:p>
        </w:tc>
        <w:tc>
          <w:tcPr>
            <w:tcW w:w="1006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  <w:tr w:rsidR="00EC13E1" w:rsidRPr="009A56A6" w:rsidTr="0017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C13E1" w:rsidRDefault="00EC13E1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10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48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14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5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6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C40994" w:rsidRPr="00A537D0" w:rsidRDefault="00663BAE" w:rsidP="00336BD7">
      <w:pPr>
        <w:spacing w:before="360"/>
        <w:outlineLvl w:val="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1.2 </w:t>
      </w:r>
      <w:r w:rsidR="000E3069" w:rsidRPr="00A537D0">
        <w:rPr>
          <w:rFonts w:eastAsia="Times New Roman" w:cs="Times New Roman"/>
          <w:b/>
          <w:sz w:val="26"/>
          <w:szCs w:val="26"/>
        </w:rPr>
        <w:t>Stan i struktura bezrobocia</w:t>
      </w:r>
    </w:p>
    <w:p w:rsidR="00007C0B" w:rsidRDefault="00C40994" w:rsidP="00675048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542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y bezrobotne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872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FD749D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56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52E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mniej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15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23</w:t>
      </w:r>
      <w:r w:rsidR="00906975">
        <w:rPr>
          <w:rFonts w:eastAsia="Times New Roman" w:cs="Times New Roman"/>
          <w:sz w:val="26"/>
          <w:szCs w:val="26"/>
          <w:shd w:val="clear" w:color="auto" w:fill="FFFFFF" w:themeFill="background1"/>
        </w:rPr>
        <w:t>9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772150" cy="3457575"/>
            <wp:effectExtent l="0" t="0" r="0" b="9525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D772B6">
      <w:pPr>
        <w:spacing w:before="360" w:after="0"/>
        <w:ind w:left="0" w:firstLine="709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E81B30">
        <w:rPr>
          <w:rFonts w:eastAsia="Times New Roman" w:cs="Times New Roman"/>
          <w:sz w:val="26"/>
          <w:szCs w:val="26"/>
        </w:rPr>
        <w:t>czerwca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264ED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264ED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E81B30">
        <w:rPr>
          <w:rFonts w:eastAsia="Times New Roman" w:cs="Times New Roman"/>
          <w:sz w:val="26"/>
          <w:szCs w:val="26"/>
        </w:rPr>
        <w:t>67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264ED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264ED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E81B30">
        <w:rPr>
          <w:rFonts w:eastAsia="Times New Roman" w:cs="Times New Roman"/>
          <w:sz w:val="26"/>
          <w:szCs w:val="26"/>
        </w:rPr>
        <w:t>42</w:t>
      </w:r>
      <w:r w:rsidR="009A56A6">
        <w:rPr>
          <w:rFonts w:eastAsia="Times New Roman" w:cs="Times New Roman"/>
          <w:sz w:val="26"/>
          <w:szCs w:val="26"/>
        </w:rPr>
        <w:t xml:space="preserve"> kobiet</w:t>
      </w:r>
      <w:r w:rsidR="00906975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E81B30">
        <w:rPr>
          <w:rFonts w:eastAsia="Times New Roman" w:cs="Times New Roman"/>
          <w:sz w:val="26"/>
          <w:szCs w:val="26"/>
        </w:rPr>
        <w:t>4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E81B30">
        <w:rPr>
          <w:rFonts w:eastAsia="Times New Roman" w:cs="Times New Roman"/>
          <w:sz w:val="26"/>
          <w:szCs w:val="26"/>
        </w:rPr>
        <w:t>czerwcu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E81B30">
        <w:rPr>
          <w:rFonts w:eastAsia="Times New Roman" w:cs="Times New Roman"/>
          <w:sz w:val="26"/>
          <w:szCs w:val="26"/>
        </w:rPr>
        <w:t>7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81B30">
        <w:rPr>
          <w:rFonts w:eastAsia="Times New Roman" w:cs="Times New Roman"/>
          <w:sz w:val="26"/>
          <w:szCs w:val="26"/>
        </w:rPr>
        <w:t>30</w:t>
      </w:r>
      <w:r w:rsidR="00B50F73">
        <w:rPr>
          <w:rFonts w:eastAsia="Times New Roman" w:cs="Times New Roman"/>
          <w:sz w:val="26"/>
          <w:szCs w:val="26"/>
        </w:rPr>
        <w:t>.</w:t>
      </w:r>
      <w:r w:rsidR="00E81B30">
        <w:rPr>
          <w:rFonts w:eastAsia="Times New Roman" w:cs="Times New Roman"/>
          <w:sz w:val="26"/>
          <w:szCs w:val="26"/>
        </w:rPr>
        <w:t>06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E81B30">
        <w:rPr>
          <w:rFonts w:eastAsia="Times New Roman" w:cs="Times New Roman"/>
          <w:sz w:val="26"/>
          <w:szCs w:val="26"/>
        </w:rPr>
        <w:t>209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1B747F">
        <w:rPr>
          <w:rFonts w:eastAsia="Times New Roman" w:cs="Times New Roman"/>
          <w:sz w:val="26"/>
          <w:szCs w:val="26"/>
        </w:rPr>
        <w:t>78</w:t>
      </w:r>
      <w:r w:rsidR="002418D0">
        <w:rPr>
          <w:rFonts w:eastAsia="Times New Roman" w:cs="Times New Roman"/>
          <w:sz w:val="26"/>
          <w:szCs w:val="26"/>
        </w:rPr>
        <w:t>,</w:t>
      </w:r>
      <w:r w:rsidR="00E81B30">
        <w:rPr>
          <w:rFonts w:eastAsia="Times New Roman" w:cs="Times New Roman"/>
          <w:sz w:val="26"/>
          <w:szCs w:val="26"/>
        </w:rPr>
        <w:t>4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4207C7">
        <w:rPr>
          <w:rFonts w:eastAsia="Times New Roman" w:cs="Times New Roman"/>
          <w:sz w:val="26"/>
          <w:szCs w:val="26"/>
        </w:rPr>
        <w:t>2</w:t>
      </w:r>
      <w:r w:rsidR="001E52C7">
        <w:rPr>
          <w:rFonts w:eastAsia="Times New Roman" w:cs="Times New Roman"/>
          <w:sz w:val="26"/>
          <w:szCs w:val="26"/>
        </w:rPr>
        <w:t>,</w:t>
      </w:r>
      <w:r w:rsidR="00E81B30">
        <w:rPr>
          <w:rFonts w:eastAsia="Times New Roman" w:cs="Times New Roman"/>
          <w:sz w:val="26"/>
          <w:szCs w:val="26"/>
        </w:rPr>
        <w:t>4</w:t>
      </w:r>
      <w:r w:rsidR="002418D0">
        <w:rPr>
          <w:rFonts w:eastAsia="Times New Roman" w:cs="Times New Roman"/>
          <w:sz w:val="26"/>
          <w:szCs w:val="26"/>
        </w:rPr>
        <w:t>% (</w:t>
      </w:r>
      <w:r w:rsidR="00E81B30">
        <w:rPr>
          <w:rFonts w:eastAsia="Times New Roman" w:cs="Times New Roman"/>
          <w:sz w:val="26"/>
          <w:szCs w:val="26"/>
        </w:rPr>
        <w:t>345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E81B30">
        <w:rPr>
          <w:rFonts w:eastAsia="Times New Roman" w:cs="Times New Roman"/>
          <w:sz w:val="26"/>
          <w:szCs w:val="26"/>
        </w:rPr>
        <w:t>6</w:t>
      </w:r>
      <w:r>
        <w:rPr>
          <w:rFonts w:eastAsia="Times New Roman" w:cs="Times New Roman"/>
          <w:sz w:val="26"/>
          <w:szCs w:val="26"/>
        </w:rPr>
        <w:t>,</w:t>
      </w:r>
      <w:r w:rsidR="00E81B30">
        <w:rPr>
          <w:rFonts w:eastAsia="Times New Roman" w:cs="Times New Roman"/>
          <w:sz w:val="26"/>
          <w:szCs w:val="26"/>
        </w:rPr>
        <w:t>6</w:t>
      </w:r>
      <w:r w:rsidR="002418D0">
        <w:rPr>
          <w:rFonts w:eastAsia="Times New Roman" w:cs="Times New Roman"/>
          <w:sz w:val="26"/>
          <w:szCs w:val="26"/>
        </w:rPr>
        <w:t>% (</w:t>
      </w:r>
      <w:r w:rsidR="00E81B30">
        <w:rPr>
          <w:rFonts w:eastAsia="Times New Roman" w:cs="Times New Roman"/>
          <w:sz w:val="26"/>
          <w:szCs w:val="26"/>
        </w:rPr>
        <w:t>565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1B747F">
        <w:rPr>
          <w:rFonts w:eastAsia="Times New Roman" w:cs="Times New Roman"/>
          <w:sz w:val="26"/>
          <w:szCs w:val="26"/>
        </w:rPr>
        <w:t>6</w:t>
      </w:r>
      <w:r w:rsidR="00292289">
        <w:rPr>
          <w:rFonts w:eastAsia="Times New Roman" w:cs="Times New Roman"/>
          <w:sz w:val="26"/>
          <w:szCs w:val="26"/>
        </w:rPr>
        <w:t>,</w:t>
      </w:r>
      <w:r w:rsidR="001B747F">
        <w:rPr>
          <w:rFonts w:eastAsia="Times New Roman" w:cs="Times New Roman"/>
          <w:sz w:val="26"/>
          <w:szCs w:val="26"/>
        </w:rPr>
        <w:t>5</w:t>
      </w:r>
      <w:r w:rsidR="003F6087">
        <w:rPr>
          <w:rFonts w:eastAsia="Times New Roman" w:cs="Times New Roman"/>
          <w:sz w:val="26"/>
          <w:szCs w:val="26"/>
        </w:rPr>
        <w:t>% (</w:t>
      </w:r>
      <w:r w:rsidR="00E81B30">
        <w:rPr>
          <w:rFonts w:eastAsia="Times New Roman" w:cs="Times New Roman"/>
          <w:sz w:val="26"/>
          <w:szCs w:val="26"/>
        </w:rPr>
        <w:t>409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1B747F">
        <w:rPr>
          <w:rFonts w:eastAsia="Times New Roman" w:cs="Times New Roman"/>
          <w:sz w:val="26"/>
          <w:szCs w:val="26"/>
        </w:rPr>
        <w:t>– 20</w:t>
      </w:r>
      <w:r>
        <w:rPr>
          <w:rFonts w:eastAsia="Times New Roman" w:cs="Times New Roman"/>
          <w:sz w:val="26"/>
          <w:szCs w:val="26"/>
        </w:rPr>
        <w:t>,</w:t>
      </w:r>
      <w:r w:rsidR="00962806">
        <w:rPr>
          <w:rFonts w:eastAsia="Times New Roman" w:cs="Times New Roman"/>
          <w:sz w:val="26"/>
          <w:szCs w:val="26"/>
        </w:rPr>
        <w:t>1</w:t>
      </w:r>
      <w:r>
        <w:rPr>
          <w:rFonts w:eastAsia="Times New Roman" w:cs="Times New Roman"/>
          <w:sz w:val="26"/>
          <w:szCs w:val="26"/>
        </w:rPr>
        <w:t>% (</w:t>
      </w:r>
      <w:r w:rsidR="00E81B30">
        <w:rPr>
          <w:rFonts w:eastAsia="Times New Roman" w:cs="Times New Roman"/>
          <w:sz w:val="26"/>
          <w:szCs w:val="26"/>
        </w:rPr>
        <w:t>310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962806">
        <w:rPr>
          <w:rFonts w:eastAsia="Times New Roman" w:cs="Times New Roman"/>
          <w:sz w:val="26"/>
          <w:szCs w:val="26"/>
        </w:rPr>
        <w:t>10,3</w:t>
      </w:r>
      <w:r>
        <w:rPr>
          <w:rFonts w:eastAsia="Times New Roman" w:cs="Times New Roman"/>
          <w:sz w:val="26"/>
          <w:szCs w:val="26"/>
        </w:rPr>
        <w:t>% (1</w:t>
      </w:r>
      <w:r w:rsidR="00962806">
        <w:rPr>
          <w:rFonts w:eastAsia="Times New Roman" w:cs="Times New Roman"/>
          <w:sz w:val="26"/>
          <w:szCs w:val="26"/>
        </w:rPr>
        <w:t>59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45 osób,&#10;Bezrobotni długotrwale: 565 osób,&#10;Bezrobotni powyżej 50 roku życia: 409 osoby,&#10;Bezrobotni posiadający co najmniej 1 dziecko do 6 roku życia: 310 osób,&#10;Bezrobotni niepełnosprawni: 159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Start w:id="1" w:name="_GoBack"/>
      <w:bookmarkEnd w:id="1"/>
    </w:p>
    <w:p w:rsidR="004748FB" w:rsidRDefault="00663BAE" w:rsidP="00681B75">
      <w:pPr>
        <w:spacing w:before="240"/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</w:pPr>
      <w:r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>Napływ i odpływ bezrobotnych w Sądeckim Urzędzie Pracy</w:t>
      </w:r>
    </w:p>
    <w:p w:rsidR="00B56E24" w:rsidRDefault="00B56E24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962806">
        <w:rPr>
          <w:rFonts w:eastAsia="Times New Roman" w:cs="Times New Roman"/>
          <w:sz w:val="26"/>
          <w:szCs w:val="26"/>
        </w:rPr>
        <w:t>czerwcu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962806">
        <w:rPr>
          <w:rFonts w:eastAsia="Times New Roman" w:cs="Times New Roman"/>
          <w:sz w:val="26"/>
          <w:szCs w:val="26"/>
        </w:rPr>
        <w:t>22</w:t>
      </w:r>
      <w:r w:rsidR="008B2CF8">
        <w:rPr>
          <w:rFonts w:eastAsia="Times New Roman" w:cs="Times New Roman"/>
          <w:sz w:val="26"/>
          <w:szCs w:val="26"/>
        </w:rPr>
        <w:t>1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962806">
        <w:rPr>
          <w:rFonts w:eastAsia="Times New Roman" w:cs="Times New Roman"/>
          <w:sz w:val="26"/>
          <w:szCs w:val="26"/>
        </w:rPr>
        <w:t>20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036608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EB5213">
        <w:rPr>
          <w:rFonts w:eastAsia="Times New Roman" w:cs="Times New Roman"/>
          <w:sz w:val="26"/>
          <w:szCs w:val="26"/>
        </w:rPr>
        <w:t>mni</w:t>
      </w:r>
      <w:r w:rsidR="0042482B">
        <w:rPr>
          <w:rFonts w:eastAsia="Times New Roman" w:cs="Times New Roman"/>
          <w:sz w:val="26"/>
          <w:szCs w:val="26"/>
        </w:rPr>
        <w:t>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962806">
        <w:rPr>
          <w:rFonts w:eastAsia="Times New Roman" w:cs="Times New Roman"/>
          <w:sz w:val="26"/>
          <w:szCs w:val="26"/>
        </w:rPr>
        <w:t>maju</w:t>
      </w:r>
      <w:r w:rsidR="00EB4F57">
        <w:rPr>
          <w:rFonts w:eastAsia="Times New Roman" w:cs="Times New Roman"/>
          <w:sz w:val="26"/>
          <w:szCs w:val="26"/>
        </w:rPr>
        <w:t xml:space="preserve"> 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962806">
        <w:rPr>
          <w:rFonts w:eastAsia="Times New Roman" w:cs="Times New Roman"/>
          <w:sz w:val="26"/>
          <w:szCs w:val="26"/>
        </w:rPr>
        <w:t>277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962806">
        <w:rPr>
          <w:rFonts w:eastAsia="Times New Roman" w:cs="Times New Roman"/>
          <w:sz w:val="26"/>
          <w:szCs w:val="26"/>
        </w:rPr>
        <w:t>38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B5213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962806">
        <w:rPr>
          <w:rFonts w:eastAsia="Times New Roman" w:cs="Times New Roman"/>
          <w:sz w:val="26"/>
          <w:szCs w:val="26"/>
        </w:rPr>
        <w:t>mniej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995D74" w:rsidRDefault="00995D74" w:rsidP="00995D74">
      <w:pPr>
        <w:spacing w:before="360" w:after="0"/>
        <w:ind w:left="0" w:firstLine="0"/>
        <w:rPr>
          <w:rFonts w:eastAsia="Times New Roman" w:cs="Times New Roman"/>
          <w:sz w:val="26"/>
          <w:szCs w:val="26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EFA743" wp14:editId="66F08BBB">
            <wp:extent cx="5667375" cy="2571750"/>
            <wp:effectExtent l="0" t="0" r="9525" b="0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Maj: 241 osób,&#10;Czerwiec: 221 osób,&#10;&#10;Wyłączenia:&#10;Styczeń: 181 osób,&#10;Luty: 226 osób,&#10;Marzec: 321 osób,&#10;Kwiecień: 275 osób,&#10;Maj: 315 osób,&#10;Czerwiec: 277 osób,&#10;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2D89" w:rsidRPr="005A6341" w:rsidRDefault="007314C1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146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5A6341">
        <w:rPr>
          <w:rFonts w:eastAsia="Times New Roman" w:cs="Times New Roman"/>
          <w:sz w:val="26"/>
          <w:szCs w:val="26"/>
        </w:rPr>
        <w:t>podjęło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18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 z czego</w:t>
      </w:r>
      <w:r w:rsidR="00287E4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osó</w:t>
      </w:r>
      <w:r w:rsidR="0042482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podjęło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prac interwencyjnych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27029C">
        <w:rPr>
          <w:rFonts w:eastAsia="Times New Roman" w:cs="Times New Roman"/>
          <w:sz w:val="26"/>
          <w:szCs w:val="26"/>
          <w:shd w:val="clear" w:color="auto" w:fill="FFFFFF" w:themeFill="background1"/>
        </w:rPr>
        <w:t>4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27029C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27029C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27029C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5 osób podjęło pracę poza miejscem zamieszkania w ramach bonu na zasiedlenie, 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4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oso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y rozpoczęły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:rsidR="00D772B6" w:rsidRPr="00AA693A" w:rsidRDefault="00D772B6" w:rsidP="00AA693A">
      <w:pPr>
        <w:spacing w:before="240" w:after="0"/>
        <w:ind w:left="0" w:firstLine="709"/>
        <w:rPr>
          <w:rFonts w:eastAsia="Times New Roman" w:cs="Times New Roman"/>
          <w:strike/>
          <w:sz w:val="26"/>
          <w:szCs w:val="26"/>
          <w:shd w:val="clear" w:color="auto" w:fill="FFFFFF" w:themeFill="background1"/>
        </w:rPr>
      </w:pPr>
    </w:p>
    <w:p w:rsidR="00C40994" w:rsidRPr="00A537D0" w:rsidRDefault="00663BAE" w:rsidP="009D6AA6">
      <w:pPr>
        <w:spacing w:before="24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lastRenderedPageBreak/>
        <w:t xml:space="preserve">1.5 </w:t>
      </w:r>
      <w:r w:rsidR="00C40994" w:rsidRPr="00A537D0">
        <w:rPr>
          <w:rFonts w:eastAsia="Times New Roman" w:cs="Times New Roman"/>
          <w:b/>
          <w:sz w:val="26"/>
          <w:szCs w:val="26"/>
        </w:rPr>
        <w:t xml:space="preserve">Wskaźnik płynności rynku pracy </w:t>
      </w:r>
    </w:p>
    <w:p w:rsidR="001A1DD6" w:rsidRDefault="00C40994" w:rsidP="00D772B6">
      <w:pPr>
        <w:spacing w:before="360" w:after="360"/>
        <w:ind w:left="0" w:firstLine="709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A32B45">
        <w:rPr>
          <w:rFonts w:cs="Times New Roman"/>
          <w:sz w:val="26"/>
          <w:szCs w:val="26"/>
        </w:rPr>
        <w:t>czerwcu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ED489B">
        <w:rPr>
          <w:rFonts w:cs="Times New Roman"/>
          <w:sz w:val="26"/>
          <w:szCs w:val="26"/>
        </w:rPr>
        <w:t>74</w:t>
      </w:r>
      <w:r w:rsidR="00DF2751">
        <w:rPr>
          <w:rFonts w:cs="Times New Roman"/>
          <w:sz w:val="26"/>
          <w:szCs w:val="26"/>
        </w:rPr>
        <w:t>,</w:t>
      </w:r>
      <w:r w:rsidR="00ED489B">
        <w:rPr>
          <w:rFonts w:cs="Times New Roman"/>
          <w:sz w:val="26"/>
          <w:szCs w:val="26"/>
        </w:rPr>
        <w:t>2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5A6341">
        <w:rPr>
          <w:rFonts w:cs="Times New Roman"/>
          <w:sz w:val="26"/>
          <w:szCs w:val="26"/>
        </w:rPr>
        <w:t>wyższy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A32DFA">
        <w:rPr>
          <w:rFonts w:cs="Times New Roman"/>
          <w:sz w:val="26"/>
          <w:szCs w:val="26"/>
        </w:rPr>
        <w:t>15,7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A32DFA">
        <w:rPr>
          <w:rFonts w:cs="Times New Roman"/>
          <w:sz w:val="26"/>
          <w:szCs w:val="26"/>
        </w:rPr>
        <w:t>czerwcem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5A6341">
        <w:rPr>
          <w:rFonts w:cs="Times New Roman"/>
          <w:sz w:val="26"/>
          <w:szCs w:val="26"/>
        </w:rPr>
        <w:t>wyższą</w:t>
      </w:r>
      <w:r w:rsidR="00440E71">
        <w:rPr>
          <w:rFonts w:cs="Times New Roman"/>
          <w:sz w:val="26"/>
          <w:szCs w:val="26"/>
        </w:rPr>
        <w:t xml:space="preserve"> </w:t>
      </w:r>
      <w:r w:rsidR="00A32DFA">
        <w:rPr>
          <w:rFonts w:cs="Times New Roman"/>
          <w:sz w:val="26"/>
          <w:szCs w:val="26"/>
        </w:rPr>
        <w:t>o 27</w:t>
      </w:r>
      <w:r w:rsidR="00522FC3">
        <w:rPr>
          <w:rFonts w:cs="Times New Roman"/>
          <w:sz w:val="26"/>
          <w:szCs w:val="26"/>
        </w:rPr>
        <w:t>,</w:t>
      </w:r>
      <w:r w:rsidR="005A6341">
        <w:rPr>
          <w:rFonts w:cs="Times New Roman"/>
          <w:sz w:val="26"/>
          <w:szCs w:val="26"/>
        </w:rPr>
        <w:t>3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D489B">
        <w:rPr>
          <w:rFonts w:cs="Times New Roman"/>
          <w:sz w:val="26"/>
          <w:szCs w:val="26"/>
        </w:rPr>
        <w:t xml:space="preserve"> i 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Maj: 74,2%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BB6A1E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BB6A1E">
        <w:rPr>
          <w:b/>
          <w:bCs/>
          <w:sz w:val="26"/>
          <w:szCs w:val="26"/>
          <w:u w:val="single"/>
        </w:rPr>
        <w:t>2. AKTYWIZACJA</w:t>
      </w:r>
    </w:p>
    <w:p w:rsidR="00663BAE" w:rsidRPr="00FE2C45" w:rsidRDefault="00663BAE" w:rsidP="00D772B6">
      <w:pPr>
        <w:spacing w:before="360" w:after="360"/>
        <w:ind w:left="0" w:firstLine="709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finansowane ze środków Funduszu Pracy 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F938C2" w:rsidP="00F938C2">
      <w:pPr>
        <w:rPr>
          <w:rFonts w:eastAsia="Times New Roman"/>
          <w:b/>
          <w:bCs/>
          <w:sz w:val="26"/>
          <w:szCs w:val="26"/>
          <w:u w:val="single"/>
        </w:rPr>
      </w:pPr>
      <w:r w:rsidRPr="0077434A">
        <w:rPr>
          <w:b/>
          <w:bCs/>
          <w:sz w:val="26"/>
          <w:szCs w:val="26"/>
        </w:rPr>
        <w:lastRenderedPageBreak/>
        <w:t>2.1 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792CE7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 w:rsidRPr="00A537D0">
        <w:rPr>
          <w:rFonts w:ascii="Calibri" w:hAnsi="Calibri" w:cs="Calibri"/>
          <w:bCs/>
          <w:sz w:val="26"/>
          <w:szCs w:val="26"/>
        </w:rPr>
        <w:t xml:space="preserve">W </w:t>
      </w:r>
      <w:r w:rsidR="0076453B">
        <w:rPr>
          <w:rFonts w:ascii="Calibri" w:hAnsi="Calibri" w:cs="Calibri"/>
          <w:bCs/>
          <w:sz w:val="26"/>
          <w:szCs w:val="26"/>
        </w:rPr>
        <w:t>czerwcu</w:t>
      </w:r>
      <w:r w:rsidR="00AA33C4">
        <w:rPr>
          <w:rFonts w:ascii="Calibri" w:hAnsi="Calibri" w:cs="Calibri"/>
          <w:bCs/>
          <w:sz w:val="26"/>
          <w:szCs w:val="26"/>
        </w:rPr>
        <w:t xml:space="preserve"> </w:t>
      </w:r>
      <w:r w:rsidRPr="00A537D0">
        <w:rPr>
          <w:rFonts w:ascii="Calibri" w:hAnsi="Calibri" w:cs="Calibri"/>
          <w:bCs/>
          <w:sz w:val="26"/>
          <w:szCs w:val="26"/>
        </w:rPr>
        <w:t>20</w:t>
      </w:r>
      <w:r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76453B">
        <w:rPr>
          <w:rFonts w:ascii="Calibri" w:hAnsi="Calibri" w:cs="Calibri"/>
          <w:b/>
          <w:sz w:val="26"/>
          <w:szCs w:val="26"/>
        </w:rPr>
        <w:t>69</w:t>
      </w:r>
      <w:r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695950" cy="3524250"/>
            <wp:effectExtent l="0" t="0" r="0" b="0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D772B6">
      <w:pPr>
        <w:spacing w:before="360"/>
        <w:ind w:left="0" w:firstLine="0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3109A7">
        <w:rPr>
          <w:rFonts w:ascii="Calibri" w:hAnsi="Calibri" w:cs="Calibri"/>
          <w:bCs/>
          <w:sz w:val="26"/>
          <w:szCs w:val="26"/>
        </w:rPr>
        <w:t>30</w:t>
      </w:r>
      <w:r w:rsidRPr="00DD0FA1">
        <w:rPr>
          <w:rFonts w:ascii="Calibri" w:hAnsi="Calibri" w:cs="Calibri"/>
          <w:bCs/>
          <w:sz w:val="26"/>
          <w:szCs w:val="26"/>
        </w:rPr>
        <w:t>.0</w:t>
      </w:r>
      <w:r w:rsidR="00A40086">
        <w:rPr>
          <w:rFonts w:ascii="Calibri" w:hAnsi="Calibri" w:cs="Calibri"/>
          <w:bCs/>
          <w:sz w:val="26"/>
          <w:szCs w:val="26"/>
        </w:rPr>
        <w:t>6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A40086">
        <w:rPr>
          <w:rFonts w:ascii="Calibri" w:hAnsi="Calibri" w:cs="Calibri"/>
          <w:b/>
          <w:sz w:val="26"/>
          <w:szCs w:val="26"/>
        </w:rPr>
        <w:t>563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675048">
      <w:pPr>
        <w:pStyle w:val="Akapitzlist"/>
        <w:numPr>
          <w:ilvl w:val="0"/>
          <w:numId w:val="9"/>
        </w:numPr>
        <w:spacing w:after="0" w:line="360" w:lineRule="auto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D772B6">
      <w:pPr>
        <w:pStyle w:val="Akapitzlist"/>
        <w:ind w:hanging="11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456CC0" w:rsidRPr="004202B8" w:rsidRDefault="004678D0" w:rsidP="00456CC0">
      <w:pPr>
        <w:pStyle w:val="Akapitzlist"/>
        <w:spacing w:before="240" w:after="0"/>
        <w:ind w:hanging="11"/>
        <w:contextualSpacing w:val="0"/>
        <w:rPr>
          <w:rFonts w:ascii="Calibri" w:hAnsi="Calibri" w:cs="Calibri"/>
          <w:bCs/>
          <w:sz w:val="26"/>
          <w:szCs w:val="26"/>
        </w:rPr>
      </w:pPr>
      <w:r w:rsidRPr="00A40086">
        <w:rPr>
          <w:rFonts w:ascii="Calibri" w:hAnsi="Calibri" w:cs="Calibri"/>
          <w:bCs/>
          <w:sz w:val="26"/>
          <w:szCs w:val="26"/>
        </w:rPr>
        <w:t xml:space="preserve">W </w:t>
      </w:r>
      <w:r w:rsidR="00A40086" w:rsidRPr="004202B8">
        <w:rPr>
          <w:rFonts w:ascii="Calibri" w:hAnsi="Calibri" w:cs="Calibri"/>
          <w:bCs/>
          <w:sz w:val="26"/>
          <w:szCs w:val="26"/>
        </w:rPr>
        <w:t>czerwcu</w:t>
      </w:r>
      <w:r w:rsidR="00C36F26" w:rsidRPr="004202B8">
        <w:rPr>
          <w:rFonts w:ascii="Calibri" w:hAnsi="Calibri" w:cs="Calibri"/>
          <w:bCs/>
          <w:sz w:val="26"/>
          <w:szCs w:val="26"/>
        </w:rPr>
        <w:t xml:space="preserve"> br.</w:t>
      </w:r>
      <w:r w:rsidR="00F83975" w:rsidRPr="004202B8">
        <w:rPr>
          <w:rFonts w:ascii="Calibri" w:hAnsi="Calibri" w:cs="Calibri"/>
          <w:bCs/>
          <w:sz w:val="26"/>
          <w:szCs w:val="26"/>
        </w:rPr>
        <w:t xml:space="preserve"> w </w:t>
      </w:r>
      <w:r w:rsidRPr="004202B8">
        <w:rPr>
          <w:rFonts w:ascii="Calibri" w:hAnsi="Calibri" w:cs="Calibri"/>
          <w:bCs/>
          <w:sz w:val="26"/>
          <w:szCs w:val="26"/>
        </w:rPr>
        <w:t>wyniku</w:t>
      </w:r>
      <w:r w:rsidR="00600BED" w:rsidRPr="004202B8">
        <w:rPr>
          <w:rFonts w:ascii="Calibri" w:hAnsi="Calibri" w:cs="Calibri"/>
          <w:bCs/>
          <w:sz w:val="26"/>
          <w:szCs w:val="26"/>
        </w:rPr>
        <w:t xml:space="preserve"> przeprowadzonych </w:t>
      </w:r>
      <w:r w:rsidR="004202B8" w:rsidRPr="004202B8">
        <w:rPr>
          <w:rFonts w:ascii="Calibri" w:hAnsi="Calibri" w:cs="Calibri"/>
          <w:b/>
          <w:bCs/>
          <w:sz w:val="26"/>
          <w:szCs w:val="26"/>
        </w:rPr>
        <w:t>23</w:t>
      </w:r>
      <w:r w:rsidR="00BA6512" w:rsidRPr="004202B8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4202B8">
        <w:rPr>
          <w:rFonts w:ascii="Calibri" w:hAnsi="Calibri" w:cs="Calibri"/>
          <w:b/>
          <w:bCs/>
          <w:sz w:val="26"/>
          <w:szCs w:val="26"/>
        </w:rPr>
        <w:t>kontaktów</w:t>
      </w:r>
      <w:r w:rsidRPr="004202B8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Pr="004202B8">
        <w:rPr>
          <w:rFonts w:cstheme="minorHAnsi"/>
          <w:sz w:val="26"/>
          <w:szCs w:val="26"/>
        </w:rPr>
        <w:t>łącznie</w:t>
      </w:r>
      <w:r w:rsidRPr="004202B8">
        <w:rPr>
          <w:rFonts w:ascii="Calibri" w:hAnsi="Calibri" w:cs="Calibri"/>
          <w:bCs/>
          <w:sz w:val="26"/>
          <w:szCs w:val="26"/>
        </w:rPr>
        <w:t xml:space="preserve"> </w:t>
      </w:r>
      <w:r w:rsidR="004202B8" w:rsidRPr="004202B8">
        <w:rPr>
          <w:rFonts w:ascii="Calibri" w:hAnsi="Calibri" w:cs="Calibri"/>
          <w:b/>
          <w:sz w:val="26"/>
          <w:szCs w:val="26"/>
        </w:rPr>
        <w:t>14</w:t>
      </w:r>
      <w:r w:rsidRPr="004202B8">
        <w:rPr>
          <w:rFonts w:ascii="Calibri" w:hAnsi="Calibri" w:cs="Calibri"/>
          <w:b/>
          <w:sz w:val="26"/>
          <w:szCs w:val="26"/>
        </w:rPr>
        <w:t xml:space="preserve"> ofert pracy</w:t>
      </w:r>
      <w:r w:rsidR="00A53003" w:rsidRPr="004202B8">
        <w:rPr>
          <w:rFonts w:ascii="Calibri" w:hAnsi="Calibri" w:cs="Calibri"/>
          <w:bCs/>
          <w:sz w:val="26"/>
          <w:szCs w:val="26"/>
        </w:rPr>
        <w:t>.</w:t>
      </w:r>
      <w:r w:rsidR="00456CC0" w:rsidRPr="004202B8">
        <w:rPr>
          <w:rFonts w:ascii="Calibri" w:hAnsi="Calibri" w:cs="Calibri"/>
          <w:bCs/>
          <w:sz w:val="26"/>
          <w:szCs w:val="26"/>
        </w:rPr>
        <w:t xml:space="preserve"> Od począt</w:t>
      </w:r>
      <w:r w:rsidR="00F07BE1" w:rsidRPr="004202B8">
        <w:rPr>
          <w:rFonts w:ascii="Calibri" w:hAnsi="Calibri" w:cs="Calibri"/>
          <w:bCs/>
          <w:sz w:val="26"/>
          <w:szCs w:val="26"/>
        </w:rPr>
        <w:t>ku 2023 roku (wg. stanu na 30.06</w:t>
      </w:r>
      <w:r w:rsidR="00456CC0" w:rsidRPr="004202B8">
        <w:rPr>
          <w:rFonts w:ascii="Calibri" w:hAnsi="Calibri" w:cs="Calibri"/>
          <w:bCs/>
          <w:sz w:val="26"/>
          <w:szCs w:val="26"/>
        </w:rPr>
        <w:t xml:space="preserve">.2023 r.) SUP zrealizował łącznie </w:t>
      </w:r>
      <w:r w:rsidR="004202B8" w:rsidRPr="004202B8">
        <w:rPr>
          <w:rFonts w:ascii="Calibri" w:hAnsi="Calibri" w:cs="Calibri"/>
          <w:b/>
          <w:sz w:val="26"/>
          <w:szCs w:val="26"/>
        </w:rPr>
        <w:t>112</w:t>
      </w:r>
      <w:r w:rsidR="00456CC0" w:rsidRPr="004202B8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4202B8">
        <w:rPr>
          <w:rFonts w:ascii="Calibri" w:hAnsi="Calibri" w:cs="Calibri"/>
          <w:sz w:val="26"/>
          <w:szCs w:val="26"/>
        </w:rPr>
        <w:t>,</w:t>
      </w:r>
      <w:r w:rsidR="00456CC0" w:rsidRPr="004202B8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4202B8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4202B8">
        <w:rPr>
          <w:rFonts w:ascii="Calibri" w:hAnsi="Calibri" w:cs="Calibri"/>
          <w:bCs/>
          <w:sz w:val="26"/>
          <w:szCs w:val="26"/>
        </w:rPr>
        <w:t xml:space="preserve"> łącznie </w:t>
      </w:r>
      <w:r w:rsidR="004202B8" w:rsidRPr="004202B8">
        <w:rPr>
          <w:rFonts w:ascii="Calibri" w:hAnsi="Calibri" w:cs="Calibri"/>
          <w:b/>
          <w:sz w:val="26"/>
          <w:szCs w:val="26"/>
        </w:rPr>
        <w:t>76 miejsc</w:t>
      </w:r>
      <w:r w:rsidR="00456CC0" w:rsidRPr="004202B8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4202B8">
        <w:rPr>
          <w:rFonts w:ascii="Calibri" w:hAnsi="Calibri" w:cs="Calibri"/>
          <w:bCs/>
          <w:sz w:val="26"/>
          <w:szCs w:val="26"/>
        </w:rPr>
        <w:t xml:space="preserve">. </w:t>
      </w:r>
    </w:p>
    <w:p w:rsidR="00792CE7" w:rsidRPr="00EE3ECD" w:rsidRDefault="00792CE7" w:rsidP="00600BED">
      <w:pPr>
        <w:pStyle w:val="Akapitzlist"/>
        <w:numPr>
          <w:ilvl w:val="0"/>
          <w:numId w:val="9"/>
        </w:numPr>
        <w:spacing w:before="240" w:line="360" w:lineRule="auto"/>
        <w:ind w:left="357" w:hanging="357"/>
        <w:contextualSpacing w:val="0"/>
        <w:rPr>
          <w:rFonts w:ascii="Calibri" w:hAnsi="Calibri" w:cs="Calibri"/>
          <w:bCs/>
          <w:sz w:val="26"/>
          <w:szCs w:val="26"/>
          <w:u w:val="single"/>
        </w:rPr>
      </w:pPr>
      <w:r w:rsidRPr="0064243A">
        <w:rPr>
          <w:rFonts w:ascii="Calibri" w:hAnsi="Calibri" w:cs="Calibri"/>
          <w:bCs/>
          <w:sz w:val="26"/>
          <w:szCs w:val="26"/>
          <w:u w:val="single"/>
        </w:rPr>
        <w:t>podjęcia pracy:</w:t>
      </w:r>
    </w:p>
    <w:p w:rsidR="00792CE7" w:rsidRPr="004202B8" w:rsidRDefault="00792CE7" w:rsidP="00D772B6">
      <w:pPr>
        <w:pStyle w:val="Akapitzlist"/>
        <w:ind w:hanging="11"/>
        <w:rPr>
          <w:rFonts w:ascii="Calibri" w:hAnsi="Calibri" w:cs="Calibri"/>
          <w:strike/>
          <w:sz w:val="26"/>
          <w:szCs w:val="26"/>
        </w:rPr>
      </w:pPr>
      <w:r w:rsidRPr="004202B8">
        <w:rPr>
          <w:rFonts w:ascii="Calibri" w:hAnsi="Calibri" w:cs="Calibri"/>
          <w:sz w:val="26"/>
          <w:szCs w:val="26"/>
        </w:rPr>
        <w:t>W</w:t>
      </w:r>
      <w:r w:rsidR="004F100E" w:rsidRPr="004202B8">
        <w:rPr>
          <w:rFonts w:ascii="Calibri" w:hAnsi="Calibri" w:cs="Calibri"/>
          <w:sz w:val="26"/>
          <w:szCs w:val="26"/>
        </w:rPr>
        <w:t xml:space="preserve"> </w:t>
      </w:r>
      <w:r w:rsidR="00A02DA2" w:rsidRPr="004202B8">
        <w:rPr>
          <w:rFonts w:ascii="Calibri" w:hAnsi="Calibri" w:cs="Calibri"/>
          <w:sz w:val="26"/>
          <w:szCs w:val="26"/>
        </w:rPr>
        <w:t xml:space="preserve">miesiącu </w:t>
      </w:r>
      <w:r w:rsidR="00A40086" w:rsidRPr="004202B8">
        <w:rPr>
          <w:rFonts w:ascii="Calibri" w:hAnsi="Calibri" w:cs="Calibri"/>
          <w:sz w:val="26"/>
          <w:szCs w:val="26"/>
        </w:rPr>
        <w:t xml:space="preserve">czerwcu </w:t>
      </w:r>
      <w:r w:rsidRPr="004202B8">
        <w:rPr>
          <w:rFonts w:ascii="Calibri" w:hAnsi="Calibri" w:cs="Calibri"/>
          <w:sz w:val="26"/>
          <w:szCs w:val="26"/>
        </w:rPr>
        <w:t>202</w:t>
      </w:r>
      <w:r w:rsidR="000D2915" w:rsidRPr="004202B8">
        <w:rPr>
          <w:rFonts w:ascii="Calibri" w:hAnsi="Calibri" w:cs="Calibri"/>
          <w:sz w:val="26"/>
          <w:szCs w:val="26"/>
        </w:rPr>
        <w:t>3</w:t>
      </w:r>
      <w:r w:rsidRPr="004202B8">
        <w:rPr>
          <w:rFonts w:ascii="Calibri" w:hAnsi="Calibri" w:cs="Calibri"/>
          <w:sz w:val="26"/>
          <w:szCs w:val="26"/>
        </w:rPr>
        <w:t xml:space="preserve"> r. </w:t>
      </w:r>
      <w:r w:rsidR="004202B8" w:rsidRPr="004202B8">
        <w:rPr>
          <w:rFonts w:ascii="Calibri" w:hAnsi="Calibri" w:cs="Calibri"/>
          <w:b/>
          <w:bCs/>
          <w:sz w:val="26"/>
          <w:szCs w:val="26"/>
        </w:rPr>
        <w:t>54</w:t>
      </w:r>
      <w:r w:rsidRPr="004202B8">
        <w:rPr>
          <w:rFonts w:ascii="Calibri" w:hAnsi="Calibri" w:cs="Calibri"/>
          <w:b/>
          <w:bCs/>
          <w:sz w:val="26"/>
          <w:szCs w:val="26"/>
        </w:rPr>
        <w:t xml:space="preserve"> os</w:t>
      </w:r>
      <w:r w:rsidR="00EE3ECD" w:rsidRPr="004202B8">
        <w:rPr>
          <w:rFonts w:ascii="Calibri" w:hAnsi="Calibri" w:cs="Calibri"/>
          <w:b/>
          <w:bCs/>
          <w:sz w:val="26"/>
          <w:szCs w:val="26"/>
        </w:rPr>
        <w:t>o</w:t>
      </w:r>
      <w:r w:rsidR="00443EBB" w:rsidRPr="004202B8">
        <w:rPr>
          <w:rFonts w:ascii="Calibri" w:hAnsi="Calibri" w:cs="Calibri"/>
          <w:b/>
          <w:bCs/>
          <w:sz w:val="26"/>
          <w:szCs w:val="26"/>
        </w:rPr>
        <w:t>b</w:t>
      </w:r>
      <w:r w:rsidR="00EE3ECD" w:rsidRPr="004202B8">
        <w:rPr>
          <w:rFonts w:ascii="Calibri" w:hAnsi="Calibri" w:cs="Calibri"/>
          <w:b/>
          <w:bCs/>
          <w:sz w:val="26"/>
          <w:szCs w:val="26"/>
        </w:rPr>
        <w:t>y</w:t>
      </w:r>
      <w:r w:rsidRPr="004202B8">
        <w:rPr>
          <w:rFonts w:ascii="Calibri" w:hAnsi="Calibri" w:cs="Calibri"/>
          <w:b/>
          <w:bCs/>
          <w:sz w:val="26"/>
          <w:szCs w:val="26"/>
        </w:rPr>
        <w:t xml:space="preserve"> bezrobot</w:t>
      </w:r>
      <w:r w:rsidR="009028BF" w:rsidRPr="004202B8">
        <w:rPr>
          <w:rFonts w:ascii="Calibri" w:hAnsi="Calibri" w:cs="Calibri"/>
          <w:b/>
          <w:bCs/>
          <w:sz w:val="26"/>
          <w:szCs w:val="26"/>
        </w:rPr>
        <w:t>n</w:t>
      </w:r>
      <w:r w:rsidR="00EE3ECD" w:rsidRPr="004202B8">
        <w:rPr>
          <w:rFonts w:ascii="Calibri" w:hAnsi="Calibri" w:cs="Calibri"/>
          <w:b/>
          <w:bCs/>
          <w:sz w:val="26"/>
          <w:szCs w:val="26"/>
        </w:rPr>
        <w:t>e</w:t>
      </w:r>
      <w:r w:rsidRPr="004202B8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4202B8">
        <w:rPr>
          <w:rFonts w:ascii="Calibri" w:hAnsi="Calibri" w:cs="Calibri"/>
          <w:sz w:val="26"/>
          <w:szCs w:val="26"/>
        </w:rPr>
        <w:t>podjęł</w:t>
      </w:r>
      <w:r w:rsidR="00EE3ECD" w:rsidRPr="004202B8">
        <w:rPr>
          <w:rFonts w:ascii="Calibri" w:hAnsi="Calibri" w:cs="Calibri"/>
          <w:sz w:val="26"/>
          <w:szCs w:val="26"/>
        </w:rPr>
        <w:t>y</w:t>
      </w:r>
      <w:r w:rsidRPr="004202B8">
        <w:rPr>
          <w:rFonts w:ascii="Calibri" w:hAnsi="Calibri" w:cs="Calibri"/>
          <w:sz w:val="26"/>
          <w:szCs w:val="26"/>
        </w:rPr>
        <w:t xml:space="preserve"> pracę za pośrednictwem SUP, co</w:t>
      </w:r>
      <w:r w:rsidR="00600BED" w:rsidRPr="004202B8">
        <w:rPr>
          <w:rFonts w:ascii="Calibri" w:hAnsi="Calibri" w:cs="Calibri"/>
          <w:sz w:val="26"/>
          <w:szCs w:val="26"/>
        </w:rPr>
        <w:t xml:space="preserve"> </w:t>
      </w:r>
      <w:r w:rsidRPr="004202B8">
        <w:rPr>
          <w:rFonts w:ascii="Calibri" w:hAnsi="Calibri" w:cs="Calibri"/>
          <w:sz w:val="26"/>
          <w:szCs w:val="26"/>
        </w:rPr>
        <w:t xml:space="preserve">stanowiło </w:t>
      </w:r>
      <w:r w:rsidR="004202B8" w:rsidRPr="004202B8">
        <w:rPr>
          <w:rFonts w:ascii="Calibri" w:hAnsi="Calibri" w:cs="Calibri"/>
          <w:sz w:val="26"/>
          <w:szCs w:val="26"/>
        </w:rPr>
        <w:t>32,9</w:t>
      </w:r>
      <w:r w:rsidRPr="004202B8">
        <w:rPr>
          <w:rFonts w:ascii="Calibri" w:hAnsi="Calibri" w:cs="Calibri"/>
          <w:sz w:val="26"/>
          <w:szCs w:val="26"/>
        </w:rPr>
        <w:t>% ogólnej liczby</w:t>
      </w:r>
      <w:r w:rsidR="00C706FE" w:rsidRPr="004202B8">
        <w:rPr>
          <w:rFonts w:ascii="Calibri" w:hAnsi="Calibri" w:cs="Calibri"/>
          <w:sz w:val="26"/>
          <w:szCs w:val="26"/>
        </w:rPr>
        <w:t xml:space="preserve"> </w:t>
      </w:r>
      <w:r w:rsidRPr="004202B8">
        <w:rPr>
          <w:rFonts w:ascii="Calibri" w:hAnsi="Calibri" w:cs="Calibri"/>
          <w:sz w:val="26"/>
          <w:szCs w:val="26"/>
        </w:rPr>
        <w:t>podjęć</w:t>
      </w:r>
      <w:r w:rsidR="00C706FE" w:rsidRPr="004202B8">
        <w:rPr>
          <w:rFonts w:ascii="Calibri" w:hAnsi="Calibri" w:cs="Calibri"/>
          <w:sz w:val="26"/>
          <w:szCs w:val="26"/>
        </w:rPr>
        <w:t xml:space="preserve"> </w:t>
      </w:r>
      <w:r w:rsidRPr="004202B8">
        <w:rPr>
          <w:rFonts w:ascii="Calibri" w:hAnsi="Calibri" w:cs="Calibri"/>
          <w:sz w:val="26"/>
          <w:szCs w:val="26"/>
        </w:rPr>
        <w:t>pracy (</w:t>
      </w:r>
      <w:r w:rsidR="00F07BE1" w:rsidRPr="004202B8">
        <w:rPr>
          <w:rFonts w:ascii="Calibri" w:hAnsi="Calibri" w:cs="Calibri"/>
          <w:sz w:val="26"/>
          <w:szCs w:val="26"/>
        </w:rPr>
        <w:t>164</w:t>
      </w:r>
      <w:r w:rsidRPr="004202B8">
        <w:rPr>
          <w:rFonts w:ascii="Calibri" w:hAnsi="Calibri" w:cs="Calibri"/>
          <w:sz w:val="26"/>
          <w:szCs w:val="26"/>
        </w:rPr>
        <w:t xml:space="preserve"> os</w:t>
      </w:r>
      <w:r w:rsidR="00F07BE1" w:rsidRPr="004202B8">
        <w:rPr>
          <w:rFonts w:ascii="Calibri" w:hAnsi="Calibri" w:cs="Calibri"/>
          <w:sz w:val="26"/>
          <w:szCs w:val="26"/>
        </w:rPr>
        <w:t>o</w:t>
      </w:r>
      <w:r w:rsidR="001965F3" w:rsidRPr="004202B8">
        <w:rPr>
          <w:rFonts w:ascii="Calibri" w:hAnsi="Calibri" w:cs="Calibri"/>
          <w:sz w:val="26"/>
          <w:szCs w:val="26"/>
        </w:rPr>
        <w:t>b</w:t>
      </w:r>
      <w:r w:rsidR="00F07BE1" w:rsidRPr="004202B8">
        <w:rPr>
          <w:rFonts w:ascii="Calibri" w:hAnsi="Calibri" w:cs="Calibri"/>
          <w:sz w:val="26"/>
          <w:szCs w:val="26"/>
        </w:rPr>
        <w:t>y</w:t>
      </w:r>
      <w:r w:rsidRPr="004202B8">
        <w:rPr>
          <w:rFonts w:ascii="Calibri" w:hAnsi="Calibri" w:cs="Calibri"/>
          <w:sz w:val="26"/>
          <w:szCs w:val="26"/>
        </w:rPr>
        <w:t>).</w:t>
      </w:r>
    </w:p>
    <w:p w:rsidR="00C910F3" w:rsidRPr="004202B8" w:rsidRDefault="00C910F3" w:rsidP="00D772B6">
      <w:pPr>
        <w:pStyle w:val="Akapitzlist"/>
        <w:ind w:hanging="11"/>
        <w:rPr>
          <w:rFonts w:ascii="Calibri" w:hAnsi="Calibri" w:cs="Calibri"/>
          <w:b/>
          <w:bCs/>
          <w:sz w:val="26"/>
          <w:szCs w:val="26"/>
        </w:rPr>
      </w:pPr>
      <w:r w:rsidRPr="004202B8">
        <w:rPr>
          <w:rFonts w:ascii="Calibri" w:hAnsi="Calibri" w:cs="Calibri"/>
          <w:sz w:val="26"/>
          <w:szCs w:val="26"/>
        </w:rPr>
        <w:lastRenderedPageBreak/>
        <w:t>Przedkładanie propozycji pracy (i innych form pomocy) oraz kierowanie do</w:t>
      </w:r>
      <w:r w:rsidR="00EC617A" w:rsidRPr="004202B8">
        <w:rPr>
          <w:rFonts w:ascii="Calibri" w:hAnsi="Calibri" w:cs="Calibri"/>
          <w:sz w:val="26"/>
          <w:szCs w:val="26"/>
        </w:rPr>
        <w:t> </w:t>
      </w:r>
      <w:r w:rsidRPr="004202B8">
        <w:rPr>
          <w:rFonts w:ascii="Calibri" w:hAnsi="Calibri" w:cs="Calibri"/>
          <w:sz w:val="26"/>
          <w:szCs w:val="26"/>
        </w:rPr>
        <w:t>pracodawców było realizowane zgodnie z ustalonymi wspólnie z klientami Indywidualnymi Planami Działań (IPD) – w miesiącu</w:t>
      </w:r>
      <w:r w:rsidR="00BA6512" w:rsidRPr="004202B8">
        <w:rPr>
          <w:rFonts w:ascii="Calibri" w:hAnsi="Calibri" w:cs="Calibri"/>
          <w:sz w:val="26"/>
          <w:szCs w:val="26"/>
        </w:rPr>
        <w:t xml:space="preserve"> </w:t>
      </w:r>
      <w:r w:rsidR="004202B8" w:rsidRPr="004202B8">
        <w:rPr>
          <w:rFonts w:ascii="Calibri" w:hAnsi="Calibri" w:cs="Calibri"/>
          <w:sz w:val="26"/>
          <w:szCs w:val="26"/>
        </w:rPr>
        <w:t>czerwc</w:t>
      </w:r>
      <w:r w:rsidR="00C706FE" w:rsidRPr="004202B8">
        <w:rPr>
          <w:rFonts w:ascii="Calibri" w:hAnsi="Calibri" w:cs="Calibri"/>
          <w:sz w:val="26"/>
          <w:szCs w:val="26"/>
        </w:rPr>
        <w:t>u</w:t>
      </w:r>
      <w:r w:rsidRPr="004202B8">
        <w:rPr>
          <w:rFonts w:ascii="Calibri" w:hAnsi="Calibri" w:cs="Calibri"/>
          <w:sz w:val="26"/>
          <w:szCs w:val="26"/>
        </w:rPr>
        <w:t xml:space="preserve"> 202</w:t>
      </w:r>
      <w:r w:rsidR="00240A9F" w:rsidRPr="004202B8">
        <w:rPr>
          <w:rFonts w:ascii="Calibri" w:hAnsi="Calibri" w:cs="Calibri"/>
          <w:sz w:val="26"/>
          <w:szCs w:val="26"/>
        </w:rPr>
        <w:t>3</w:t>
      </w:r>
      <w:r w:rsidR="00565486" w:rsidRPr="004202B8">
        <w:rPr>
          <w:rFonts w:ascii="Calibri" w:hAnsi="Calibri" w:cs="Calibri"/>
          <w:sz w:val="26"/>
          <w:szCs w:val="26"/>
        </w:rPr>
        <w:t xml:space="preserve"> </w:t>
      </w:r>
      <w:r w:rsidRPr="004202B8">
        <w:rPr>
          <w:rFonts w:ascii="Calibri" w:hAnsi="Calibri" w:cs="Calibri"/>
          <w:sz w:val="26"/>
          <w:szCs w:val="26"/>
        </w:rPr>
        <w:t xml:space="preserve">r. przygotowano łącznie </w:t>
      </w:r>
      <w:r w:rsidR="004202B8" w:rsidRPr="004202B8">
        <w:rPr>
          <w:rFonts w:ascii="Calibri" w:hAnsi="Calibri" w:cs="Calibri"/>
          <w:b/>
          <w:bCs/>
          <w:sz w:val="26"/>
          <w:szCs w:val="26"/>
        </w:rPr>
        <w:t>194</w:t>
      </w:r>
      <w:r w:rsidRPr="004202B8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B63EA" w:rsidRPr="004202B8">
        <w:rPr>
          <w:rFonts w:ascii="Calibri" w:hAnsi="Calibri" w:cs="Calibri"/>
          <w:b/>
          <w:bCs/>
          <w:sz w:val="26"/>
          <w:szCs w:val="26"/>
        </w:rPr>
        <w:t>IPD</w:t>
      </w:r>
      <w:r w:rsidR="00456CC0" w:rsidRPr="004202B8">
        <w:rPr>
          <w:rFonts w:ascii="Calibri" w:hAnsi="Calibri" w:cs="Calibri"/>
          <w:b/>
          <w:bCs/>
          <w:sz w:val="26"/>
          <w:szCs w:val="26"/>
        </w:rPr>
        <w:t xml:space="preserve"> (</w:t>
      </w:r>
      <w:r w:rsidR="00C706FE" w:rsidRPr="004202B8">
        <w:rPr>
          <w:rFonts w:ascii="Calibri" w:hAnsi="Calibri" w:cs="Calibri"/>
          <w:bCs/>
          <w:sz w:val="26"/>
          <w:szCs w:val="26"/>
        </w:rPr>
        <w:t>w o</w:t>
      </w:r>
      <w:r w:rsidR="00F07BE1" w:rsidRPr="004202B8">
        <w:rPr>
          <w:rFonts w:ascii="Calibri" w:hAnsi="Calibri" w:cs="Calibri"/>
          <w:bCs/>
          <w:sz w:val="26"/>
          <w:szCs w:val="26"/>
        </w:rPr>
        <w:t>kresie od 01.01.2023 r. do 30.06</w:t>
      </w:r>
      <w:r w:rsidR="00456CC0" w:rsidRPr="004202B8">
        <w:rPr>
          <w:rFonts w:ascii="Calibri" w:hAnsi="Calibri" w:cs="Calibri"/>
          <w:bCs/>
          <w:sz w:val="26"/>
          <w:szCs w:val="26"/>
        </w:rPr>
        <w:t>.2023 r. –</w:t>
      </w:r>
      <w:r w:rsidR="00C36F26" w:rsidRPr="004202B8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202B8" w:rsidRPr="004202B8">
        <w:rPr>
          <w:rFonts w:ascii="Calibri" w:hAnsi="Calibri" w:cs="Calibri"/>
          <w:b/>
          <w:bCs/>
          <w:sz w:val="26"/>
          <w:szCs w:val="26"/>
        </w:rPr>
        <w:t>1 399</w:t>
      </w:r>
      <w:r w:rsidR="0064243A" w:rsidRPr="004202B8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56CC0" w:rsidRPr="004202B8">
        <w:rPr>
          <w:rFonts w:ascii="Calibri" w:hAnsi="Calibri" w:cs="Calibri"/>
          <w:b/>
          <w:bCs/>
          <w:sz w:val="26"/>
          <w:szCs w:val="26"/>
        </w:rPr>
        <w:t>IPD)</w:t>
      </w:r>
      <w:r w:rsidR="00772035" w:rsidRPr="004202B8">
        <w:rPr>
          <w:rFonts w:ascii="Calibri" w:hAnsi="Calibri" w:cs="Calibri"/>
          <w:b/>
          <w:bCs/>
          <w:sz w:val="26"/>
          <w:szCs w:val="26"/>
        </w:rPr>
        <w:t>.</w:t>
      </w:r>
    </w:p>
    <w:p w:rsidR="00F938C2" w:rsidRPr="0064243A" w:rsidRDefault="00F938C2" w:rsidP="00AF40A9">
      <w:pPr>
        <w:spacing w:before="240" w:line="360" w:lineRule="auto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t>2.2 Poradnictwo zawodowe</w:t>
      </w:r>
    </w:p>
    <w:p w:rsidR="00792CE7" w:rsidRPr="00BD3464" w:rsidRDefault="0088098E" w:rsidP="00D772B6">
      <w:pPr>
        <w:spacing w:after="0"/>
        <w:ind w:left="0" w:firstLine="708"/>
        <w:contextualSpacing/>
        <w:rPr>
          <w:rFonts w:cs="Calibri"/>
          <w:sz w:val="26"/>
          <w:szCs w:val="26"/>
        </w:rPr>
      </w:pPr>
      <w:r w:rsidRPr="00BD3464">
        <w:rPr>
          <w:rFonts w:cs="Calibri"/>
          <w:sz w:val="26"/>
          <w:szCs w:val="26"/>
        </w:rPr>
        <w:t>W miesiącu</w:t>
      </w:r>
      <w:r w:rsidR="009E643B" w:rsidRPr="00BD3464">
        <w:rPr>
          <w:rFonts w:cs="Calibri"/>
          <w:sz w:val="26"/>
          <w:szCs w:val="26"/>
        </w:rPr>
        <w:t xml:space="preserve"> </w:t>
      </w:r>
      <w:r w:rsidR="00A40086" w:rsidRPr="00BD3464">
        <w:rPr>
          <w:rFonts w:cs="Calibri"/>
          <w:sz w:val="26"/>
          <w:szCs w:val="26"/>
        </w:rPr>
        <w:t>czerwcu</w:t>
      </w:r>
      <w:r w:rsidRPr="00BD3464">
        <w:rPr>
          <w:rFonts w:cs="Calibri"/>
          <w:sz w:val="26"/>
          <w:szCs w:val="26"/>
        </w:rPr>
        <w:t xml:space="preserve"> </w:t>
      </w:r>
      <w:r w:rsidR="004202B8" w:rsidRPr="00BD3464">
        <w:rPr>
          <w:rFonts w:cs="Calibri"/>
          <w:sz w:val="26"/>
          <w:szCs w:val="26"/>
        </w:rPr>
        <w:t>336</w:t>
      </w:r>
      <w:r w:rsidRPr="00BD3464">
        <w:rPr>
          <w:rFonts w:cs="Calibri"/>
          <w:sz w:val="26"/>
          <w:szCs w:val="26"/>
        </w:rPr>
        <w:t xml:space="preserve"> </w:t>
      </w:r>
      <w:r w:rsidR="00792CE7" w:rsidRPr="00BD3464">
        <w:rPr>
          <w:rFonts w:cs="Calibri"/>
          <w:sz w:val="26"/>
          <w:szCs w:val="26"/>
        </w:rPr>
        <w:t>os</w:t>
      </w:r>
      <w:r w:rsidR="004202B8" w:rsidRPr="00BD3464">
        <w:rPr>
          <w:rFonts w:cs="Calibri"/>
          <w:sz w:val="26"/>
          <w:szCs w:val="26"/>
        </w:rPr>
        <w:t>ó</w:t>
      </w:r>
      <w:r w:rsidR="000B725B" w:rsidRPr="00BD3464">
        <w:rPr>
          <w:rFonts w:cs="Calibri"/>
          <w:sz w:val="26"/>
          <w:szCs w:val="26"/>
        </w:rPr>
        <w:t>b</w:t>
      </w:r>
      <w:r w:rsidR="00792CE7" w:rsidRPr="00BD3464">
        <w:rPr>
          <w:rFonts w:cs="Calibri"/>
          <w:sz w:val="26"/>
          <w:szCs w:val="26"/>
        </w:rPr>
        <w:t xml:space="preserve"> objęt</w:t>
      </w:r>
      <w:r w:rsidR="004202B8" w:rsidRPr="00BD3464">
        <w:rPr>
          <w:rFonts w:cs="Calibri"/>
          <w:sz w:val="26"/>
          <w:szCs w:val="26"/>
        </w:rPr>
        <w:t>ych</w:t>
      </w:r>
      <w:r w:rsidR="00792CE7" w:rsidRPr="00BD3464">
        <w:rPr>
          <w:rFonts w:cs="Calibri"/>
          <w:sz w:val="26"/>
          <w:szCs w:val="26"/>
        </w:rPr>
        <w:t xml:space="preserve"> </w:t>
      </w:r>
      <w:r w:rsidRPr="00BD3464">
        <w:rPr>
          <w:rFonts w:cs="Calibri"/>
          <w:sz w:val="26"/>
          <w:szCs w:val="26"/>
        </w:rPr>
        <w:t>został</w:t>
      </w:r>
      <w:r w:rsidR="004202B8" w:rsidRPr="00BD3464">
        <w:rPr>
          <w:rFonts w:cs="Calibri"/>
          <w:sz w:val="26"/>
          <w:szCs w:val="26"/>
        </w:rPr>
        <w:t>o</w:t>
      </w:r>
      <w:r w:rsidRPr="00BD3464">
        <w:rPr>
          <w:rFonts w:cs="Calibri"/>
          <w:sz w:val="26"/>
          <w:szCs w:val="26"/>
        </w:rPr>
        <w:t xml:space="preserve"> </w:t>
      </w:r>
      <w:r w:rsidR="00792CE7" w:rsidRPr="00BD3464">
        <w:rPr>
          <w:rFonts w:cs="Calibri"/>
          <w:sz w:val="26"/>
          <w:szCs w:val="26"/>
        </w:rPr>
        <w:t>poradnictwem zawodowym</w:t>
      </w:r>
      <w:r w:rsidRPr="00BD3464">
        <w:rPr>
          <w:rFonts w:cs="Calibri"/>
          <w:sz w:val="26"/>
          <w:szCs w:val="26"/>
        </w:rPr>
        <w:t xml:space="preserve">, </w:t>
      </w:r>
      <w:r w:rsidR="00792CE7" w:rsidRPr="00BD3464">
        <w:rPr>
          <w:rFonts w:cs="Calibri"/>
          <w:sz w:val="26"/>
          <w:szCs w:val="26"/>
        </w:rPr>
        <w:t>w</w:t>
      </w:r>
      <w:r w:rsidRPr="00BD3464">
        <w:rPr>
          <w:rFonts w:cs="Calibri"/>
          <w:sz w:val="26"/>
          <w:szCs w:val="26"/>
        </w:rPr>
        <w:t> tym:</w:t>
      </w:r>
    </w:p>
    <w:p w:rsidR="00792CE7" w:rsidRPr="00BD3464" w:rsidRDefault="004202B8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 w:rsidRPr="00BD3464">
        <w:rPr>
          <w:rFonts w:cs="Calibri"/>
          <w:sz w:val="26"/>
          <w:szCs w:val="26"/>
        </w:rPr>
        <w:t>110</w:t>
      </w:r>
      <w:r w:rsidR="00792CE7" w:rsidRPr="00BD3464">
        <w:rPr>
          <w:rFonts w:cs="Calibri"/>
          <w:sz w:val="26"/>
          <w:szCs w:val="26"/>
        </w:rPr>
        <w:t xml:space="preserve"> oso</w:t>
      </w:r>
      <w:r w:rsidR="0088098E" w:rsidRPr="00BD3464">
        <w:rPr>
          <w:rFonts w:cs="Calibri"/>
          <w:sz w:val="26"/>
          <w:szCs w:val="26"/>
        </w:rPr>
        <w:t>b</w:t>
      </w:r>
      <w:r w:rsidR="00371053" w:rsidRPr="00BD3464">
        <w:rPr>
          <w:rFonts w:cs="Calibri"/>
          <w:sz w:val="26"/>
          <w:szCs w:val="26"/>
        </w:rPr>
        <w:t>om</w:t>
      </w:r>
      <w:r w:rsidR="00792CE7" w:rsidRPr="00BD3464">
        <w:rPr>
          <w:rFonts w:cs="Calibri"/>
          <w:sz w:val="26"/>
          <w:szCs w:val="26"/>
        </w:rPr>
        <w:t xml:space="preserve"> udzielono indywidualnej porady zawodowej</w:t>
      </w:r>
      <w:r w:rsidR="00FE27B6" w:rsidRPr="00BD3464">
        <w:rPr>
          <w:rFonts w:cs="Calibri"/>
          <w:sz w:val="26"/>
          <w:szCs w:val="26"/>
        </w:rPr>
        <w:t xml:space="preserve"> w ramach </w:t>
      </w:r>
      <w:r w:rsidR="00BD3464" w:rsidRPr="00BD3464">
        <w:rPr>
          <w:rFonts w:cs="Calibri"/>
          <w:sz w:val="26"/>
          <w:szCs w:val="26"/>
        </w:rPr>
        <w:t>140</w:t>
      </w:r>
      <w:r w:rsidR="00FE27B6" w:rsidRPr="00BD3464">
        <w:rPr>
          <w:rFonts w:cs="Calibri"/>
          <w:sz w:val="26"/>
          <w:szCs w:val="26"/>
        </w:rPr>
        <w:t xml:space="preserve"> rozmów doradczych</w:t>
      </w:r>
      <w:r w:rsidR="00EE3ECD" w:rsidRPr="00BD3464">
        <w:rPr>
          <w:rFonts w:cs="Calibri"/>
          <w:sz w:val="26"/>
          <w:szCs w:val="26"/>
        </w:rPr>
        <w:t xml:space="preserve"> (w 2023 r. – </w:t>
      </w:r>
      <w:r w:rsidR="00BD3464" w:rsidRPr="00BD3464">
        <w:rPr>
          <w:rFonts w:cs="Calibri"/>
          <w:sz w:val="26"/>
          <w:szCs w:val="26"/>
        </w:rPr>
        <w:t>769</w:t>
      </w:r>
      <w:r w:rsidR="00C36F26" w:rsidRPr="00BD3464">
        <w:rPr>
          <w:rFonts w:cs="Calibri"/>
          <w:sz w:val="26"/>
          <w:szCs w:val="26"/>
        </w:rPr>
        <w:t xml:space="preserve"> osób</w:t>
      </w:r>
      <w:r w:rsidR="0064243A" w:rsidRPr="00BD3464">
        <w:rPr>
          <w:rFonts w:cs="Calibri"/>
          <w:sz w:val="26"/>
          <w:szCs w:val="26"/>
        </w:rPr>
        <w:t xml:space="preserve"> w ramach </w:t>
      </w:r>
      <w:r w:rsidR="00BD3464" w:rsidRPr="00BD3464">
        <w:rPr>
          <w:rFonts w:cs="Calibri"/>
          <w:sz w:val="26"/>
          <w:szCs w:val="26"/>
        </w:rPr>
        <w:t>92</w:t>
      </w:r>
      <w:r w:rsidR="00EE3ECD" w:rsidRPr="00BD3464">
        <w:rPr>
          <w:rFonts w:cs="Calibri"/>
          <w:sz w:val="26"/>
          <w:szCs w:val="26"/>
        </w:rPr>
        <w:t>6</w:t>
      </w:r>
      <w:r w:rsidR="0064243A" w:rsidRPr="00BD3464">
        <w:rPr>
          <w:rFonts w:cs="Calibri"/>
          <w:sz w:val="26"/>
          <w:szCs w:val="26"/>
        </w:rPr>
        <w:t xml:space="preserve"> rozmów doradczych)</w:t>
      </w:r>
      <w:r w:rsidR="00772035" w:rsidRPr="00BD3464">
        <w:rPr>
          <w:rFonts w:cs="Calibri"/>
          <w:sz w:val="26"/>
          <w:szCs w:val="26"/>
        </w:rPr>
        <w:t>,</w:t>
      </w:r>
    </w:p>
    <w:p w:rsidR="00792CE7" w:rsidRPr="00BD3464" w:rsidRDefault="00BD3464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 w:rsidRPr="00BD3464">
        <w:rPr>
          <w:rFonts w:cs="Calibri"/>
          <w:sz w:val="26"/>
          <w:szCs w:val="26"/>
        </w:rPr>
        <w:t>226</w:t>
      </w:r>
      <w:r w:rsidR="00792CE7" w:rsidRPr="00BD3464">
        <w:rPr>
          <w:rFonts w:cs="Calibri"/>
          <w:sz w:val="26"/>
          <w:szCs w:val="26"/>
        </w:rPr>
        <w:t xml:space="preserve"> osobom udzielono indywidualnej informacji zawodowej</w:t>
      </w:r>
      <w:r w:rsidR="0064243A" w:rsidRPr="00BD3464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(</w:t>
      </w:r>
      <w:r w:rsidR="0064243A" w:rsidRPr="00BD3464">
        <w:rPr>
          <w:rFonts w:cs="Calibri"/>
          <w:sz w:val="26"/>
          <w:szCs w:val="26"/>
        </w:rPr>
        <w:t>w 2023 r.</w:t>
      </w:r>
      <w:r w:rsidR="00C36F26" w:rsidRPr="00BD3464">
        <w:rPr>
          <w:rFonts w:cs="Calibri"/>
          <w:sz w:val="26"/>
          <w:szCs w:val="26"/>
        </w:rPr>
        <w:t xml:space="preserve"> – </w:t>
      </w:r>
      <w:r w:rsidRPr="00BD3464">
        <w:rPr>
          <w:rFonts w:cs="Calibri"/>
          <w:sz w:val="26"/>
          <w:szCs w:val="26"/>
        </w:rPr>
        <w:t>1 472</w:t>
      </w:r>
      <w:r w:rsidR="0064243A" w:rsidRPr="00BD3464">
        <w:rPr>
          <w:rFonts w:cs="Calibri"/>
          <w:sz w:val="26"/>
          <w:szCs w:val="26"/>
        </w:rPr>
        <w:t>)</w:t>
      </w:r>
      <w:r w:rsidR="00772035" w:rsidRPr="00BD3464">
        <w:rPr>
          <w:rFonts w:cs="Calibri"/>
          <w:sz w:val="26"/>
          <w:szCs w:val="26"/>
        </w:rPr>
        <w:t>.</w:t>
      </w:r>
    </w:p>
    <w:p w:rsidR="00E73077" w:rsidRPr="0064243A" w:rsidRDefault="00236513" w:rsidP="00AF40A9">
      <w:pPr>
        <w:pStyle w:val="Akapitzlist"/>
        <w:numPr>
          <w:ilvl w:val="1"/>
          <w:numId w:val="32"/>
        </w:numPr>
        <w:spacing w:before="240" w:line="360" w:lineRule="auto"/>
        <w:ind w:left="357" w:hanging="357"/>
        <w:contextualSpacing w:val="0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t>Rozwój zawodowy</w:t>
      </w:r>
    </w:p>
    <w:p w:rsidR="00B90769" w:rsidRPr="00B90769" w:rsidRDefault="00B90769" w:rsidP="00811F74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Default="00B90769" w:rsidP="00811F74">
      <w:pPr>
        <w:pStyle w:val="Akapitzlist"/>
        <w:ind w:hanging="11"/>
        <w:contextualSpacing w:val="0"/>
        <w:rPr>
          <w:rFonts w:cs="Calibri"/>
          <w:strike/>
          <w:color w:val="000000" w:themeColor="text1"/>
          <w:sz w:val="26"/>
          <w:szCs w:val="26"/>
        </w:rPr>
      </w:pPr>
      <w:r>
        <w:rPr>
          <w:rFonts w:cs="Calibri"/>
          <w:sz w:val="26"/>
          <w:szCs w:val="26"/>
        </w:rPr>
        <w:t xml:space="preserve">Od początku 2023 r. wszystkimi formami organizacji szkoleń objęto </w:t>
      </w:r>
      <w:r w:rsidR="00A40086">
        <w:rPr>
          <w:rFonts w:cs="Calibri"/>
          <w:b/>
          <w:sz w:val="26"/>
          <w:szCs w:val="26"/>
        </w:rPr>
        <w:t>22 oso</w:t>
      </w:r>
      <w:r>
        <w:rPr>
          <w:rFonts w:cs="Calibri"/>
          <w:b/>
          <w:sz w:val="26"/>
          <w:szCs w:val="26"/>
        </w:rPr>
        <w:t>b</w:t>
      </w:r>
      <w:r w:rsidR="00A40086">
        <w:rPr>
          <w:rFonts w:cs="Calibri"/>
          <w:b/>
          <w:sz w:val="26"/>
          <w:szCs w:val="26"/>
        </w:rPr>
        <w:t>y</w:t>
      </w:r>
      <w:r w:rsidR="009202F3">
        <w:rPr>
          <w:rFonts w:cs="Calibri"/>
          <w:b/>
          <w:sz w:val="26"/>
          <w:szCs w:val="26"/>
        </w:rPr>
        <w:t xml:space="preserve">, </w:t>
      </w:r>
      <w:r w:rsidR="00336BD7">
        <w:rPr>
          <w:rFonts w:cs="Calibri"/>
          <w:bCs/>
          <w:color w:val="000000" w:themeColor="text1"/>
          <w:sz w:val="26"/>
          <w:szCs w:val="26"/>
        </w:rPr>
        <w:t>w </w:t>
      </w:r>
      <w:r w:rsidR="009202F3">
        <w:rPr>
          <w:rFonts w:cs="Calibri"/>
          <w:bCs/>
          <w:color w:val="000000" w:themeColor="text1"/>
          <w:sz w:val="26"/>
          <w:szCs w:val="26"/>
        </w:rPr>
        <w:t>t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ym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A40086">
        <w:rPr>
          <w:rFonts w:cs="Calibri"/>
          <w:b/>
          <w:color w:val="000000" w:themeColor="text1"/>
          <w:sz w:val="26"/>
          <w:szCs w:val="26"/>
        </w:rPr>
        <w:t>4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os</w:t>
      </w:r>
      <w:r w:rsidR="009202F3">
        <w:rPr>
          <w:rFonts w:cs="Calibri"/>
          <w:b/>
          <w:color w:val="000000" w:themeColor="text1"/>
          <w:sz w:val="26"/>
          <w:szCs w:val="26"/>
        </w:rPr>
        <w:t>o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>b</w:t>
      </w:r>
      <w:r w:rsidR="009202F3">
        <w:rPr>
          <w:rFonts w:cs="Calibri"/>
          <w:b/>
          <w:color w:val="000000" w:themeColor="text1"/>
          <w:sz w:val="26"/>
          <w:szCs w:val="26"/>
        </w:rPr>
        <w:t>y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uczestniczył</w:t>
      </w:r>
      <w:r w:rsidR="009202F3">
        <w:rPr>
          <w:rFonts w:cs="Calibri"/>
          <w:bCs/>
          <w:color w:val="000000" w:themeColor="text1"/>
          <w:sz w:val="26"/>
          <w:szCs w:val="26"/>
        </w:rPr>
        <w:t>y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 xml:space="preserve"> w szkoleniach w ramach bonów szkoleniowych dla osób do 30 roku życia.</w:t>
      </w:r>
      <w:r w:rsidR="009202F3" w:rsidRPr="00A02DA2">
        <w:rPr>
          <w:rFonts w:cs="Calibri"/>
          <w:strike/>
          <w:color w:val="000000" w:themeColor="text1"/>
          <w:sz w:val="26"/>
          <w:szCs w:val="26"/>
        </w:rPr>
        <w:t xml:space="preserve"> </w:t>
      </w:r>
    </w:p>
    <w:p w:rsidR="009B5D20" w:rsidRPr="009B5D20" w:rsidRDefault="009B5D20" w:rsidP="009B5D20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9B5D20">
        <w:rPr>
          <w:bCs/>
          <w:sz w:val="26"/>
          <w:szCs w:val="26"/>
        </w:rPr>
        <w:t>finansowanie kosztów studiów podyplomowych</w:t>
      </w:r>
    </w:p>
    <w:p w:rsidR="009B5D20" w:rsidRPr="00B808B5" w:rsidRDefault="009B5D20" w:rsidP="009B5D20">
      <w:pPr>
        <w:pStyle w:val="Akapitzlist"/>
        <w:ind w:hanging="11"/>
        <w:contextualSpacing w:val="0"/>
        <w:rPr>
          <w:rFonts w:ascii="Calibri" w:hAnsi="Calibri" w:cs="Calibri"/>
          <w:sz w:val="26"/>
          <w:szCs w:val="26"/>
        </w:rPr>
      </w:pPr>
      <w:r w:rsidRPr="00B808B5">
        <w:rPr>
          <w:rFonts w:ascii="Calibri" w:hAnsi="Calibri" w:cs="Calibri"/>
          <w:sz w:val="26"/>
          <w:szCs w:val="26"/>
        </w:rPr>
        <w:t xml:space="preserve">W </w:t>
      </w:r>
      <w:r w:rsidRPr="00B808B5">
        <w:rPr>
          <w:rFonts w:cs="Calibri"/>
          <w:sz w:val="26"/>
          <w:szCs w:val="26"/>
        </w:rPr>
        <w:t>2023</w:t>
      </w:r>
      <w:r w:rsidR="008F2FDD" w:rsidRPr="00B808B5">
        <w:rPr>
          <w:rFonts w:ascii="Calibri" w:hAnsi="Calibri" w:cs="Calibri"/>
          <w:sz w:val="26"/>
          <w:szCs w:val="26"/>
        </w:rPr>
        <w:t xml:space="preserve"> roku </w:t>
      </w:r>
      <w:r w:rsidRPr="00B808B5">
        <w:rPr>
          <w:rFonts w:ascii="Calibri" w:hAnsi="Calibri" w:cs="Calibri"/>
          <w:sz w:val="26"/>
          <w:szCs w:val="26"/>
        </w:rPr>
        <w:t xml:space="preserve">zawarto </w:t>
      </w:r>
      <w:r w:rsidRPr="00B808B5">
        <w:rPr>
          <w:rFonts w:ascii="Calibri" w:hAnsi="Calibri" w:cs="Calibri"/>
          <w:b/>
          <w:sz w:val="26"/>
          <w:szCs w:val="26"/>
        </w:rPr>
        <w:t>1</w:t>
      </w:r>
      <w:r w:rsidRPr="00B808B5">
        <w:rPr>
          <w:rFonts w:ascii="Calibri" w:hAnsi="Calibri" w:cs="Calibri"/>
          <w:sz w:val="26"/>
          <w:szCs w:val="26"/>
        </w:rPr>
        <w:t xml:space="preserve"> umowę o finansowanie</w:t>
      </w:r>
      <w:r w:rsidR="008F2FDD" w:rsidRPr="00B808B5">
        <w:rPr>
          <w:rFonts w:ascii="Calibri" w:hAnsi="Calibri" w:cs="Calibri"/>
          <w:sz w:val="26"/>
          <w:szCs w:val="26"/>
        </w:rPr>
        <w:t xml:space="preserve"> kosztów studiów podyplomowych.</w:t>
      </w:r>
    </w:p>
    <w:p w:rsidR="00B90769" w:rsidRPr="00AF40A9" w:rsidRDefault="00B90769" w:rsidP="00811F74">
      <w:pPr>
        <w:pStyle w:val="Akapitzlist"/>
        <w:numPr>
          <w:ilvl w:val="0"/>
          <w:numId w:val="33"/>
        </w:numPr>
        <w:ind w:left="567" w:hanging="567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8D4D77" w:rsidRPr="00A958AD" w:rsidRDefault="008D4D77" w:rsidP="00ED489B">
      <w:pPr>
        <w:spacing w:before="360" w:after="360"/>
        <w:ind w:left="0" w:firstLine="709"/>
        <w:rPr>
          <w:rFonts w:cstheme="minorHAnsi"/>
          <w:sz w:val="26"/>
          <w:szCs w:val="26"/>
        </w:rPr>
      </w:pPr>
      <w:r w:rsidRPr="008D4D77">
        <w:rPr>
          <w:rFonts w:cs="Calibri"/>
          <w:sz w:val="26"/>
          <w:szCs w:val="26"/>
        </w:rPr>
        <w:t>Zakończono</w:t>
      </w:r>
      <w:r>
        <w:rPr>
          <w:rFonts w:cstheme="minorHAnsi"/>
          <w:sz w:val="26"/>
          <w:szCs w:val="26"/>
        </w:rPr>
        <w:t xml:space="preserve"> ocenę formalną i merytoryczną </w:t>
      </w:r>
      <w:r w:rsidRPr="00A958AD">
        <w:rPr>
          <w:rFonts w:cstheme="minorHAnsi"/>
          <w:sz w:val="26"/>
          <w:szCs w:val="26"/>
        </w:rPr>
        <w:t xml:space="preserve">wniosków pracodawców </w:t>
      </w:r>
      <w:r w:rsidR="00ED489B">
        <w:rPr>
          <w:rFonts w:cstheme="minorHAnsi"/>
          <w:sz w:val="26"/>
          <w:szCs w:val="26"/>
        </w:rPr>
        <w:t xml:space="preserve">o </w:t>
      </w:r>
      <w:r w:rsidRPr="00A958AD">
        <w:rPr>
          <w:rFonts w:cstheme="minorHAnsi"/>
          <w:sz w:val="26"/>
          <w:szCs w:val="26"/>
        </w:rPr>
        <w:t>przyznanie środków z rezerwy KFS na sfinansowanie kształc</w:t>
      </w:r>
      <w:r w:rsidR="00ED489B">
        <w:rPr>
          <w:rFonts w:cstheme="minorHAnsi"/>
          <w:sz w:val="26"/>
          <w:szCs w:val="26"/>
        </w:rPr>
        <w:t>enia ustawicznego pracodawców i </w:t>
      </w:r>
      <w:r w:rsidRPr="00A958AD">
        <w:rPr>
          <w:rFonts w:cstheme="minorHAnsi"/>
          <w:sz w:val="26"/>
          <w:szCs w:val="26"/>
        </w:rPr>
        <w:t xml:space="preserve">pracowników w 2023 roku </w:t>
      </w:r>
      <w:r>
        <w:rPr>
          <w:rFonts w:cstheme="minorHAnsi"/>
          <w:sz w:val="26"/>
          <w:szCs w:val="26"/>
        </w:rPr>
        <w:t>złożonych w</w:t>
      </w:r>
      <w:r w:rsidRPr="00A958AD">
        <w:rPr>
          <w:rFonts w:cstheme="minorHAnsi"/>
          <w:sz w:val="26"/>
          <w:szCs w:val="26"/>
        </w:rPr>
        <w:t xml:space="preserve"> wyniku naboru przeprowadzonego w dniach 18-19.05.2023 r</w:t>
      </w:r>
      <w:r>
        <w:rPr>
          <w:rFonts w:cstheme="minorHAnsi"/>
          <w:sz w:val="26"/>
          <w:szCs w:val="26"/>
        </w:rPr>
        <w:t>.</w:t>
      </w:r>
      <w:r w:rsidRPr="00A958AD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D</w:t>
      </w:r>
      <w:r w:rsidRPr="00A958AD">
        <w:rPr>
          <w:rFonts w:cstheme="minorHAnsi"/>
          <w:sz w:val="26"/>
          <w:szCs w:val="26"/>
        </w:rPr>
        <w:t xml:space="preserve">o tut. Urzędu wpłynęło ogółem </w:t>
      </w:r>
      <w:r w:rsidRPr="00A958AD">
        <w:rPr>
          <w:rFonts w:cstheme="minorHAnsi"/>
          <w:b/>
          <w:sz w:val="26"/>
          <w:szCs w:val="26"/>
        </w:rPr>
        <w:t>13</w:t>
      </w:r>
      <w:r w:rsidR="00ED489B">
        <w:rPr>
          <w:rFonts w:cstheme="minorHAnsi"/>
          <w:b/>
          <w:sz w:val="26"/>
          <w:szCs w:val="26"/>
        </w:rPr>
        <w:t xml:space="preserve"> </w:t>
      </w:r>
      <w:r w:rsidRPr="00A958AD">
        <w:rPr>
          <w:rFonts w:cstheme="minorHAnsi"/>
          <w:sz w:val="26"/>
          <w:szCs w:val="26"/>
        </w:rPr>
        <w:t xml:space="preserve">wniosków na łączną kwotę </w:t>
      </w:r>
      <w:r w:rsidRPr="00A958AD">
        <w:rPr>
          <w:rFonts w:cstheme="minorHAnsi"/>
          <w:b/>
          <w:sz w:val="26"/>
          <w:szCs w:val="26"/>
        </w:rPr>
        <w:t>159.982,00 zł</w:t>
      </w:r>
      <w:r w:rsidRPr="00A958AD">
        <w:rPr>
          <w:rFonts w:cstheme="minorHAnsi"/>
          <w:sz w:val="26"/>
          <w:szCs w:val="26"/>
        </w:rPr>
        <w:t>, z czego:</w:t>
      </w:r>
    </w:p>
    <w:p w:rsidR="008D4D77" w:rsidRPr="00A958AD" w:rsidRDefault="008D4D77" w:rsidP="008D4D77">
      <w:pPr>
        <w:pStyle w:val="Akapitzlist"/>
        <w:numPr>
          <w:ilvl w:val="0"/>
          <w:numId w:val="15"/>
        </w:numPr>
        <w:spacing w:after="0"/>
        <w:ind w:left="851" w:firstLine="142"/>
        <w:rPr>
          <w:rFonts w:cstheme="minorHAnsi"/>
          <w:sz w:val="26"/>
          <w:szCs w:val="26"/>
        </w:rPr>
      </w:pPr>
      <w:r w:rsidRPr="00A958AD">
        <w:rPr>
          <w:rFonts w:cstheme="minorHAnsi"/>
          <w:sz w:val="26"/>
          <w:szCs w:val="26"/>
        </w:rPr>
        <w:t xml:space="preserve">pozytywnie rozpatrzono </w:t>
      </w:r>
      <w:r>
        <w:rPr>
          <w:rFonts w:cstheme="minorHAnsi"/>
          <w:b/>
          <w:sz w:val="26"/>
          <w:szCs w:val="26"/>
        </w:rPr>
        <w:t>7</w:t>
      </w:r>
      <w:r w:rsidRPr="00A958AD">
        <w:rPr>
          <w:rFonts w:cstheme="minorHAnsi"/>
          <w:sz w:val="26"/>
          <w:szCs w:val="26"/>
        </w:rPr>
        <w:t xml:space="preserve"> wniosków,</w:t>
      </w:r>
    </w:p>
    <w:p w:rsidR="008D4D77" w:rsidRPr="00A958AD" w:rsidRDefault="008D4D77" w:rsidP="008D4D77">
      <w:pPr>
        <w:pStyle w:val="Akapitzlist"/>
        <w:numPr>
          <w:ilvl w:val="0"/>
          <w:numId w:val="15"/>
        </w:numPr>
        <w:spacing w:after="0"/>
        <w:ind w:left="851" w:firstLine="142"/>
        <w:rPr>
          <w:rFonts w:cstheme="minorHAnsi"/>
          <w:sz w:val="26"/>
          <w:szCs w:val="26"/>
        </w:rPr>
      </w:pPr>
      <w:r w:rsidRPr="00A958AD">
        <w:rPr>
          <w:rFonts w:cstheme="minorHAnsi"/>
          <w:sz w:val="26"/>
          <w:szCs w:val="26"/>
        </w:rPr>
        <w:t xml:space="preserve">negatywnie rozpatrzono </w:t>
      </w:r>
      <w:r w:rsidRPr="00A958AD">
        <w:rPr>
          <w:rFonts w:cstheme="minorHAnsi"/>
          <w:b/>
          <w:bCs/>
          <w:sz w:val="26"/>
          <w:szCs w:val="26"/>
        </w:rPr>
        <w:t xml:space="preserve">6 </w:t>
      </w:r>
      <w:r w:rsidRPr="00A958AD">
        <w:rPr>
          <w:rFonts w:cstheme="minorHAnsi"/>
          <w:sz w:val="26"/>
          <w:szCs w:val="26"/>
        </w:rPr>
        <w:t>wniosków.</w:t>
      </w:r>
    </w:p>
    <w:p w:rsidR="00BD3464" w:rsidRDefault="00BD3464">
      <w:pPr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rFonts w:eastAsia="Times New Roman" w:cstheme="minorHAnsi"/>
          <w:color w:val="000000" w:themeColor="text1"/>
          <w:sz w:val="26"/>
          <w:szCs w:val="26"/>
        </w:rPr>
        <w:br w:type="page"/>
      </w:r>
    </w:p>
    <w:p w:rsidR="003109A7" w:rsidRPr="00B90769" w:rsidRDefault="003109A7" w:rsidP="003109A7">
      <w:pPr>
        <w:pStyle w:val="Akapitzlist"/>
        <w:ind w:left="567" w:firstLine="0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bCs/>
          <w:sz w:val="26"/>
          <w:szCs w:val="26"/>
        </w:rPr>
        <w:lastRenderedPageBreak/>
        <w:t xml:space="preserve">W miesiącu </w:t>
      </w:r>
      <w:r w:rsidR="00A40086">
        <w:rPr>
          <w:bCs/>
          <w:sz w:val="26"/>
          <w:szCs w:val="26"/>
        </w:rPr>
        <w:t>czerwcu</w:t>
      </w:r>
      <w:r>
        <w:rPr>
          <w:bCs/>
          <w:sz w:val="26"/>
          <w:szCs w:val="26"/>
        </w:rPr>
        <w:t xml:space="preserve"> 2023 roku:</w:t>
      </w:r>
    </w:p>
    <w:p w:rsidR="009202F3" w:rsidRDefault="009202F3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327AF3">
        <w:rPr>
          <w:rFonts w:eastAsia="Times New Roman" w:cstheme="minorHAnsi"/>
          <w:sz w:val="26"/>
          <w:szCs w:val="26"/>
        </w:rPr>
        <w:t>zawarto</w:t>
      </w:r>
      <w:r w:rsidRPr="00361D42">
        <w:rPr>
          <w:rFonts w:cstheme="minorHAnsi"/>
          <w:sz w:val="26"/>
          <w:szCs w:val="26"/>
        </w:rPr>
        <w:t xml:space="preserve"> </w:t>
      </w:r>
      <w:r w:rsidR="00AD3CC0">
        <w:rPr>
          <w:rFonts w:cstheme="minorHAnsi"/>
          <w:b/>
          <w:sz w:val="26"/>
          <w:szCs w:val="26"/>
        </w:rPr>
        <w:t>6</w:t>
      </w:r>
      <w:r w:rsidR="00AD3CC0">
        <w:rPr>
          <w:rFonts w:cstheme="minorHAnsi"/>
          <w:sz w:val="26"/>
          <w:szCs w:val="26"/>
        </w:rPr>
        <w:t xml:space="preserve"> umó</w:t>
      </w:r>
      <w:r w:rsidR="003109A7">
        <w:rPr>
          <w:rFonts w:cstheme="minorHAnsi"/>
          <w:sz w:val="26"/>
          <w:szCs w:val="26"/>
        </w:rPr>
        <w:t>w</w:t>
      </w:r>
      <w:r w:rsidRPr="00361D42">
        <w:rPr>
          <w:rFonts w:cstheme="minorHAnsi"/>
          <w:sz w:val="26"/>
          <w:szCs w:val="26"/>
        </w:rPr>
        <w:t xml:space="preserve"> w </w:t>
      </w:r>
      <w:r w:rsidR="0002656C">
        <w:rPr>
          <w:rFonts w:cstheme="minorHAnsi"/>
          <w:sz w:val="26"/>
          <w:szCs w:val="26"/>
        </w:rPr>
        <w:t>ramach KFS na kształcenie ustawiczne</w:t>
      </w:r>
      <w:r w:rsidRPr="00361D42">
        <w:rPr>
          <w:rFonts w:cstheme="minorHAnsi"/>
          <w:sz w:val="26"/>
          <w:szCs w:val="26"/>
        </w:rPr>
        <w:t xml:space="preserve"> </w:t>
      </w:r>
      <w:r w:rsidR="00AD3CC0" w:rsidRPr="00ED489B">
        <w:rPr>
          <w:rFonts w:cstheme="minorHAnsi"/>
          <w:b/>
          <w:sz w:val="26"/>
          <w:szCs w:val="26"/>
        </w:rPr>
        <w:t>27 osó</w:t>
      </w:r>
      <w:r w:rsidRPr="00ED489B">
        <w:rPr>
          <w:rFonts w:cstheme="minorHAnsi"/>
          <w:b/>
          <w:sz w:val="26"/>
          <w:szCs w:val="26"/>
        </w:rPr>
        <w:t>b</w:t>
      </w:r>
      <w:r w:rsidR="00701F2A">
        <w:rPr>
          <w:rFonts w:cstheme="minorHAnsi"/>
          <w:sz w:val="26"/>
          <w:szCs w:val="26"/>
        </w:rPr>
        <w:t xml:space="preserve"> (praco</w:t>
      </w:r>
      <w:r w:rsidR="00AD3CC0">
        <w:rPr>
          <w:rFonts w:cstheme="minorHAnsi"/>
          <w:sz w:val="26"/>
          <w:szCs w:val="26"/>
        </w:rPr>
        <w:t>wników</w:t>
      </w:r>
      <w:r w:rsidR="00701F2A">
        <w:rPr>
          <w:rFonts w:cstheme="minorHAnsi"/>
          <w:sz w:val="26"/>
          <w:szCs w:val="26"/>
        </w:rPr>
        <w:t>)</w:t>
      </w:r>
      <w:r w:rsidR="00AD3CC0" w:rsidRPr="00AD3CC0">
        <w:rPr>
          <w:rFonts w:cs="Calibri"/>
          <w:sz w:val="26"/>
          <w:szCs w:val="26"/>
        </w:rPr>
        <w:t xml:space="preserve"> </w:t>
      </w:r>
      <w:r w:rsidR="00AD3CC0">
        <w:rPr>
          <w:rFonts w:cs="Calibri"/>
          <w:sz w:val="26"/>
          <w:szCs w:val="26"/>
        </w:rPr>
        <w:t xml:space="preserve">oraz </w:t>
      </w:r>
      <w:r w:rsidR="00AD3CC0">
        <w:rPr>
          <w:rFonts w:eastAsia="Times New Roman" w:cstheme="minorHAnsi"/>
          <w:b/>
          <w:bCs/>
          <w:color w:val="000000" w:themeColor="text1"/>
          <w:sz w:val="26"/>
          <w:szCs w:val="26"/>
        </w:rPr>
        <w:t>1</w:t>
      </w:r>
      <w:r w:rsidR="00AD3CC0" w:rsidRPr="005458D7">
        <w:rPr>
          <w:rFonts w:eastAsia="Times New Roman" w:cstheme="minorHAnsi"/>
          <w:b/>
          <w:bCs/>
          <w:color w:val="000000" w:themeColor="text1"/>
          <w:sz w:val="26"/>
          <w:szCs w:val="26"/>
        </w:rPr>
        <w:t xml:space="preserve"> aneks</w:t>
      </w:r>
      <w:r w:rsidR="00AD3CC0" w:rsidRPr="005458D7">
        <w:rPr>
          <w:rFonts w:eastAsia="Times New Roman" w:cstheme="minorHAnsi"/>
          <w:color w:val="000000" w:themeColor="text1"/>
          <w:sz w:val="26"/>
          <w:szCs w:val="26"/>
        </w:rPr>
        <w:t xml:space="preserve"> do um</w:t>
      </w:r>
      <w:r w:rsidR="00AD3CC0">
        <w:rPr>
          <w:rFonts w:eastAsia="Times New Roman" w:cstheme="minorHAnsi"/>
          <w:color w:val="000000" w:themeColor="text1"/>
          <w:sz w:val="26"/>
          <w:szCs w:val="26"/>
        </w:rPr>
        <w:t>o</w:t>
      </w:r>
      <w:r w:rsidR="00AD3CC0" w:rsidRPr="005458D7">
        <w:rPr>
          <w:rFonts w:eastAsia="Times New Roman" w:cstheme="minorHAnsi"/>
          <w:color w:val="000000" w:themeColor="text1"/>
          <w:sz w:val="26"/>
          <w:szCs w:val="26"/>
        </w:rPr>
        <w:t>w</w:t>
      </w:r>
      <w:r w:rsidR="00AD3CC0">
        <w:rPr>
          <w:rFonts w:eastAsia="Times New Roman" w:cstheme="minorHAnsi"/>
          <w:color w:val="000000" w:themeColor="text1"/>
          <w:sz w:val="26"/>
          <w:szCs w:val="26"/>
        </w:rPr>
        <w:t>y zawartej w ramach limitu podstawowego</w:t>
      </w:r>
      <w:r w:rsidR="00AD3CC0" w:rsidRPr="005458D7">
        <w:rPr>
          <w:rFonts w:eastAsia="Times New Roman" w:cstheme="minorHAnsi"/>
          <w:color w:val="000000" w:themeColor="text1"/>
          <w:sz w:val="26"/>
          <w:szCs w:val="26"/>
        </w:rPr>
        <w:t xml:space="preserve"> – z uwagi na </w:t>
      </w:r>
      <w:r w:rsidR="00AD3CC0">
        <w:rPr>
          <w:rFonts w:eastAsia="Times New Roman" w:cstheme="minorHAnsi"/>
          <w:color w:val="000000" w:themeColor="text1"/>
          <w:sz w:val="26"/>
          <w:szCs w:val="26"/>
        </w:rPr>
        <w:t>z</w:t>
      </w:r>
      <w:r w:rsidR="00AD3CC0" w:rsidRPr="00A958AD">
        <w:rPr>
          <w:rFonts w:eastAsia="Times New Roman" w:cstheme="minorHAnsi"/>
          <w:color w:val="000000" w:themeColor="text1"/>
          <w:sz w:val="26"/>
          <w:szCs w:val="26"/>
        </w:rPr>
        <w:t>mniejszenie przyznanej kwoty dofinansowania w związku z dokonanym zwrotem niewykorzystanej kwoty z powodu braku możliwości realizacji kursu przez 1 osobę (przyczyny zdrowotne)</w:t>
      </w:r>
      <w:r w:rsidR="00AD3CC0">
        <w:rPr>
          <w:rFonts w:eastAsia="Times New Roman" w:cstheme="minorHAnsi"/>
          <w:color w:val="000000" w:themeColor="text1"/>
          <w:sz w:val="26"/>
          <w:szCs w:val="26"/>
        </w:rPr>
        <w:t>;</w:t>
      </w:r>
    </w:p>
    <w:p w:rsidR="009202F3" w:rsidRDefault="009202F3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327AF3">
        <w:rPr>
          <w:rFonts w:eastAsia="Times New Roman" w:cstheme="minorHAnsi"/>
          <w:sz w:val="26"/>
          <w:szCs w:val="26"/>
        </w:rPr>
        <w:t>rozliczono</w:t>
      </w:r>
      <w:r w:rsidR="00992FC2">
        <w:rPr>
          <w:rFonts w:cstheme="minorHAnsi"/>
          <w:b/>
          <w:sz w:val="26"/>
          <w:szCs w:val="26"/>
        </w:rPr>
        <w:t xml:space="preserve"> </w:t>
      </w:r>
      <w:r w:rsidR="00701F2A">
        <w:rPr>
          <w:rFonts w:cstheme="minorHAnsi"/>
          <w:b/>
          <w:sz w:val="26"/>
          <w:szCs w:val="26"/>
        </w:rPr>
        <w:t>4</w:t>
      </w:r>
      <w:r w:rsidRPr="00361D42">
        <w:rPr>
          <w:rFonts w:cstheme="minorHAnsi"/>
          <w:sz w:val="26"/>
          <w:szCs w:val="26"/>
        </w:rPr>
        <w:t xml:space="preserve"> </w:t>
      </w:r>
      <w:r w:rsidR="00AD3CC0">
        <w:rPr>
          <w:rFonts w:cstheme="minorHAnsi"/>
          <w:b/>
          <w:sz w:val="26"/>
          <w:szCs w:val="26"/>
        </w:rPr>
        <w:t>umo</w:t>
      </w:r>
      <w:r w:rsidR="00701F2A">
        <w:rPr>
          <w:rFonts w:cstheme="minorHAnsi"/>
          <w:b/>
          <w:sz w:val="26"/>
          <w:szCs w:val="26"/>
        </w:rPr>
        <w:t>w</w:t>
      </w:r>
      <w:r w:rsidR="00AD3CC0">
        <w:rPr>
          <w:rFonts w:cstheme="minorHAnsi"/>
          <w:b/>
          <w:sz w:val="26"/>
          <w:szCs w:val="26"/>
        </w:rPr>
        <w:t>y</w:t>
      </w:r>
      <w:r w:rsidRPr="00361D42">
        <w:rPr>
          <w:rFonts w:cstheme="minorHAnsi"/>
          <w:sz w:val="26"/>
          <w:szCs w:val="26"/>
        </w:rPr>
        <w:t xml:space="preserve"> w sprawie finansowania działań obejmujących kszta</w:t>
      </w:r>
      <w:r>
        <w:rPr>
          <w:rFonts w:cstheme="minorHAnsi"/>
          <w:sz w:val="26"/>
          <w:szCs w:val="26"/>
        </w:rPr>
        <w:t>łcenie pracowników i pracodawcy</w:t>
      </w:r>
      <w:r w:rsidR="00992FC2">
        <w:rPr>
          <w:rFonts w:cstheme="minorHAnsi"/>
          <w:sz w:val="26"/>
          <w:szCs w:val="26"/>
        </w:rPr>
        <w:t xml:space="preserve"> ze środków KFS zawarte w 2023 r.;</w:t>
      </w:r>
    </w:p>
    <w:p w:rsidR="00992FC2" w:rsidRPr="00361D42" w:rsidRDefault="00992FC2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na bieżąco monitorowano przebieg oraz terminy realizacji poszczególnych działań w ramach zawartych umów.</w:t>
      </w:r>
    </w:p>
    <w:p w:rsidR="00992FC2" w:rsidRDefault="00992FC2" w:rsidP="00ED489B">
      <w:pPr>
        <w:spacing w:before="360" w:after="360"/>
        <w:ind w:left="0" w:firstLine="708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Łącznie od początku 2023</w:t>
      </w:r>
      <w:r w:rsidRPr="00A24C14">
        <w:rPr>
          <w:rFonts w:cs="Calibri"/>
          <w:sz w:val="26"/>
          <w:szCs w:val="26"/>
        </w:rPr>
        <w:t xml:space="preserve"> roku zawarto </w:t>
      </w:r>
      <w:r w:rsidR="00AD3CC0">
        <w:rPr>
          <w:rFonts w:cs="Calibri"/>
          <w:b/>
          <w:bCs/>
          <w:sz w:val="26"/>
          <w:szCs w:val="26"/>
        </w:rPr>
        <w:t>58 umó</w:t>
      </w:r>
      <w:r w:rsidRPr="00A24C14">
        <w:rPr>
          <w:rFonts w:cs="Calibri"/>
          <w:b/>
          <w:bCs/>
          <w:sz w:val="26"/>
          <w:szCs w:val="26"/>
        </w:rPr>
        <w:t>w</w:t>
      </w:r>
      <w:r w:rsidRPr="00A24C14">
        <w:rPr>
          <w:rFonts w:cs="Calibri"/>
          <w:sz w:val="26"/>
          <w:szCs w:val="26"/>
        </w:rPr>
        <w:t xml:space="preserve"> w ramach KFS </w:t>
      </w:r>
      <w:r w:rsidR="00AD3CC0">
        <w:rPr>
          <w:rFonts w:cs="Calibri"/>
          <w:sz w:val="26"/>
          <w:szCs w:val="26"/>
        </w:rPr>
        <w:t xml:space="preserve">(tzw. limit podstawowy oraz rezerwa KFS) </w:t>
      </w:r>
      <w:r w:rsidRPr="00A24C14">
        <w:rPr>
          <w:rFonts w:cs="Calibri"/>
          <w:sz w:val="26"/>
          <w:szCs w:val="26"/>
        </w:rPr>
        <w:t xml:space="preserve">na kształcenie ustawiczne </w:t>
      </w:r>
      <w:r w:rsidR="00AD3CC0">
        <w:rPr>
          <w:rFonts w:cs="Calibri"/>
          <w:b/>
          <w:bCs/>
          <w:sz w:val="26"/>
          <w:szCs w:val="26"/>
        </w:rPr>
        <w:t>232</w:t>
      </w:r>
      <w:r w:rsidRPr="00A24C14">
        <w:rPr>
          <w:rFonts w:cs="Calibri"/>
          <w:b/>
          <w:bCs/>
          <w:sz w:val="26"/>
          <w:szCs w:val="26"/>
        </w:rPr>
        <w:t xml:space="preserve"> osób</w:t>
      </w:r>
      <w:r w:rsidR="00364B28">
        <w:rPr>
          <w:rFonts w:cs="Calibri"/>
          <w:sz w:val="26"/>
          <w:szCs w:val="26"/>
        </w:rPr>
        <w:t xml:space="preserve"> w ramach kursów i </w:t>
      </w:r>
      <w:r w:rsidRPr="00A24C14">
        <w:rPr>
          <w:rFonts w:cs="Calibri"/>
          <w:sz w:val="26"/>
          <w:szCs w:val="26"/>
        </w:rPr>
        <w:t>studió</w:t>
      </w:r>
      <w:r>
        <w:rPr>
          <w:rFonts w:cs="Calibri"/>
          <w:sz w:val="26"/>
          <w:szCs w:val="26"/>
        </w:rPr>
        <w:t>w podyplomowych realizowanych z </w:t>
      </w:r>
      <w:r w:rsidRPr="00A24C14">
        <w:rPr>
          <w:rFonts w:cs="Calibri"/>
          <w:sz w:val="26"/>
          <w:szCs w:val="26"/>
        </w:rPr>
        <w:t>inicjatywy pracodawcy lub za jego zgodą, egzaminów umożliwiających uzyskanie dokumentów potwierdzających nabycie umiejętności, kwalifikacji lub uprawnień zaw</w:t>
      </w:r>
      <w:r w:rsidR="00364B28">
        <w:rPr>
          <w:rFonts w:cs="Calibri"/>
          <w:sz w:val="26"/>
          <w:szCs w:val="26"/>
        </w:rPr>
        <w:t>odowych oraz badań lekarskich i </w:t>
      </w:r>
      <w:r w:rsidRPr="00A24C14">
        <w:rPr>
          <w:rFonts w:cs="Calibri"/>
          <w:sz w:val="26"/>
          <w:szCs w:val="26"/>
        </w:rPr>
        <w:t>psychologicznych wymaganych do podjęcia kształcenia lub pracy zawodowej po ukończonym kształceniu</w:t>
      </w:r>
      <w:r>
        <w:rPr>
          <w:rFonts w:cs="Calibri"/>
          <w:sz w:val="26"/>
          <w:szCs w:val="26"/>
        </w:rPr>
        <w:t>.</w:t>
      </w:r>
    </w:p>
    <w:p w:rsidR="00E73077" w:rsidRPr="007C7A85" w:rsidRDefault="00E73077" w:rsidP="00DA319B">
      <w:pPr>
        <w:spacing w:before="360" w:after="360"/>
        <w:rPr>
          <w:b/>
          <w:bCs/>
          <w:sz w:val="26"/>
          <w:szCs w:val="26"/>
        </w:rPr>
      </w:pPr>
      <w:r w:rsidRPr="007C7A85">
        <w:rPr>
          <w:b/>
          <w:bCs/>
          <w:sz w:val="26"/>
          <w:szCs w:val="26"/>
        </w:rPr>
        <w:t xml:space="preserve">2.4 Aktywne programy rynku pracy finansowane głównie ze środków </w:t>
      </w:r>
      <w:r w:rsidR="007C124F" w:rsidRPr="007C7A85">
        <w:rPr>
          <w:b/>
          <w:bCs/>
          <w:sz w:val="26"/>
          <w:szCs w:val="26"/>
        </w:rPr>
        <w:t>F</w:t>
      </w:r>
      <w:r w:rsidRPr="007C7A85">
        <w:rPr>
          <w:b/>
          <w:bCs/>
          <w:sz w:val="26"/>
          <w:szCs w:val="26"/>
        </w:rPr>
        <w:t xml:space="preserve">unduszu </w:t>
      </w:r>
      <w:r w:rsidR="007C124F" w:rsidRPr="007C7A85">
        <w:rPr>
          <w:b/>
          <w:bCs/>
          <w:sz w:val="26"/>
          <w:szCs w:val="26"/>
        </w:rPr>
        <w:t>P</w:t>
      </w:r>
      <w:r w:rsidRPr="007C7A85">
        <w:rPr>
          <w:b/>
          <w:bCs/>
          <w:sz w:val="26"/>
          <w:szCs w:val="26"/>
        </w:rPr>
        <w:t xml:space="preserve">racy </w:t>
      </w:r>
      <w:r w:rsidR="00997942" w:rsidRPr="007C7A85">
        <w:rPr>
          <w:b/>
          <w:bCs/>
          <w:sz w:val="26"/>
          <w:szCs w:val="26"/>
        </w:rPr>
        <w:t>oraz</w:t>
      </w:r>
      <w:r w:rsidRPr="007C7A85">
        <w:rPr>
          <w:b/>
          <w:bCs/>
          <w:sz w:val="26"/>
          <w:szCs w:val="26"/>
        </w:rPr>
        <w:t xml:space="preserve"> PFRON.</w:t>
      </w:r>
    </w:p>
    <w:p w:rsidR="00233FD4" w:rsidRPr="00393F92" w:rsidRDefault="00233FD4" w:rsidP="00D772B6">
      <w:pPr>
        <w:spacing w:after="0"/>
        <w:ind w:left="0" w:firstLine="709"/>
        <w:rPr>
          <w:sz w:val="26"/>
          <w:szCs w:val="26"/>
        </w:rPr>
      </w:pPr>
      <w:r w:rsidRPr="00393F92">
        <w:rPr>
          <w:sz w:val="26"/>
          <w:szCs w:val="26"/>
        </w:rPr>
        <w:t>W miesiącu</w:t>
      </w:r>
      <w:r w:rsidR="005505A5">
        <w:rPr>
          <w:sz w:val="26"/>
          <w:szCs w:val="26"/>
        </w:rPr>
        <w:t xml:space="preserve"> </w:t>
      </w:r>
      <w:r w:rsidR="00380CE9">
        <w:rPr>
          <w:sz w:val="26"/>
          <w:szCs w:val="26"/>
        </w:rPr>
        <w:t>czerwcu</w:t>
      </w:r>
      <w:r w:rsidRPr="00393F92">
        <w:rPr>
          <w:sz w:val="26"/>
          <w:szCs w:val="26"/>
        </w:rPr>
        <w:t xml:space="preserve"> 2023 roku aktywizacją objęto </w:t>
      </w:r>
      <w:r w:rsidR="00380CE9">
        <w:rPr>
          <w:b/>
          <w:sz w:val="26"/>
          <w:szCs w:val="26"/>
        </w:rPr>
        <w:t>18</w:t>
      </w:r>
      <w:r w:rsidR="007B1764">
        <w:rPr>
          <w:b/>
          <w:sz w:val="26"/>
          <w:szCs w:val="26"/>
        </w:rPr>
        <w:t xml:space="preserve"> osó</w:t>
      </w:r>
      <w:r w:rsidRPr="00393F92">
        <w:rPr>
          <w:b/>
          <w:sz w:val="26"/>
          <w:szCs w:val="26"/>
        </w:rPr>
        <w:t>b</w:t>
      </w:r>
      <w:r w:rsidRPr="00393F92">
        <w:rPr>
          <w:sz w:val="26"/>
          <w:szCs w:val="26"/>
        </w:rPr>
        <w:t>, w tym:</w:t>
      </w:r>
    </w:p>
    <w:p w:rsidR="00233FD4" w:rsidRPr="00393F92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przyznano</w:t>
      </w:r>
      <w:r w:rsidRPr="00393F92">
        <w:rPr>
          <w:sz w:val="26"/>
          <w:szCs w:val="26"/>
        </w:rPr>
        <w:t xml:space="preserve"> środki na podjęcia działalności gospodarczej dla </w:t>
      </w:r>
      <w:r w:rsidR="00380CE9">
        <w:rPr>
          <w:b/>
          <w:sz w:val="26"/>
          <w:szCs w:val="26"/>
        </w:rPr>
        <w:t>4</w:t>
      </w:r>
      <w:r w:rsidRPr="00393F92">
        <w:rPr>
          <w:sz w:val="26"/>
          <w:szCs w:val="26"/>
        </w:rPr>
        <w:t xml:space="preserve"> osób na łączną kwotę </w:t>
      </w:r>
      <w:r w:rsidR="00380CE9">
        <w:rPr>
          <w:b/>
          <w:sz w:val="26"/>
          <w:szCs w:val="26"/>
        </w:rPr>
        <w:t>100 9</w:t>
      </w:r>
      <w:r w:rsidR="005505A5">
        <w:rPr>
          <w:b/>
          <w:sz w:val="26"/>
          <w:szCs w:val="26"/>
        </w:rPr>
        <w:t>00</w:t>
      </w:r>
      <w:r w:rsidRPr="00393F92">
        <w:rPr>
          <w:b/>
          <w:sz w:val="26"/>
          <w:szCs w:val="26"/>
        </w:rPr>
        <w:t xml:space="preserve">,00 </w:t>
      </w:r>
      <w:r w:rsidRPr="00393F92">
        <w:rPr>
          <w:sz w:val="26"/>
          <w:szCs w:val="26"/>
        </w:rPr>
        <w:t>zł,</w:t>
      </w:r>
    </w:p>
    <w:p w:rsidR="00233FD4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do</w:t>
      </w:r>
      <w:r w:rsidRPr="00393F92">
        <w:rPr>
          <w:sz w:val="26"/>
          <w:szCs w:val="26"/>
        </w:rPr>
        <w:t xml:space="preserve"> odbycia stażu skierowano </w:t>
      </w:r>
      <w:r w:rsidR="00380CE9">
        <w:rPr>
          <w:b/>
          <w:sz w:val="26"/>
          <w:szCs w:val="26"/>
        </w:rPr>
        <w:t>7</w:t>
      </w:r>
      <w:r w:rsidR="00380CE9">
        <w:rPr>
          <w:sz w:val="26"/>
          <w:szCs w:val="26"/>
        </w:rPr>
        <w:t xml:space="preserve"> osó</w:t>
      </w:r>
      <w:r w:rsidRPr="00393F92">
        <w:rPr>
          <w:sz w:val="26"/>
          <w:szCs w:val="26"/>
        </w:rPr>
        <w:t xml:space="preserve">b na łączną kwotę </w:t>
      </w:r>
      <w:r w:rsidR="00380CE9">
        <w:rPr>
          <w:b/>
          <w:sz w:val="26"/>
          <w:szCs w:val="26"/>
        </w:rPr>
        <w:t>62</w:t>
      </w:r>
      <w:r w:rsidR="007B1764">
        <w:rPr>
          <w:b/>
          <w:sz w:val="26"/>
          <w:szCs w:val="26"/>
        </w:rPr>
        <w:t> </w:t>
      </w:r>
      <w:r w:rsidR="00380CE9">
        <w:rPr>
          <w:b/>
          <w:sz w:val="26"/>
          <w:szCs w:val="26"/>
        </w:rPr>
        <w:t>091,70</w:t>
      </w:r>
      <w:r w:rsidRPr="00393F92">
        <w:rPr>
          <w:sz w:val="26"/>
          <w:szCs w:val="26"/>
        </w:rPr>
        <w:t xml:space="preserve"> zł,</w:t>
      </w:r>
    </w:p>
    <w:p w:rsidR="001B2A23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 xml:space="preserve">bon na zasiedlenie przyznano </w:t>
      </w:r>
      <w:r w:rsidR="00380CE9">
        <w:rPr>
          <w:rFonts w:eastAsia="Times New Roman" w:cstheme="minorHAnsi"/>
          <w:b/>
          <w:sz w:val="26"/>
          <w:szCs w:val="26"/>
        </w:rPr>
        <w:t>7</w:t>
      </w:r>
      <w:r w:rsidR="005505A5">
        <w:rPr>
          <w:rFonts w:eastAsia="Times New Roman" w:cstheme="minorHAnsi"/>
          <w:sz w:val="26"/>
          <w:szCs w:val="26"/>
        </w:rPr>
        <w:t xml:space="preserve"> osobom</w:t>
      </w:r>
      <w:r w:rsidRPr="00393F92">
        <w:rPr>
          <w:rFonts w:eastAsia="Times New Roman" w:cstheme="minorHAnsi"/>
          <w:sz w:val="26"/>
          <w:szCs w:val="26"/>
        </w:rPr>
        <w:t xml:space="preserve"> na kwotę </w:t>
      </w:r>
      <w:r w:rsidR="00380CE9">
        <w:rPr>
          <w:rFonts w:eastAsia="Times New Roman" w:cstheme="minorHAnsi"/>
          <w:b/>
          <w:sz w:val="26"/>
          <w:szCs w:val="26"/>
        </w:rPr>
        <w:t>56</w:t>
      </w:r>
      <w:r w:rsidRPr="00393F92">
        <w:rPr>
          <w:rFonts w:eastAsia="Times New Roman" w:cstheme="minorHAnsi"/>
          <w:b/>
          <w:sz w:val="26"/>
          <w:szCs w:val="26"/>
        </w:rPr>
        <w:t> 000,00</w:t>
      </w:r>
      <w:r w:rsidRPr="00393F92">
        <w:rPr>
          <w:rFonts w:eastAsia="Times New Roman" w:cstheme="minorHAnsi"/>
          <w:sz w:val="26"/>
          <w:szCs w:val="26"/>
        </w:rPr>
        <w:t xml:space="preserve"> zł,</w:t>
      </w:r>
    </w:p>
    <w:p w:rsidR="00811F74" w:rsidRPr="00393F92" w:rsidRDefault="00811F74" w:rsidP="00811F74">
      <w:pPr>
        <w:spacing w:before="360" w:after="360"/>
        <w:rPr>
          <w:b/>
          <w:bCs/>
          <w:sz w:val="26"/>
          <w:szCs w:val="26"/>
        </w:rPr>
      </w:pPr>
      <w:r w:rsidRPr="00393F92">
        <w:rPr>
          <w:b/>
          <w:bCs/>
          <w:sz w:val="26"/>
          <w:szCs w:val="26"/>
        </w:rPr>
        <w:t>2.5 Usługi i instrumenty realizowane w 2023 roku</w:t>
      </w:r>
    </w:p>
    <w:p w:rsidR="00811F74" w:rsidRPr="00811F74" w:rsidRDefault="00811F74" w:rsidP="00393F92">
      <w:pPr>
        <w:pStyle w:val="Akapitzlist"/>
        <w:spacing w:after="360"/>
        <w:ind w:left="0" w:firstLine="709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380CE9">
        <w:rPr>
          <w:sz w:val="26"/>
          <w:szCs w:val="26"/>
        </w:rPr>
        <w:t>0.06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380CE9">
        <w:rPr>
          <w:b/>
          <w:bCs/>
          <w:sz w:val="26"/>
          <w:szCs w:val="26"/>
        </w:rPr>
        <w:t>381</w:t>
      </w:r>
      <w:r w:rsidR="00F00BEB">
        <w:rPr>
          <w:b/>
          <w:bCs/>
          <w:sz w:val="26"/>
          <w:szCs w:val="26"/>
        </w:rPr>
        <w:t xml:space="preserve"> osób</w:t>
      </w:r>
      <w:r w:rsidRPr="00811F74">
        <w:rPr>
          <w:b/>
          <w:bCs/>
          <w:sz w:val="26"/>
          <w:szCs w:val="26"/>
        </w:rPr>
        <w:t xml:space="preserve"> </w:t>
      </w:r>
      <w:r w:rsidR="00F00BEB">
        <w:rPr>
          <w:sz w:val="26"/>
          <w:szCs w:val="26"/>
        </w:rPr>
        <w:t>uczestniczyło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51 osób,&#10;Staż: 257 osób,&#10;Dodatki aktywizacyjne: 139 osób,&#10;Prace interwencyjne: 130 osób,&#10;Dotacje na działalność gospodarczą: 250 osób,&#10;Szkolenia w tym bony szkoleniowe: 25 osób,&#10;Refundacja świadczeń integracyjnych: 55 osób,&#10;Bon na zasiedlenie: 55 osób,&#10;Refundacja kosztów opieki do lat 7: 9 osób,&#10;Refundacja kosztów doposażenia stanowiska pracy: 78 osób,&#10;Roboty publiczne: 27 osób,&#10;Studia podyplomowe: 5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9C691E">
      <w:pPr>
        <w:spacing w:after="360"/>
        <w:ind w:left="0" w:firstLine="709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7A60BB">
        <w:rPr>
          <w:b/>
          <w:bCs/>
          <w:sz w:val="26"/>
          <w:szCs w:val="26"/>
        </w:rPr>
        <w:t>689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1D0390">
        <w:rPr>
          <w:b/>
          <w:bCs/>
          <w:sz w:val="26"/>
          <w:szCs w:val="26"/>
        </w:rPr>
        <w:t>ó</w:t>
      </w:r>
      <w:r w:rsidR="007C06FF">
        <w:rPr>
          <w:b/>
          <w:bCs/>
          <w:sz w:val="26"/>
          <w:szCs w:val="26"/>
        </w:rPr>
        <w:t>b</w:t>
      </w:r>
      <w:r w:rsidRPr="00D26290">
        <w:rPr>
          <w:sz w:val="26"/>
          <w:szCs w:val="26"/>
        </w:rPr>
        <w:t xml:space="preserve"> został</w:t>
      </w:r>
      <w:r w:rsidR="001D0390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1D0390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695950" cy="3971925"/>
            <wp:effectExtent l="0" t="0" r="0" b="9525"/>
            <wp:docPr id="3" name="Wykres 3" descr="Liczba osób objętych aktywizacją w 2023 roku&#10;&#10;Wykres przedstawiający liczbę osób objętych aktywizacją w 2023 roku&#10;&#10;Krajowy Fundusz Szkoleniowy: 270 osób,&#10;Staże: 130 osób,&#10;Dodatki aktywizacyjne:  osób,&#10;Prace interwencyjne: 50 osób,&#10;Dotacje na działalność gospodarczą: 49 osób,&#10;Szkolenia w tym bony szkoleniowe: 22 osoby,&#10;Refundacja świadczeń integracyjnych: 12 osób,&#10;Bon na zasiedlenie: 21 osób,&#10;Refundacja kosztów opieki do lat 7: 7 osób,&#10;Refundacja kosztów doposażenia stanowiska pracy: 10 osób,&#10;Roboty publiczne: 13 osób,&#10;Studia podyplomowe: 1 osoba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491A45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DF2EFA">
        <w:rPr>
          <w:b/>
          <w:bCs/>
          <w:sz w:val="26"/>
          <w:szCs w:val="26"/>
          <w:u w:val="single"/>
        </w:rPr>
        <w:lastRenderedPageBreak/>
        <w:t>3. OBSŁUGA PRACODAWCÓW POWIERZAJĄCYCH PRACĘ CUDZOZIEMCOM</w:t>
      </w:r>
    </w:p>
    <w:p w:rsidR="004B31E6" w:rsidRDefault="00132836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1F5DDF">
        <w:rPr>
          <w:rFonts w:eastAsia="Times New Roman" w:cstheme="minorHAnsi"/>
          <w:sz w:val="26"/>
          <w:szCs w:val="26"/>
        </w:rPr>
        <w:t>czerwcu</w:t>
      </w:r>
      <w:r w:rsidR="001259B5">
        <w:rPr>
          <w:rFonts w:eastAsia="Times New Roman" w:cstheme="minorHAnsi"/>
          <w:sz w:val="26"/>
          <w:szCs w:val="26"/>
        </w:rPr>
        <w:t xml:space="preserve">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1F5DDF">
        <w:rPr>
          <w:rFonts w:eastAsia="Times New Roman" w:cstheme="minorHAnsi"/>
          <w:sz w:val="26"/>
          <w:szCs w:val="26"/>
        </w:rPr>
        <w:t>184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1F5DDF">
        <w:rPr>
          <w:rFonts w:eastAsia="Times New Roman" w:cstheme="minorHAnsi"/>
          <w:sz w:val="26"/>
          <w:szCs w:val="26"/>
        </w:rPr>
        <w:t>zmalała</w:t>
      </w:r>
      <w:r w:rsidR="00395A76">
        <w:rPr>
          <w:rFonts w:eastAsia="Times New Roman" w:cstheme="minorHAnsi"/>
          <w:sz w:val="26"/>
          <w:szCs w:val="26"/>
        </w:rPr>
        <w:t xml:space="preserve"> w 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1F5DDF">
        <w:rPr>
          <w:rFonts w:eastAsia="Times New Roman" w:cstheme="minorHAnsi"/>
          <w:sz w:val="26"/>
          <w:szCs w:val="26"/>
        </w:rPr>
        <w:t>30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1F5DDF">
        <w:rPr>
          <w:rFonts w:eastAsia="Times New Roman" w:cstheme="minorHAnsi"/>
          <w:sz w:val="26"/>
          <w:szCs w:val="26"/>
        </w:rPr>
        <w:t>15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762625" cy="1971675"/>
            <wp:effectExtent l="0" t="0" r="9525" b="95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y,&#10; &#10;Rok 2023,&#10;Styczeń: 241 wpisów,&#10;Luty: 306 wpisów,&#10;Marzec: 839 wpisów,&#10;Kwiecień: 138 wpisów,&#10;Maj: 214 wpisów,&#10;Czerwiec: 184 wpisy,&#10;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3E79F4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851E12">
        <w:rPr>
          <w:rFonts w:eastAsia="Times New Roman" w:cstheme="minorHAnsi"/>
          <w:sz w:val="26"/>
          <w:szCs w:val="26"/>
        </w:rPr>
        <w:t>czerwcu</w:t>
      </w:r>
      <w:r>
        <w:rPr>
          <w:rFonts w:eastAsia="Times New Roman" w:cstheme="minorHAnsi"/>
          <w:sz w:val="26"/>
          <w:szCs w:val="26"/>
        </w:rPr>
        <w:t xml:space="preserve"> br. </w:t>
      </w:r>
      <w:r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851E12">
        <w:rPr>
          <w:rFonts w:eastAsia="Times New Roman" w:cstheme="minorHAnsi"/>
          <w:sz w:val="26"/>
          <w:szCs w:val="26"/>
        </w:rPr>
        <w:t>93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851E12">
        <w:rPr>
          <w:rFonts w:eastAsia="Times New Roman" w:cstheme="minorHAnsi"/>
          <w:sz w:val="26"/>
          <w:szCs w:val="26"/>
        </w:rPr>
        <w:t>51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851E12">
        <w:rPr>
          <w:rFonts w:eastAsia="Times New Roman" w:cstheme="minorHAnsi"/>
          <w:sz w:val="26"/>
          <w:szCs w:val="26"/>
        </w:rPr>
        <w:t>Mołdawii – 36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080E69">
        <w:rPr>
          <w:rFonts w:eastAsia="Times New Roman" w:cstheme="minorHAnsi"/>
          <w:sz w:val="26"/>
          <w:szCs w:val="26"/>
        </w:rPr>
        <w:t>Białorusi – 4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:rsidTr="00410B8F">
        <w:trPr>
          <w:trHeight w:val="439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5F6039" w:rsidRPr="00B70FCD" w:rsidRDefault="005F6039" w:rsidP="00233FD4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410B8F">
        <w:trPr>
          <w:trHeight w:val="1128"/>
        </w:trPr>
        <w:tc>
          <w:tcPr>
            <w:tcW w:w="2122" w:type="dxa"/>
          </w:tcPr>
          <w:p w:rsidR="005F6039" w:rsidRPr="0042750A" w:rsidRDefault="005F6039" w:rsidP="00851E12">
            <w:pPr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851E12">
              <w:rPr>
                <w:rFonts w:eastAsia="Times New Roman" w:cstheme="minorHAnsi"/>
                <w:bCs/>
                <w:sz w:val="20"/>
                <w:szCs w:val="20"/>
              </w:rPr>
              <w:t>czerwcu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 </w:t>
            </w:r>
          </w:p>
        </w:tc>
        <w:tc>
          <w:tcPr>
            <w:tcW w:w="1167" w:type="dxa"/>
            <w:vAlign w:val="center"/>
          </w:tcPr>
          <w:p w:rsidR="005F6039" w:rsidRPr="00B70FCD" w:rsidRDefault="00851E12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080E69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</w:t>
            </w:r>
          </w:p>
        </w:tc>
        <w:tc>
          <w:tcPr>
            <w:tcW w:w="1134" w:type="dxa"/>
            <w:vAlign w:val="center"/>
          </w:tcPr>
          <w:p w:rsidR="005F6039" w:rsidRPr="00B70FCD" w:rsidRDefault="00851E12" w:rsidP="003F1AD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51</w:t>
            </w:r>
          </w:p>
        </w:tc>
        <w:tc>
          <w:tcPr>
            <w:tcW w:w="1276" w:type="dxa"/>
            <w:vAlign w:val="center"/>
          </w:tcPr>
          <w:p w:rsidR="005F6039" w:rsidRPr="00B70FCD" w:rsidRDefault="00851E12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36</w:t>
            </w:r>
          </w:p>
        </w:tc>
        <w:tc>
          <w:tcPr>
            <w:tcW w:w="1134" w:type="dxa"/>
            <w:vAlign w:val="center"/>
          </w:tcPr>
          <w:p w:rsidR="005F6039" w:rsidRPr="00B70FCD" w:rsidRDefault="00851E12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93</w:t>
            </w:r>
          </w:p>
        </w:tc>
        <w:tc>
          <w:tcPr>
            <w:tcW w:w="992" w:type="dxa"/>
            <w:vAlign w:val="center"/>
          </w:tcPr>
          <w:p w:rsidR="005F6039" w:rsidRPr="00B70FCD" w:rsidRDefault="00851E12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184</w:t>
            </w:r>
          </w:p>
        </w:tc>
      </w:tr>
    </w:tbl>
    <w:p w:rsidR="0042750A" w:rsidRDefault="0002615F" w:rsidP="00675048">
      <w:pPr>
        <w:tabs>
          <w:tab w:val="left" w:pos="0"/>
        </w:tabs>
        <w:spacing w:before="240" w:line="240" w:lineRule="auto"/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9F42B9">
        <w:rPr>
          <w:rFonts w:cstheme="minorHAnsi"/>
          <w:b/>
          <w:bCs/>
          <w:sz w:val="26"/>
          <w:szCs w:val="26"/>
        </w:rPr>
        <w:t xml:space="preserve"> </w:t>
      </w:r>
      <w:r w:rsidR="00851E12">
        <w:rPr>
          <w:rFonts w:cstheme="minorHAnsi"/>
          <w:b/>
          <w:bCs/>
          <w:sz w:val="26"/>
          <w:szCs w:val="26"/>
        </w:rPr>
        <w:t>czerwcu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1959E0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1959E0">
        <w:rPr>
          <w:rFonts w:cstheme="minorHAnsi"/>
          <w:b/>
          <w:bCs/>
          <w:sz w:val="26"/>
          <w:szCs w:val="26"/>
        </w:rPr>
        <w:t>238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564772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772150" cy="2600325"/>
            <wp:effectExtent l="0" t="0" r="0" b="9525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&#10;Kwiecień: 274 powiadomienia,&#10;Maj: 249 powiadomień,&#10;Czerwiec: 238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043B" w:rsidRPr="00BE57AA" w:rsidRDefault="00233FD4" w:rsidP="00856854">
      <w:pPr>
        <w:rPr>
          <w:b/>
          <w:bCs/>
          <w:sz w:val="26"/>
          <w:szCs w:val="26"/>
          <w:u w:val="single"/>
        </w:rPr>
      </w:pPr>
      <w:r>
        <w:rPr>
          <w:rFonts w:cstheme="minorHAnsi"/>
          <w:b/>
          <w:bCs/>
          <w:sz w:val="26"/>
          <w:szCs w:val="26"/>
        </w:rPr>
        <w:br w:type="page"/>
      </w:r>
      <w:r w:rsidR="00BE57AA" w:rsidRPr="00BE57AA">
        <w:rPr>
          <w:b/>
          <w:bCs/>
          <w:sz w:val="26"/>
          <w:szCs w:val="26"/>
          <w:u w:val="single"/>
        </w:rPr>
        <w:lastRenderedPageBreak/>
        <w:t>5.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A877EB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(stan prawny na dzień 1 lipca</w:t>
            </w:r>
            <w:r w:rsidR="001427CF">
              <w:rPr>
                <w:rFonts w:ascii="Calibri" w:eastAsia="Times New Roman" w:hAnsi="Calibri" w:cs="Calibri"/>
              </w:rPr>
              <w:t xml:space="preserve"> 2023 r.)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  <w:b/>
                <w:bCs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</w:p>
        </w:tc>
        <w:tc>
          <w:tcPr>
            <w:tcW w:w="605" w:type="pct"/>
          </w:tcPr>
          <w:p w:rsidR="003F202B" w:rsidRPr="002223EB" w:rsidRDefault="001959E0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3.60</w:t>
            </w:r>
            <w:r w:rsidR="003F202B" w:rsidRPr="002223EB">
              <w:rPr>
                <w:rStyle w:val="Pogrubienie"/>
                <w:rFonts w:ascii="Calibri" w:hAnsi="Calibri" w:cs="Calibri"/>
              </w:rPr>
              <w:t>0,00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>
              <w:rPr>
                <w:rStyle w:val="Pogrubienie"/>
                <w:rFonts w:ascii="Calibri" w:hAnsi="Calibri" w:cs="Calibri"/>
              </w:rPr>
              <w:t>124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>
              <w:rPr>
                <w:rStyle w:val="Pogrubienie"/>
                <w:rFonts w:ascii="Calibri" w:hAnsi="Calibri" w:cs="Calibri"/>
              </w:rPr>
              <w:t>26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3F23D8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212D89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3D8" w:rsidRDefault="003F23D8" w:rsidP="00675E3F">
      <w:pPr>
        <w:spacing w:after="0" w:line="240" w:lineRule="auto"/>
      </w:pPr>
      <w:r>
        <w:separator/>
      </w:r>
    </w:p>
  </w:endnote>
  <w:endnote w:type="continuationSeparator" w:id="0">
    <w:p w:rsidR="003F23D8" w:rsidRDefault="003F23D8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410B8F">
          <w:rPr>
            <w:rFonts w:ascii="Times New Roman" w:hAnsi="Times New Roman" w:cs="Times New Roman"/>
            <w:noProof/>
          </w:rPr>
          <w:t>13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3D8" w:rsidRDefault="003F23D8" w:rsidP="00675E3F">
      <w:pPr>
        <w:spacing w:after="0" w:line="240" w:lineRule="auto"/>
      </w:pPr>
      <w:r>
        <w:separator/>
      </w:r>
    </w:p>
  </w:footnote>
  <w:footnote w:type="continuationSeparator" w:id="0">
    <w:p w:rsidR="003F23D8" w:rsidRDefault="003F23D8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F07BE1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CZERWIEC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922652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4B13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3620"/>
    <w:rsid w:val="0005406C"/>
    <w:rsid w:val="00054166"/>
    <w:rsid w:val="000566F9"/>
    <w:rsid w:val="00056C6A"/>
    <w:rsid w:val="00057244"/>
    <w:rsid w:val="00057850"/>
    <w:rsid w:val="000612BB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34DE"/>
    <w:rsid w:val="00114B04"/>
    <w:rsid w:val="00114CA6"/>
    <w:rsid w:val="001155F3"/>
    <w:rsid w:val="001156C5"/>
    <w:rsid w:val="001157AF"/>
    <w:rsid w:val="00116A0D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59E0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576"/>
    <w:rsid w:val="001F1128"/>
    <w:rsid w:val="001F1BFA"/>
    <w:rsid w:val="001F252C"/>
    <w:rsid w:val="001F46AE"/>
    <w:rsid w:val="001F4E06"/>
    <w:rsid w:val="001F522D"/>
    <w:rsid w:val="001F5DD2"/>
    <w:rsid w:val="001F5DDF"/>
    <w:rsid w:val="002004B7"/>
    <w:rsid w:val="0020212B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E96"/>
    <w:rsid w:val="00265ECD"/>
    <w:rsid w:val="002667F7"/>
    <w:rsid w:val="0027029C"/>
    <w:rsid w:val="00270330"/>
    <w:rsid w:val="00270612"/>
    <w:rsid w:val="00270B1D"/>
    <w:rsid w:val="00270FE6"/>
    <w:rsid w:val="00272239"/>
    <w:rsid w:val="00272607"/>
    <w:rsid w:val="00272960"/>
    <w:rsid w:val="00272B7B"/>
    <w:rsid w:val="0027304D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EB6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EDD"/>
    <w:rsid w:val="0049714B"/>
    <w:rsid w:val="004979D0"/>
    <w:rsid w:val="004A002E"/>
    <w:rsid w:val="004A003E"/>
    <w:rsid w:val="004A2FB6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20F60"/>
    <w:rsid w:val="00522FC3"/>
    <w:rsid w:val="0052325A"/>
    <w:rsid w:val="00523C35"/>
    <w:rsid w:val="00525E32"/>
    <w:rsid w:val="00526521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87921"/>
    <w:rsid w:val="005904A4"/>
    <w:rsid w:val="0059083A"/>
    <w:rsid w:val="00591C73"/>
    <w:rsid w:val="0059386A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9A7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1041"/>
    <w:rsid w:val="00712A71"/>
    <w:rsid w:val="00712DAC"/>
    <w:rsid w:val="00713C97"/>
    <w:rsid w:val="0072079A"/>
    <w:rsid w:val="00720A14"/>
    <w:rsid w:val="00721E2F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449F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53B"/>
    <w:rsid w:val="00764810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A0460"/>
    <w:rsid w:val="007A0831"/>
    <w:rsid w:val="007A19EB"/>
    <w:rsid w:val="007A2395"/>
    <w:rsid w:val="007A2508"/>
    <w:rsid w:val="007A2838"/>
    <w:rsid w:val="007A596D"/>
    <w:rsid w:val="007A60BB"/>
    <w:rsid w:val="007A6CCB"/>
    <w:rsid w:val="007A77EE"/>
    <w:rsid w:val="007B0034"/>
    <w:rsid w:val="007B0FD5"/>
    <w:rsid w:val="007B1764"/>
    <w:rsid w:val="007B21D2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76A"/>
    <w:rsid w:val="00813F56"/>
    <w:rsid w:val="008157F1"/>
    <w:rsid w:val="00815936"/>
    <w:rsid w:val="00815C11"/>
    <w:rsid w:val="00816E6E"/>
    <w:rsid w:val="008170DF"/>
    <w:rsid w:val="00817D8A"/>
    <w:rsid w:val="00820DFA"/>
    <w:rsid w:val="008254F6"/>
    <w:rsid w:val="008262FF"/>
    <w:rsid w:val="00826829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EB6"/>
    <w:rsid w:val="00844AA4"/>
    <w:rsid w:val="008458D9"/>
    <w:rsid w:val="00845BC5"/>
    <w:rsid w:val="0085040A"/>
    <w:rsid w:val="0085161F"/>
    <w:rsid w:val="00851E12"/>
    <w:rsid w:val="008530A6"/>
    <w:rsid w:val="00853E62"/>
    <w:rsid w:val="008562EA"/>
    <w:rsid w:val="00856854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176B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41C"/>
    <w:rsid w:val="00931F5C"/>
    <w:rsid w:val="009321D0"/>
    <w:rsid w:val="00932226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74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CE3"/>
    <w:rsid w:val="00A56E11"/>
    <w:rsid w:val="00A60B58"/>
    <w:rsid w:val="00A63389"/>
    <w:rsid w:val="00A6351F"/>
    <w:rsid w:val="00A65CCE"/>
    <w:rsid w:val="00A65FCE"/>
    <w:rsid w:val="00A679AE"/>
    <w:rsid w:val="00A70277"/>
    <w:rsid w:val="00A70923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93A"/>
    <w:rsid w:val="00AA6EC8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64D1"/>
    <w:rsid w:val="00B8768D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5A2"/>
    <w:rsid w:val="00BB31EF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CA2"/>
    <w:rsid w:val="00BD2265"/>
    <w:rsid w:val="00BD28D3"/>
    <w:rsid w:val="00BD2B45"/>
    <w:rsid w:val="00BD3464"/>
    <w:rsid w:val="00BD48D0"/>
    <w:rsid w:val="00BD60D6"/>
    <w:rsid w:val="00BD6B17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46F0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43CB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818"/>
    <w:rsid w:val="00C80F74"/>
    <w:rsid w:val="00C81243"/>
    <w:rsid w:val="00C81909"/>
    <w:rsid w:val="00C81A61"/>
    <w:rsid w:val="00C81C1B"/>
    <w:rsid w:val="00C81F5F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D09"/>
    <w:rsid w:val="00CC367B"/>
    <w:rsid w:val="00CC3AA2"/>
    <w:rsid w:val="00CC52AF"/>
    <w:rsid w:val="00CD0E3F"/>
    <w:rsid w:val="00CD1C2D"/>
    <w:rsid w:val="00CD1E7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3FA0"/>
    <w:rsid w:val="00D9431D"/>
    <w:rsid w:val="00D95B5E"/>
    <w:rsid w:val="00D961F4"/>
    <w:rsid w:val="00D97060"/>
    <w:rsid w:val="00D97FB5"/>
    <w:rsid w:val="00DA0363"/>
    <w:rsid w:val="00DA088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A3B"/>
    <w:rsid w:val="00DF7AC0"/>
    <w:rsid w:val="00E016B0"/>
    <w:rsid w:val="00E03B36"/>
    <w:rsid w:val="00E04E02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41C9"/>
    <w:rsid w:val="00E842DF"/>
    <w:rsid w:val="00E8471E"/>
    <w:rsid w:val="00E86C38"/>
    <w:rsid w:val="00E86DBF"/>
    <w:rsid w:val="00E91814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C6A"/>
    <w:rsid w:val="00EC02AD"/>
    <w:rsid w:val="00EC09D0"/>
    <w:rsid w:val="00EC0BCF"/>
    <w:rsid w:val="00EC13E1"/>
    <w:rsid w:val="00EC3AA3"/>
    <w:rsid w:val="00EC59E7"/>
    <w:rsid w:val="00EC617A"/>
    <w:rsid w:val="00EC62C5"/>
    <w:rsid w:val="00EC75EB"/>
    <w:rsid w:val="00EC7809"/>
    <w:rsid w:val="00ED1C88"/>
    <w:rsid w:val="00ED288B"/>
    <w:rsid w:val="00ED489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0BEB"/>
    <w:rsid w:val="00F02151"/>
    <w:rsid w:val="00F02646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60D"/>
    <w:rsid w:val="00F22E7C"/>
    <w:rsid w:val="00F23516"/>
    <w:rsid w:val="00F24404"/>
    <w:rsid w:val="00F24B43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C8C"/>
    <w:rsid w:val="00F56F96"/>
    <w:rsid w:val="00F5778C"/>
    <w:rsid w:val="00F57E4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D7E"/>
    <w:rsid w:val="00F72F9A"/>
    <w:rsid w:val="00F74815"/>
    <w:rsid w:val="00F7555E"/>
    <w:rsid w:val="00F75746"/>
    <w:rsid w:val="00F75DFD"/>
    <w:rsid w:val="00F7714C"/>
    <w:rsid w:val="00F771D7"/>
    <w:rsid w:val="00F77BE4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34D9"/>
    <w:rsid w:val="00FF3ABB"/>
    <w:rsid w:val="00FF3CC6"/>
    <w:rsid w:val="00FF4404"/>
    <w:rsid w:val="00FF4A71"/>
    <w:rsid w:val="00FF4B75"/>
    <w:rsid w:val="00FF4D09"/>
    <w:rsid w:val="00FF72F4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6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6D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0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24E-3"/>
                  <c:y val="0.11969378030700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FF-45F6-8806-A38B999830A9}"/>
                </c:ex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9.6999999999999993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807907696"/>
        <c:axId val="-807923472"/>
        <c:axId val="0"/>
      </c:bar3DChart>
      <c:catAx>
        <c:axId val="-80790769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23472"/>
        <c:crosses val="autoZero"/>
        <c:auto val="1"/>
        <c:lblAlgn val="ctr"/>
        <c:lblOffset val="100"/>
        <c:noMultiLvlLbl val="0"/>
      </c:catAx>
      <c:valAx>
        <c:axId val="-80792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0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840108401084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840108401084011E-2"/>
                  <c:y val="4.884004884004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-807927280"/>
        <c:axId val="-807941968"/>
      </c:barChart>
      <c:catAx>
        <c:axId val="-80792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41968"/>
        <c:crosses val="autoZero"/>
        <c:auto val="1"/>
        <c:lblAlgn val="ctr"/>
        <c:lblOffset val="100"/>
        <c:noMultiLvlLbl val="0"/>
      </c:catAx>
      <c:valAx>
        <c:axId val="-80794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27280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318131025701E-2"/>
                  <c:y val="3.23951218804832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38390092879257E-2"/>
                  <c:y val="-9.3896713615023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397E-3"/>
                  <c:y val="-6.75253095673992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2013201320133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001100110010847E-2"/>
                  <c:y val="-6.18839545908820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-807921296"/>
        <c:axId val="-807921840"/>
        <c:axId val="0"/>
      </c:bar3DChart>
      <c:catAx>
        <c:axId val="-807921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21840"/>
        <c:crosses val="autoZero"/>
        <c:auto val="1"/>
        <c:lblAlgn val="ctr"/>
        <c:lblOffset val="100"/>
        <c:noMultiLvlLbl val="0"/>
      </c:catAx>
      <c:valAx>
        <c:axId val="-80792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2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30.06.2023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409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88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807907152"/>
        <c:axId val="-807905520"/>
        <c:axId val="0"/>
      </c:bar3DChart>
      <c:catAx>
        <c:axId val="-807907152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05520"/>
        <c:crosses val="autoZero"/>
        <c:auto val="1"/>
        <c:lblAlgn val="ctr"/>
        <c:lblOffset val="100"/>
        <c:noMultiLvlLbl val="0"/>
      </c:catAx>
      <c:valAx>
        <c:axId val="-80790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0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/>
              <a:t>Rejestracje oraz wyłączenia z ewidencji</a:t>
            </a:r>
            <a:r>
              <a:rPr lang="pl-PL" sz="1000" b="1" baseline="0"/>
              <a:t> bezrobotnych Sądeckiego Urzędu Pracy </a:t>
            </a:r>
          </a:p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baseline="0"/>
              <a:t>w 2023 roku</a:t>
            </a:r>
            <a:endParaRPr lang="pl-PL" sz="1000" b="1"/>
          </a:p>
        </c:rich>
      </c:tx>
      <c:layout>
        <c:manualLayout>
          <c:xMode val="edge"/>
          <c:yMode val="edge"/>
          <c:x val="0.15396161147072432"/>
          <c:y val="1.91426071741032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672110590789E-2"/>
          <c:y val="0.17773539418683773"/>
          <c:w val="0.76294358458875244"/>
          <c:h val="0.71219039109473015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53645353638869E-2"/>
                  <c:y val="3.9919898901526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33207072344952E-2"/>
                  <c:y val="4.678254107125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01E-2"/>
                  <c:y val="2.5969864878001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364569955959E-2"/>
                  <c:y val="-5.105838121586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72718978528E-2"/>
                  <c:y val="-3.0522096900049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68327517544657E-2"/>
                  <c:y val="8.730900191530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  <c:pt idx="4">
                  <c:v>241</c:v>
                </c:pt>
                <c:pt idx="5">
                  <c:v>221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368885314376888E-2"/>
                  <c:y val="-4.888422280548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25769781248514E-2"/>
                  <c:y val="-2.3700981821716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5.90687275201715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990322873561747E-2"/>
                  <c:y val="3.6278286160175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07177120101442E-2"/>
                  <c:y val="-2.9052824707591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5358554318641181E-2"/>
                  <c:y val="-3.832802453091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  <c:pt idx="4">
                  <c:v>315</c:v>
                </c:pt>
                <c:pt idx="5">
                  <c:v>277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07904976"/>
        <c:axId val="-807898992"/>
      </c:lineChart>
      <c:catAx>
        <c:axId val="-80790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898992"/>
        <c:crosses val="autoZero"/>
        <c:auto val="1"/>
        <c:lblAlgn val="ctr"/>
        <c:lblOffset val="100"/>
        <c:noMultiLvlLbl val="0"/>
      </c:catAx>
      <c:valAx>
        <c:axId val="-80789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04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78769560724181"/>
          <c:y val="0.39881053757169249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2021-2023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4663618378817473E-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4766070456212045E-2"/>
                  <c:y val="-4.4332022871084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5.603409927982435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5892981119295577E-2"/>
                  <c:y val="-2.9860899540146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3.6702057404114807E-2"/>
                  <c:y val="-4.3250302159096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4734246668277924E-2"/>
                  <c:y val="3.0911565853695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810175585887078E-2"/>
                  <c:y val="3.89251630079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114808229616553E-2"/>
                  <c:y val="3.464159777811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22394378122088E-2"/>
                  <c:y val="-3.04662189705851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5.4303784607569204E-2"/>
                      <c:h val="5.033047980719031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376174752349503E-2"/>
                  <c:y val="1.5789328273024043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6.4516129032258854E-3"/>
                  <c:y val="-7.3868882733148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225666122892874E-2"/>
                  <c:y val="-2.0140986908358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323850647701382E-2"/>
                  <c:y val="2.29220377923673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4.3505376344086022E-2"/>
                      <c:h val="6.9307624635563211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1.9698586063838883E-2"/>
                  <c:y val="3.022807744599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584963169942E-2"/>
                  <c:y val="2.674315295075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07897904"/>
        <c:axId val="-807949040"/>
      </c:lineChart>
      <c:catAx>
        <c:axId val="-807897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-807949040"/>
        <c:crosses val="autoZero"/>
        <c:auto val="1"/>
        <c:lblAlgn val="ctr"/>
        <c:lblOffset val="100"/>
        <c:noMultiLvlLbl val="0"/>
      </c:catAx>
      <c:valAx>
        <c:axId val="-807949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-80789790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 i 2023 roku</a:t>
            </a:r>
          </a:p>
        </c:rich>
      </c:tx>
      <c:layout>
        <c:manualLayout>
          <c:xMode val="edge"/>
          <c:yMode val="edge"/>
          <c:x val="0.12128315375051803"/>
          <c:y val="3.3422146556004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6609119338806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0954033706313026E-2"/>
                  <c:y val="-4.2819890756898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954033706313033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7511051250172678E-2"/>
                  <c:y val="-4.0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42105263158E-2"/>
                  <c:y val="-2.7000070937078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8640350877192983E-2"/>
                  <c:y val="-2.3396467333475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807948496"/>
        <c:axId val="-807928912"/>
      </c:lineChart>
      <c:catAx>
        <c:axId val="-80794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807928912"/>
        <c:crosses val="autoZero"/>
        <c:auto val="1"/>
        <c:lblAlgn val="ctr"/>
        <c:lblOffset val="70"/>
        <c:tickLblSkip val="1"/>
        <c:noMultiLvlLbl val="0"/>
      </c:catAx>
      <c:valAx>
        <c:axId val="-80792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807948496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7875788051246071"/>
          <c:y val="0.18174448464212245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10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602578523838386"/>
          <c:y val="9.7694705787994468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5"/>
              <c:layout>
                <c:manualLayout>
                  <c:x val="-6.53594771241830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3B-42EE-9431-8BA2A09515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wykresy!$A$213:$A$227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wykresy!$B$213:$B$227</c:f>
              <c:numCache>
                <c:formatCode>General</c:formatCode>
                <c:ptCount val="12"/>
                <c:pt idx="0">
                  <c:v>5</c:v>
                </c:pt>
                <c:pt idx="1">
                  <c:v>27</c:v>
                </c:pt>
                <c:pt idx="2">
                  <c:v>78</c:v>
                </c:pt>
                <c:pt idx="3">
                  <c:v>9</c:v>
                </c:pt>
                <c:pt idx="4">
                  <c:v>55</c:v>
                </c:pt>
                <c:pt idx="5">
                  <c:v>55</c:v>
                </c:pt>
                <c:pt idx="6">
                  <c:v>25</c:v>
                </c:pt>
                <c:pt idx="7">
                  <c:v>250</c:v>
                </c:pt>
                <c:pt idx="8">
                  <c:v>130</c:v>
                </c:pt>
                <c:pt idx="9">
                  <c:v>139</c:v>
                </c:pt>
                <c:pt idx="10">
                  <c:v>257</c:v>
                </c:pt>
                <c:pt idx="11">
                  <c:v>351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807932176"/>
        <c:axId val="-807933808"/>
      </c:barChart>
      <c:catAx>
        <c:axId val="-807932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33808"/>
        <c:crosses val="autoZero"/>
        <c:auto val="1"/>
        <c:lblAlgn val="ctr"/>
        <c:lblOffset val="100"/>
        <c:tickMarkSkip val="1"/>
        <c:noMultiLvlLbl val="0"/>
      </c:catAx>
      <c:valAx>
        <c:axId val="-807933808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32176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10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wykresy!$A$168:$A$179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wykresy!$B$168:$B$179</c:f>
              <c:numCache>
                <c:formatCode>General</c:formatCode>
                <c:ptCount val="12"/>
                <c:pt idx="0">
                  <c:v>1</c:v>
                </c:pt>
                <c:pt idx="1">
                  <c:v>13</c:v>
                </c:pt>
                <c:pt idx="2">
                  <c:v>10</c:v>
                </c:pt>
                <c:pt idx="3">
                  <c:v>7</c:v>
                </c:pt>
                <c:pt idx="4">
                  <c:v>21</c:v>
                </c:pt>
                <c:pt idx="5">
                  <c:v>12</c:v>
                </c:pt>
                <c:pt idx="6">
                  <c:v>22</c:v>
                </c:pt>
                <c:pt idx="7">
                  <c:v>49</c:v>
                </c:pt>
                <c:pt idx="8">
                  <c:v>50</c:v>
                </c:pt>
                <c:pt idx="9">
                  <c:v>104</c:v>
                </c:pt>
                <c:pt idx="10">
                  <c:v>130</c:v>
                </c:pt>
                <c:pt idx="11">
                  <c:v>270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807956656"/>
        <c:axId val="-807947952"/>
      </c:barChart>
      <c:catAx>
        <c:axId val="-807956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47952"/>
        <c:crosses val="autoZero"/>
        <c:auto val="1"/>
        <c:lblAlgn val="ctr"/>
        <c:lblOffset val="100"/>
        <c:noMultiLvlLbl val="0"/>
      </c:catAx>
      <c:valAx>
        <c:axId val="-807947952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56656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-807935440"/>
        <c:axId val="-807958832"/>
      </c:barChart>
      <c:catAx>
        <c:axId val="-80793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58832"/>
        <c:crosses val="autoZero"/>
        <c:auto val="1"/>
        <c:lblAlgn val="ctr"/>
        <c:lblOffset val="100"/>
        <c:noMultiLvlLbl val="0"/>
      </c:catAx>
      <c:valAx>
        <c:axId val="-80795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0793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14730741308727571"/>
          <c:h val="0.10368736166043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FA6733-1947-4481-A506-2A90C9F6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2039</TotalTime>
  <Pages>13</Pages>
  <Words>1826</Words>
  <Characters>10957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134</cp:revision>
  <cp:lastPrinted>2023-07-14T09:09:00Z</cp:lastPrinted>
  <dcterms:created xsi:type="dcterms:W3CDTF">2023-02-16T11:30:00Z</dcterms:created>
  <dcterms:modified xsi:type="dcterms:W3CDTF">2023-07-14T09:13:00Z</dcterms:modified>
</cp:coreProperties>
</file>